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1645" w:tblpY="886"/>
        <w:tblW w:w="10264" w:type="dxa"/>
        <w:tblLayout w:type="fixed"/>
        <w:tblLook w:val="0000" w:firstRow="0" w:lastRow="0" w:firstColumn="0" w:lastColumn="0" w:noHBand="0" w:noVBand="0"/>
      </w:tblPr>
      <w:tblGrid>
        <w:gridCol w:w="10264"/>
      </w:tblGrid>
      <w:tr w:rsidR="00D45811" w:rsidRPr="00F76534" w:rsidTr="00D45811">
        <w:trPr>
          <w:trHeight w:val="4816"/>
        </w:trPr>
        <w:tc>
          <w:tcPr>
            <w:tcW w:w="10264" w:type="dxa"/>
          </w:tcPr>
          <w:p w:rsidR="00D45811" w:rsidRPr="003859A6" w:rsidRDefault="00D45811" w:rsidP="00D45811">
            <w:pPr>
              <w:tabs>
                <w:tab w:val="left" w:pos="1987"/>
              </w:tabs>
              <w:autoSpaceDN w:val="0"/>
              <w:adjustRightInd w:val="0"/>
              <w:jc w:val="center"/>
              <w:rPr>
                <w:rFonts w:ascii="Arial" w:hAnsi="Arial" w:cs="Arial"/>
                <w:b/>
                <w:sz w:val="24"/>
                <w:szCs w:val="24"/>
              </w:rPr>
            </w:pPr>
            <w:r w:rsidRPr="003859A6">
              <w:rPr>
                <w:rFonts w:ascii="Arial" w:hAnsi="Arial" w:cs="Arial"/>
                <w:b/>
                <w:kern w:val="28"/>
                <w:sz w:val="24"/>
                <w:szCs w:val="24"/>
              </w:rPr>
              <w:t>АДМИНИСТРАЦИЯ ГОРОДСКОГО ОКРУГА СЕРПУХОВ</w:t>
            </w:r>
          </w:p>
          <w:p w:rsidR="00D45811" w:rsidRPr="003859A6" w:rsidRDefault="00D45811" w:rsidP="00D45811">
            <w:pPr>
              <w:jc w:val="center"/>
              <w:rPr>
                <w:rFonts w:ascii="Arial" w:hAnsi="Arial" w:cs="Arial"/>
                <w:b/>
                <w:sz w:val="24"/>
                <w:szCs w:val="24"/>
              </w:rPr>
            </w:pPr>
            <w:r w:rsidRPr="003859A6">
              <w:rPr>
                <w:rFonts w:ascii="Arial" w:hAnsi="Arial" w:cs="Arial"/>
                <w:b/>
                <w:sz w:val="24"/>
                <w:szCs w:val="24"/>
              </w:rPr>
              <w:t>Московской области</w:t>
            </w:r>
          </w:p>
          <w:p w:rsidR="00D45811" w:rsidRPr="003859A6" w:rsidRDefault="00D45811" w:rsidP="00D45811">
            <w:pPr>
              <w:jc w:val="center"/>
              <w:rPr>
                <w:rFonts w:ascii="Arial" w:hAnsi="Arial" w:cs="Arial"/>
                <w:b/>
                <w:sz w:val="24"/>
                <w:szCs w:val="24"/>
              </w:rPr>
            </w:pPr>
            <w:r w:rsidRPr="003859A6">
              <w:rPr>
                <w:rFonts w:ascii="Arial" w:hAnsi="Arial" w:cs="Arial"/>
                <w:b/>
                <w:sz w:val="24"/>
                <w:szCs w:val="24"/>
              </w:rPr>
              <w:t>ПОСТАНОВЛЕНИЕ</w:t>
            </w:r>
          </w:p>
          <w:p w:rsidR="00D45811" w:rsidRPr="003859A6" w:rsidRDefault="00D45811" w:rsidP="00D45811">
            <w:pPr>
              <w:pStyle w:val="a3"/>
              <w:tabs>
                <w:tab w:val="left" w:pos="3119"/>
              </w:tabs>
              <w:jc w:val="center"/>
              <w:rPr>
                <w:rFonts w:ascii="Arial" w:hAnsi="Arial" w:cs="Arial"/>
                <w:sz w:val="24"/>
                <w:szCs w:val="24"/>
              </w:rPr>
            </w:pPr>
            <w:r w:rsidRPr="003859A6">
              <w:rPr>
                <w:rFonts w:ascii="Arial" w:hAnsi="Arial" w:cs="Arial"/>
                <w:b/>
                <w:bCs/>
                <w:sz w:val="24"/>
                <w:szCs w:val="24"/>
              </w:rPr>
              <w:t>от 0</w:t>
            </w:r>
            <w:r>
              <w:rPr>
                <w:rFonts w:ascii="Arial" w:hAnsi="Arial" w:cs="Arial"/>
                <w:b/>
                <w:bCs/>
                <w:sz w:val="24"/>
                <w:szCs w:val="24"/>
              </w:rPr>
              <w:t>8</w:t>
            </w:r>
            <w:r w:rsidRPr="003859A6">
              <w:rPr>
                <w:rFonts w:ascii="Arial" w:hAnsi="Arial" w:cs="Arial"/>
                <w:b/>
                <w:bCs/>
                <w:sz w:val="24"/>
                <w:szCs w:val="24"/>
              </w:rPr>
              <w:t xml:space="preserve">.10.2021 № </w:t>
            </w:r>
            <w:r>
              <w:rPr>
                <w:rFonts w:ascii="Arial" w:hAnsi="Arial" w:cs="Arial"/>
                <w:b/>
                <w:bCs/>
                <w:sz w:val="24"/>
                <w:szCs w:val="24"/>
              </w:rPr>
              <w:t>50</w:t>
            </w:r>
            <w:r>
              <w:rPr>
                <w:rFonts w:ascii="Arial" w:hAnsi="Arial" w:cs="Arial"/>
                <w:b/>
                <w:bCs/>
                <w:sz w:val="24"/>
                <w:szCs w:val="24"/>
              </w:rPr>
              <w:t>96</w:t>
            </w:r>
            <w:r w:rsidRPr="003859A6">
              <w:rPr>
                <w:rFonts w:ascii="Arial" w:hAnsi="Arial" w:cs="Arial"/>
                <w:b/>
                <w:bCs/>
                <w:sz w:val="24"/>
                <w:szCs w:val="24"/>
              </w:rPr>
              <w:t>-П</w:t>
            </w:r>
          </w:p>
          <w:p w:rsidR="00D45811" w:rsidRPr="00FE11A4" w:rsidRDefault="00D45811" w:rsidP="002701F8">
            <w:pPr>
              <w:widowControl w:val="0"/>
              <w:ind w:right="-103" w:firstLine="142"/>
              <w:jc w:val="center"/>
              <w:rPr>
                <w:bCs/>
                <w:sz w:val="28"/>
                <w:szCs w:val="28"/>
              </w:rPr>
            </w:pPr>
            <w:r w:rsidRPr="00FE11A4">
              <w:rPr>
                <w:bCs/>
                <w:sz w:val="28"/>
                <w:szCs w:val="28"/>
              </w:rPr>
              <w:t xml:space="preserve"> </w:t>
            </w:r>
          </w:p>
          <w:p w:rsidR="00D45811" w:rsidRPr="00F76534" w:rsidRDefault="00D45811" w:rsidP="002701F8">
            <w:pPr>
              <w:widowControl w:val="0"/>
              <w:ind w:right="-103" w:firstLine="142"/>
              <w:jc w:val="center"/>
              <w:rPr>
                <w:bCs/>
                <w:sz w:val="28"/>
                <w:szCs w:val="28"/>
              </w:rPr>
            </w:pPr>
            <w:r w:rsidRPr="00F76534">
              <w:rPr>
                <w:bCs/>
                <w:sz w:val="28"/>
                <w:szCs w:val="28"/>
              </w:rPr>
              <w:t xml:space="preserve">О внесении изменений в постановление </w:t>
            </w:r>
          </w:p>
          <w:p w:rsidR="00D45811" w:rsidRPr="00F76534" w:rsidRDefault="00D45811" w:rsidP="002701F8">
            <w:pPr>
              <w:widowControl w:val="0"/>
              <w:ind w:right="-103" w:firstLine="142"/>
              <w:jc w:val="center"/>
              <w:rPr>
                <w:bCs/>
                <w:sz w:val="28"/>
                <w:szCs w:val="28"/>
              </w:rPr>
            </w:pPr>
            <w:r w:rsidRPr="00F76534">
              <w:rPr>
                <w:bCs/>
                <w:sz w:val="28"/>
                <w:szCs w:val="28"/>
              </w:rPr>
              <w:t xml:space="preserve">Главы городского округа Серпухов </w:t>
            </w:r>
            <w:r w:rsidRPr="00F76534">
              <w:rPr>
                <w:sz w:val="28"/>
                <w:szCs w:val="28"/>
              </w:rPr>
              <w:t>от 31.12.2019 № 7102 «Об </w:t>
            </w:r>
            <w:r w:rsidRPr="00F76534">
              <w:rPr>
                <w:bCs/>
                <w:sz w:val="28"/>
                <w:szCs w:val="28"/>
              </w:rPr>
              <w:t>утверждении муниципальной программы городского округа Серпухов «Развитие институтов гражданского общества, повышение эффективности местного самоуправления и реализации молодежной политики» на 2020–2024 годы»</w:t>
            </w:r>
          </w:p>
          <w:p w:rsidR="00D45811" w:rsidRPr="00F76534" w:rsidRDefault="00D45811" w:rsidP="002701F8">
            <w:pPr>
              <w:widowControl w:val="0"/>
              <w:ind w:right="-103" w:firstLine="142"/>
              <w:jc w:val="center"/>
              <w:rPr>
                <w:sz w:val="28"/>
                <w:szCs w:val="28"/>
              </w:rPr>
            </w:pPr>
            <w:proofErr w:type="gramStart"/>
            <w:r w:rsidRPr="00F76534">
              <w:rPr>
                <w:bCs/>
                <w:sz w:val="28"/>
                <w:szCs w:val="28"/>
              </w:rPr>
              <w:t>(с изменениями от 03.03.2020 № 934, от 23.03.2020 № 1257,</w:t>
            </w:r>
            <w:r w:rsidRPr="00F76534">
              <w:rPr>
                <w:sz w:val="24"/>
                <w:szCs w:val="24"/>
              </w:rPr>
              <w:t xml:space="preserve"> </w:t>
            </w:r>
            <w:r w:rsidRPr="00F76534">
              <w:rPr>
                <w:sz w:val="28"/>
                <w:szCs w:val="28"/>
              </w:rPr>
              <w:t xml:space="preserve">от 12.05.2020 № 1728, </w:t>
            </w:r>
            <w:r w:rsidRPr="00F76534">
              <w:rPr>
                <w:sz w:val="28"/>
                <w:szCs w:val="28"/>
              </w:rPr>
              <w:br/>
              <w:t>от 12.08.2020 № 2715-П, от 10.09.2020 № 3155, от 10.12.2020 №</w:t>
            </w:r>
            <w:r>
              <w:rPr>
                <w:sz w:val="28"/>
                <w:szCs w:val="28"/>
              </w:rPr>
              <w:t xml:space="preserve"> </w:t>
            </w:r>
            <w:r w:rsidRPr="00F76534">
              <w:rPr>
                <w:sz w:val="28"/>
                <w:szCs w:val="28"/>
              </w:rPr>
              <w:t> 4650-П, от 30.12.2020 № 5150-П, от 17.02.2021 № </w:t>
            </w:r>
            <w:r>
              <w:rPr>
                <w:sz w:val="28"/>
                <w:szCs w:val="28"/>
              </w:rPr>
              <w:t xml:space="preserve"> </w:t>
            </w:r>
            <w:r w:rsidRPr="00F76534">
              <w:rPr>
                <w:sz w:val="28"/>
                <w:szCs w:val="28"/>
              </w:rPr>
              <w:t xml:space="preserve">683-П, от 15.03.2021 № 1100-П, </w:t>
            </w:r>
            <w:proofErr w:type="gramEnd"/>
          </w:p>
          <w:p w:rsidR="00D45811" w:rsidRDefault="00D45811" w:rsidP="00D45811">
            <w:pPr>
              <w:widowControl w:val="0"/>
              <w:ind w:right="-103"/>
              <w:jc w:val="center"/>
              <w:rPr>
                <w:bCs/>
                <w:sz w:val="28"/>
                <w:szCs w:val="28"/>
              </w:rPr>
            </w:pPr>
            <w:r w:rsidRPr="00F76534">
              <w:rPr>
                <w:sz w:val="28"/>
                <w:szCs w:val="28"/>
              </w:rPr>
              <w:t>от 31.03.2021 № 1462-П, от 07.06.2021 № 2894-П,  от 21.07.2021 № 3707</w:t>
            </w:r>
            <w:r>
              <w:rPr>
                <w:sz w:val="28"/>
                <w:szCs w:val="28"/>
              </w:rPr>
              <w:t>-П</w:t>
            </w:r>
            <w:r w:rsidRPr="00F76534">
              <w:rPr>
                <w:bCs/>
                <w:sz w:val="28"/>
                <w:szCs w:val="28"/>
              </w:rPr>
              <w:t>)</w:t>
            </w:r>
          </w:p>
          <w:p w:rsidR="00D45811" w:rsidRPr="00F76534" w:rsidRDefault="00D45811" w:rsidP="00D45811">
            <w:pPr>
              <w:widowControl w:val="0"/>
              <w:ind w:right="-103"/>
              <w:jc w:val="center"/>
              <w:rPr>
                <w:sz w:val="28"/>
                <w:szCs w:val="28"/>
              </w:rPr>
            </w:pPr>
          </w:p>
        </w:tc>
      </w:tr>
    </w:tbl>
    <w:p w:rsidR="000313A7" w:rsidRPr="00F76534" w:rsidRDefault="000313A7" w:rsidP="000313A7">
      <w:pPr>
        <w:ind w:firstLine="709"/>
        <w:jc w:val="both"/>
        <w:rPr>
          <w:sz w:val="28"/>
          <w:szCs w:val="28"/>
        </w:rPr>
      </w:pPr>
      <w:r w:rsidRPr="00F76534">
        <w:rPr>
          <w:sz w:val="28"/>
          <w:szCs w:val="28"/>
        </w:rPr>
        <w:t>Руководствуясь Федеральным законом от 06.10.2003 № 131-ФЗ «Об общих принципах организации местного самоуправления в Российской Федерации», постановлением Главы городского округа Серпухов от 13.12.2019 № 6668 «Об утверждении Порядка разработки и реализации муниципальных программ городского округа Серпухов»,</w:t>
      </w:r>
      <w:r w:rsidRPr="00F76534">
        <w:rPr>
          <w:rFonts w:eastAsia="Calibri"/>
          <w:sz w:val="28"/>
          <w:szCs w:val="28"/>
          <w:lang w:eastAsia="en-US"/>
        </w:rPr>
        <w:t xml:space="preserve"> </w:t>
      </w:r>
      <w:r w:rsidRPr="00F76534">
        <w:rPr>
          <w:sz w:val="28"/>
          <w:szCs w:val="28"/>
        </w:rPr>
        <w:t>на основании Устава муниципального образования «Городской округ Серпухов Московской области», в связи с необходимостью приведения в соответствие муниципальной программы с государственной программой</w:t>
      </w:r>
    </w:p>
    <w:p w:rsidR="000313A7" w:rsidRPr="00F76534" w:rsidRDefault="000313A7" w:rsidP="000313A7">
      <w:pPr>
        <w:jc w:val="center"/>
        <w:rPr>
          <w:sz w:val="28"/>
          <w:szCs w:val="28"/>
        </w:rPr>
      </w:pPr>
    </w:p>
    <w:p w:rsidR="000313A7" w:rsidRPr="00F76534" w:rsidRDefault="000313A7" w:rsidP="000313A7">
      <w:pPr>
        <w:autoSpaceDE w:val="0"/>
        <w:ind w:firstLine="720"/>
        <w:jc w:val="center"/>
        <w:rPr>
          <w:color w:val="000000"/>
          <w:sz w:val="28"/>
          <w:szCs w:val="28"/>
        </w:rPr>
      </w:pPr>
      <w:proofErr w:type="gramStart"/>
      <w:r w:rsidRPr="00F76534">
        <w:rPr>
          <w:color w:val="000000"/>
          <w:sz w:val="28"/>
          <w:szCs w:val="28"/>
        </w:rPr>
        <w:t>п</w:t>
      </w:r>
      <w:proofErr w:type="gramEnd"/>
      <w:r w:rsidRPr="00F76534">
        <w:rPr>
          <w:color w:val="000000"/>
          <w:sz w:val="28"/>
          <w:szCs w:val="28"/>
        </w:rPr>
        <w:t xml:space="preserve"> о с т а н о в л я ю:</w:t>
      </w:r>
    </w:p>
    <w:p w:rsidR="000313A7" w:rsidRPr="00F76534" w:rsidRDefault="000313A7" w:rsidP="000313A7">
      <w:pPr>
        <w:autoSpaceDE w:val="0"/>
        <w:ind w:firstLine="720"/>
        <w:jc w:val="center"/>
        <w:rPr>
          <w:rFonts w:eastAsia="Calibri"/>
          <w:sz w:val="28"/>
          <w:szCs w:val="28"/>
          <w:lang w:eastAsia="en-US"/>
        </w:rPr>
      </w:pPr>
    </w:p>
    <w:p w:rsidR="006B59C8" w:rsidRPr="006B59C8" w:rsidRDefault="000313A7" w:rsidP="000313A7">
      <w:pPr>
        <w:pStyle w:val="af5"/>
        <w:numPr>
          <w:ilvl w:val="0"/>
          <w:numId w:val="16"/>
        </w:numPr>
        <w:tabs>
          <w:tab w:val="left" w:pos="851"/>
          <w:tab w:val="left" w:pos="993"/>
        </w:tabs>
        <w:spacing w:after="0" w:line="240" w:lineRule="auto"/>
        <w:ind w:left="0" w:firstLine="709"/>
        <w:jc w:val="both"/>
        <w:rPr>
          <w:rFonts w:ascii="Times New Roman" w:hAnsi="Times New Roman"/>
          <w:sz w:val="28"/>
          <w:szCs w:val="28"/>
        </w:rPr>
      </w:pPr>
      <w:r w:rsidRPr="00F76534">
        <w:rPr>
          <w:rFonts w:ascii="Times New Roman" w:hAnsi="Times New Roman"/>
          <w:sz w:val="28"/>
          <w:szCs w:val="28"/>
        </w:rPr>
        <w:t xml:space="preserve">Внести в постановление Главы городского округа Серпухов </w:t>
      </w:r>
      <w:r w:rsidRPr="00F76534">
        <w:rPr>
          <w:rFonts w:ascii="Times New Roman" w:hAnsi="Times New Roman"/>
          <w:sz w:val="28"/>
          <w:szCs w:val="28"/>
        </w:rPr>
        <w:br/>
        <w:t>от 31.12.2019 № 7102 «Об </w:t>
      </w:r>
      <w:r w:rsidRPr="00F76534">
        <w:rPr>
          <w:rFonts w:ascii="Times New Roman" w:hAnsi="Times New Roman"/>
          <w:bCs/>
          <w:sz w:val="28"/>
          <w:szCs w:val="28"/>
        </w:rPr>
        <w:t xml:space="preserve">утверждении муниципальной программы городского округа Серпухов </w:t>
      </w:r>
      <w:r w:rsidRPr="00F76534">
        <w:rPr>
          <w:rFonts w:ascii="Times New Roman" w:eastAsia="Times New Roman" w:hAnsi="Times New Roman"/>
          <w:sz w:val="28"/>
          <w:szCs w:val="28"/>
          <w:lang w:eastAsia="ru-RU"/>
        </w:rPr>
        <w:t xml:space="preserve">«Развитие институтов гражданского общества, повышение эффективности местного самоуправления и реализации молодежной политики» </w:t>
      </w:r>
    </w:p>
    <w:p w:rsidR="000313A7" w:rsidRPr="00420566" w:rsidRDefault="000313A7" w:rsidP="00420566">
      <w:pPr>
        <w:tabs>
          <w:tab w:val="left" w:pos="851"/>
          <w:tab w:val="left" w:pos="993"/>
        </w:tabs>
        <w:jc w:val="both"/>
        <w:rPr>
          <w:sz w:val="28"/>
          <w:szCs w:val="28"/>
        </w:rPr>
      </w:pPr>
      <w:proofErr w:type="gramStart"/>
      <w:r w:rsidRPr="00420566">
        <w:rPr>
          <w:bCs/>
          <w:sz w:val="28"/>
          <w:szCs w:val="28"/>
        </w:rPr>
        <w:t>на 2020–2024 годы»</w:t>
      </w:r>
      <w:r w:rsidRPr="00420566">
        <w:rPr>
          <w:sz w:val="28"/>
          <w:szCs w:val="28"/>
        </w:rPr>
        <w:t xml:space="preserve"> (с изменениями от 03.03.2020 № 934,</w:t>
      </w:r>
      <w:r w:rsidRPr="00420566">
        <w:rPr>
          <w:bCs/>
          <w:sz w:val="28"/>
          <w:szCs w:val="28"/>
        </w:rPr>
        <w:t xml:space="preserve"> от 23.03.2020 № 1257,</w:t>
      </w:r>
      <w:r w:rsidRPr="00420566">
        <w:rPr>
          <w:sz w:val="24"/>
          <w:szCs w:val="24"/>
        </w:rPr>
        <w:t xml:space="preserve"> </w:t>
      </w:r>
      <w:r w:rsidRPr="00420566">
        <w:rPr>
          <w:bCs/>
          <w:sz w:val="28"/>
          <w:szCs w:val="28"/>
        </w:rPr>
        <w:t>от 12.05.2020 № 1728, от 12.08.2020 № 2715-П,</w:t>
      </w:r>
      <w:r w:rsidRPr="00420566">
        <w:rPr>
          <w:sz w:val="28"/>
          <w:szCs w:val="28"/>
        </w:rPr>
        <w:t xml:space="preserve"> от 10.09.2020 № 3155, от 10.12.2020 </w:t>
      </w:r>
      <w:r w:rsidRPr="00420566">
        <w:rPr>
          <w:bCs/>
          <w:sz w:val="28"/>
          <w:szCs w:val="28"/>
        </w:rPr>
        <w:t xml:space="preserve">№ </w:t>
      </w:r>
      <w:r w:rsidRPr="00420566">
        <w:rPr>
          <w:sz w:val="28"/>
          <w:szCs w:val="28"/>
        </w:rPr>
        <w:t xml:space="preserve">4650-П, от 30.12.2020 № 5150-П, от 17.02.2021 № 683-П, </w:t>
      </w:r>
      <w:r w:rsidRPr="00420566">
        <w:rPr>
          <w:sz w:val="28"/>
          <w:szCs w:val="28"/>
        </w:rPr>
        <w:br/>
        <w:t>от 15.03.2021 № 1100-П, от 31.03.2021 № 1462-П, от 07.06.2021 № 2894-П,</w:t>
      </w:r>
      <w:r w:rsidRPr="00420566">
        <w:rPr>
          <w:sz w:val="28"/>
          <w:szCs w:val="28"/>
        </w:rPr>
        <w:br/>
        <w:t>от 21.07.2021 № 3707</w:t>
      </w:r>
      <w:r w:rsidR="007D6AD0" w:rsidRPr="00420566">
        <w:rPr>
          <w:sz w:val="28"/>
          <w:szCs w:val="28"/>
        </w:rPr>
        <w:t>-П</w:t>
      </w:r>
      <w:r w:rsidRPr="00420566">
        <w:rPr>
          <w:bCs/>
          <w:sz w:val="28"/>
          <w:szCs w:val="28"/>
        </w:rPr>
        <w:t>)</w:t>
      </w:r>
      <w:r w:rsidRPr="00420566">
        <w:rPr>
          <w:sz w:val="28"/>
          <w:szCs w:val="28"/>
        </w:rPr>
        <w:t xml:space="preserve"> следующие изменения:</w:t>
      </w:r>
      <w:proofErr w:type="gramEnd"/>
    </w:p>
    <w:p w:rsidR="000313A7" w:rsidRPr="00F76534" w:rsidRDefault="000313A7" w:rsidP="000313A7">
      <w:pPr>
        <w:pStyle w:val="Web1"/>
        <w:spacing w:before="0" w:beforeAutospacing="0" w:after="0" w:afterAutospacing="0"/>
        <w:ind w:firstLine="709"/>
        <w:rPr>
          <w:rFonts w:ascii="Times New Roman" w:hAnsi="Times New Roman" w:cs="Times New Roman"/>
          <w:sz w:val="28"/>
          <w:szCs w:val="28"/>
        </w:rPr>
      </w:pPr>
      <w:r w:rsidRPr="00F76534">
        <w:rPr>
          <w:rFonts w:ascii="Times New Roman" w:hAnsi="Times New Roman" w:cs="Times New Roman"/>
          <w:sz w:val="28"/>
          <w:szCs w:val="28"/>
        </w:rPr>
        <w:t xml:space="preserve">1.1. Муниципальную программу городского округа Серпухов «Развитие институтов гражданского общества, повышение эффективности местного самоуправления и реализации молодежной политики» на 2020–2024 годы» изложить </w:t>
      </w:r>
      <w:r w:rsidR="00FE11A4" w:rsidRPr="00F76534">
        <w:rPr>
          <w:rFonts w:ascii="Times New Roman" w:hAnsi="Times New Roman" w:cs="Times New Roman"/>
          <w:sz w:val="28"/>
          <w:szCs w:val="28"/>
        </w:rPr>
        <w:t>в </w:t>
      </w:r>
      <w:r w:rsidR="00D74D75">
        <w:rPr>
          <w:rFonts w:ascii="Times New Roman" w:hAnsi="Times New Roman" w:cs="Times New Roman"/>
          <w:sz w:val="28"/>
          <w:szCs w:val="28"/>
        </w:rPr>
        <w:t>следующей</w:t>
      </w:r>
      <w:r w:rsidRPr="00F76534">
        <w:rPr>
          <w:rFonts w:ascii="Times New Roman" w:hAnsi="Times New Roman" w:cs="Times New Roman"/>
          <w:sz w:val="28"/>
          <w:szCs w:val="28"/>
        </w:rPr>
        <w:t xml:space="preserve"> редакции (прилагается).</w:t>
      </w:r>
    </w:p>
    <w:p w:rsidR="000313A7" w:rsidRPr="00F76534" w:rsidRDefault="000313A7" w:rsidP="000313A7">
      <w:pPr>
        <w:widowControl w:val="0"/>
        <w:autoSpaceDE w:val="0"/>
        <w:autoSpaceDN w:val="0"/>
        <w:adjustRightInd w:val="0"/>
        <w:ind w:firstLine="709"/>
        <w:jc w:val="both"/>
        <w:rPr>
          <w:bCs/>
          <w:sz w:val="28"/>
          <w:szCs w:val="28"/>
        </w:rPr>
      </w:pPr>
      <w:r w:rsidRPr="00F76534">
        <w:rPr>
          <w:bCs/>
          <w:sz w:val="28"/>
          <w:szCs w:val="28"/>
        </w:rPr>
        <w:t xml:space="preserve">2. Заместителю главы администрации </w:t>
      </w:r>
      <w:r w:rsidR="00D62FF5">
        <w:rPr>
          <w:bCs/>
          <w:sz w:val="28"/>
          <w:szCs w:val="28"/>
        </w:rPr>
        <w:t>Сидоркиной О.А.</w:t>
      </w:r>
      <w:r w:rsidRPr="00F76534">
        <w:rPr>
          <w:bCs/>
          <w:sz w:val="28"/>
          <w:szCs w:val="28"/>
        </w:rPr>
        <w:t xml:space="preserve"> опубликовать (обнародовать) настоящее постановление.</w:t>
      </w:r>
    </w:p>
    <w:p w:rsidR="000313A7" w:rsidRPr="00F76534" w:rsidRDefault="000313A7" w:rsidP="000313A7">
      <w:pPr>
        <w:widowControl w:val="0"/>
        <w:autoSpaceDE w:val="0"/>
        <w:autoSpaceDN w:val="0"/>
        <w:adjustRightInd w:val="0"/>
        <w:ind w:firstLine="709"/>
        <w:jc w:val="both"/>
        <w:rPr>
          <w:bCs/>
          <w:sz w:val="28"/>
          <w:szCs w:val="28"/>
        </w:rPr>
      </w:pPr>
      <w:r w:rsidRPr="00F76534">
        <w:rPr>
          <w:bCs/>
          <w:sz w:val="28"/>
          <w:szCs w:val="28"/>
        </w:rPr>
        <w:t xml:space="preserve">3. </w:t>
      </w:r>
      <w:proofErr w:type="gramStart"/>
      <w:r w:rsidRPr="00F76534">
        <w:rPr>
          <w:sz w:val="28"/>
          <w:szCs w:val="28"/>
        </w:rPr>
        <w:t>Контроль за</w:t>
      </w:r>
      <w:proofErr w:type="gramEnd"/>
      <w:r w:rsidRPr="00F76534">
        <w:rPr>
          <w:sz w:val="28"/>
          <w:szCs w:val="28"/>
        </w:rPr>
        <w:t> выполнением настоящего постановления возложить на заместителя главы администрации О.А. Сидоркину.</w:t>
      </w:r>
    </w:p>
    <w:p w:rsidR="000313A7" w:rsidRPr="00F76534" w:rsidRDefault="000313A7" w:rsidP="000313A7">
      <w:pPr>
        <w:pStyle w:val="af5"/>
        <w:tabs>
          <w:tab w:val="left" w:pos="993"/>
        </w:tabs>
        <w:spacing w:after="0" w:line="240" w:lineRule="auto"/>
        <w:ind w:left="0" w:firstLine="709"/>
        <w:jc w:val="both"/>
        <w:rPr>
          <w:rFonts w:ascii="Times New Roman" w:hAnsi="Times New Roman"/>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4"/>
      </w:tblGrid>
      <w:tr w:rsidR="000313A7" w:rsidRPr="00F76534" w:rsidTr="002701F8">
        <w:tc>
          <w:tcPr>
            <w:tcW w:w="5954" w:type="dxa"/>
          </w:tcPr>
          <w:p w:rsidR="000313A7" w:rsidRPr="00F76534" w:rsidRDefault="000313A7" w:rsidP="002701F8">
            <w:pPr>
              <w:jc w:val="both"/>
              <w:rPr>
                <w:color w:val="000000"/>
                <w:sz w:val="28"/>
                <w:szCs w:val="28"/>
              </w:rPr>
            </w:pPr>
            <w:r w:rsidRPr="00F76534">
              <w:rPr>
                <w:color w:val="000000"/>
                <w:sz w:val="28"/>
                <w:szCs w:val="28"/>
              </w:rPr>
              <w:t>Глава городского округа</w:t>
            </w:r>
            <w:r w:rsidRPr="00F76534">
              <w:rPr>
                <w:color w:val="000000"/>
                <w:sz w:val="28"/>
                <w:szCs w:val="28"/>
              </w:rPr>
              <w:tab/>
            </w:r>
          </w:p>
        </w:tc>
        <w:tc>
          <w:tcPr>
            <w:tcW w:w="3684" w:type="dxa"/>
          </w:tcPr>
          <w:p w:rsidR="000313A7" w:rsidRPr="00F76534" w:rsidRDefault="000313A7" w:rsidP="002701F8">
            <w:pPr>
              <w:jc w:val="right"/>
              <w:rPr>
                <w:color w:val="000000"/>
                <w:sz w:val="28"/>
                <w:szCs w:val="28"/>
              </w:rPr>
            </w:pPr>
            <w:r w:rsidRPr="00F76534">
              <w:rPr>
                <w:color w:val="000000"/>
                <w:sz w:val="28"/>
                <w:szCs w:val="28"/>
              </w:rPr>
              <w:t>Ю.О. Купецкая</w:t>
            </w:r>
          </w:p>
        </w:tc>
      </w:tr>
    </w:tbl>
    <w:p w:rsidR="00D8498D" w:rsidRPr="00F76534" w:rsidRDefault="00D8498D" w:rsidP="00C20945">
      <w:pPr>
        <w:jc w:val="both"/>
        <w:rPr>
          <w:sz w:val="24"/>
          <w:szCs w:val="24"/>
        </w:rPr>
      </w:pPr>
      <w:bookmarkStart w:id="0" w:name="_GoBack"/>
      <w:bookmarkEnd w:id="0"/>
    </w:p>
    <w:p w:rsidR="007F16DB" w:rsidRDefault="007F16DB" w:rsidP="00C20945">
      <w:pPr>
        <w:jc w:val="both"/>
        <w:rPr>
          <w:sz w:val="24"/>
          <w:szCs w:val="24"/>
        </w:rPr>
        <w:sectPr w:rsidR="007F16DB" w:rsidSect="007F16DB">
          <w:headerReference w:type="even" r:id="rId9"/>
          <w:pgSz w:w="11906" w:h="16838"/>
          <w:pgMar w:top="1134" w:right="567" w:bottom="1134" w:left="1701" w:header="567" w:footer="709" w:gutter="0"/>
          <w:pgNumType w:start="3"/>
          <w:cols w:space="720"/>
          <w:titlePg/>
          <w:docGrid w:linePitch="272"/>
        </w:sectPr>
      </w:pPr>
    </w:p>
    <w:tbl>
      <w:tblPr>
        <w:tblpPr w:leftFromText="180" w:rightFromText="180" w:bottomFromText="160" w:vertAnchor="text" w:horzAnchor="margin" w:tblpY="89"/>
        <w:tblW w:w="9750" w:type="dxa"/>
        <w:tblLayout w:type="fixed"/>
        <w:tblLook w:val="04A0" w:firstRow="1" w:lastRow="0" w:firstColumn="1" w:lastColumn="0" w:noHBand="0" w:noVBand="1"/>
      </w:tblPr>
      <w:tblGrid>
        <w:gridCol w:w="3510"/>
        <w:gridCol w:w="6240"/>
      </w:tblGrid>
      <w:tr w:rsidR="00C20945" w:rsidRPr="00F76534" w:rsidTr="00FE11A4">
        <w:trPr>
          <w:trHeight w:val="2977"/>
        </w:trPr>
        <w:tc>
          <w:tcPr>
            <w:tcW w:w="3510" w:type="dxa"/>
          </w:tcPr>
          <w:p w:rsidR="00C20945" w:rsidRPr="00F76534" w:rsidRDefault="00C20945">
            <w:pPr>
              <w:spacing w:line="256" w:lineRule="auto"/>
              <w:rPr>
                <w:sz w:val="24"/>
                <w:szCs w:val="24"/>
                <w:lang w:eastAsia="en-US"/>
              </w:rPr>
            </w:pPr>
          </w:p>
        </w:tc>
        <w:tc>
          <w:tcPr>
            <w:tcW w:w="6240" w:type="dxa"/>
            <w:hideMark/>
          </w:tcPr>
          <w:p w:rsidR="000F56FB" w:rsidRPr="00F76534" w:rsidRDefault="000F56FB" w:rsidP="000F56FB">
            <w:r w:rsidRPr="00F76534">
              <w:rPr>
                <w:sz w:val="28"/>
                <w:szCs w:val="28"/>
              </w:rPr>
              <w:t>УТВЕРЖДЕНА</w:t>
            </w:r>
          </w:p>
          <w:p w:rsidR="000F56FB" w:rsidRPr="00F76534" w:rsidRDefault="000F56FB" w:rsidP="000F56FB">
            <w:pPr>
              <w:rPr>
                <w:sz w:val="28"/>
                <w:szCs w:val="28"/>
              </w:rPr>
            </w:pPr>
            <w:r w:rsidRPr="00F76534">
              <w:rPr>
                <w:sz w:val="28"/>
                <w:szCs w:val="28"/>
              </w:rPr>
              <w:t xml:space="preserve">постановлением </w:t>
            </w:r>
            <w:r w:rsidR="00DB7538">
              <w:rPr>
                <w:sz w:val="28"/>
                <w:szCs w:val="28"/>
              </w:rPr>
              <w:t>Администрации</w:t>
            </w:r>
            <w:r w:rsidRPr="00F76534">
              <w:rPr>
                <w:sz w:val="28"/>
                <w:szCs w:val="28"/>
              </w:rPr>
              <w:t xml:space="preserve"> городского округа Серпухов Московской области</w:t>
            </w:r>
          </w:p>
          <w:p w:rsidR="000F56FB" w:rsidRPr="00F76534" w:rsidRDefault="000F56FB" w:rsidP="000F56FB">
            <w:pPr>
              <w:rPr>
                <w:sz w:val="28"/>
                <w:szCs w:val="28"/>
              </w:rPr>
            </w:pPr>
            <w:r w:rsidRPr="00F76534">
              <w:rPr>
                <w:sz w:val="28"/>
                <w:szCs w:val="28"/>
              </w:rPr>
              <w:t>от</w:t>
            </w:r>
            <w:r w:rsidR="00D45811">
              <w:rPr>
                <w:sz w:val="28"/>
                <w:szCs w:val="28"/>
              </w:rPr>
              <w:t xml:space="preserve"> 08.10.2021 </w:t>
            </w:r>
            <w:r w:rsidRPr="00F76534">
              <w:rPr>
                <w:sz w:val="28"/>
                <w:szCs w:val="28"/>
              </w:rPr>
              <w:t>№</w:t>
            </w:r>
            <w:r w:rsidR="00D45811">
              <w:rPr>
                <w:sz w:val="28"/>
                <w:szCs w:val="28"/>
              </w:rPr>
              <w:t xml:space="preserve"> 5096-П</w:t>
            </w:r>
          </w:p>
          <w:p w:rsidR="000F56FB" w:rsidRPr="00F76534" w:rsidRDefault="000F56FB" w:rsidP="000F56FB">
            <w:pPr>
              <w:rPr>
                <w:sz w:val="28"/>
                <w:szCs w:val="28"/>
              </w:rPr>
            </w:pPr>
          </w:p>
          <w:p w:rsidR="00C20945" w:rsidRPr="00F76534" w:rsidRDefault="000F56FB">
            <w:pPr>
              <w:spacing w:line="256" w:lineRule="auto"/>
              <w:rPr>
                <w:sz w:val="28"/>
                <w:szCs w:val="28"/>
                <w:lang w:eastAsia="en-US"/>
              </w:rPr>
            </w:pPr>
            <w:r w:rsidRPr="00F76534">
              <w:rPr>
                <w:sz w:val="28"/>
                <w:szCs w:val="28"/>
                <w:lang w:eastAsia="en-US"/>
              </w:rPr>
              <w:t>«</w:t>
            </w:r>
            <w:r w:rsidR="00C20945" w:rsidRPr="00F76534">
              <w:rPr>
                <w:sz w:val="28"/>
                <w:szCs w:val="28"/>
                <w:lang w:eastAsia="en-US"/>
              </w:rPr>
              <w:t>УТВЕРЖДЕНА</w:t>
            </w:r>
          </w:p>
          <w:p w:rsidR="00C20945" w:rsidRPr="00F76534" w:rsidRDefault="00C20945">
            <w:pPr>
              <w:spacing w:line="256" w:lineRule="auto"/>
              <w:rPr>
                <w:sz w:val="28"/>
                <w:szCs w:val="28"/>
                <w:lang w:eastAsia="en-US"/>
              </w:rPr>
            </w:pPr>
            <w:r w:rsidRPr="00F76534">
              <w:rPr>
                <w:sz w:val="28"/>
                <w:szCs w:val="28"/>
                <w:lang w:eastAsia="en-US"/>
              </w:rPr>
              <w:t xml:space="preserve">постановлением Главы городского округа </w:t>
            </w:r>
          </w:p>
          <w:p w:rsidR="00C20945" w:rsidRPr="00F76534" w:rsidRDefault="00C20945">
            <w:pPr>
              <w:spacing w:line="256" w:lineRule="auto"/>
              <w:rPr>
                <w:sz w:val="28"/>
                <w:szCs w:val="28"/>
                <w:lang w:eastAsia="en-US"/>
              </w:rPr>
            </w:pPr>
            <w:r w:rsidRPr="00F76534">
              <w:rPr>
                <w:sz w:val="28"/>
                <w:szCs w:val="28"/>
                <w:lang w:eastAsia="en-US"/>
              </w:rPr>
              <w:t>Серпухов Московской области</w:t>
            </w:r>
          </w:p>
          <w:p w:rsidR="00C20945" w:rsidRPr="00F76534" w:rsidRDefault="00C20945" w:rsidP="00C20945">
            <w:pPr>
              <w:spacing w:line="256" w:lineRule="auto"/>
              <w:rPr>
                <w:sz w:val="28"/>
                <w:szCs w:val="28"/>
                <w:lang w:eastAsia="en-US"/>
              </w:rPr>
            </w:pPr>
            <w:proofErr w:type="gramStart"/>
            <w:r w:rsidRPr="00F76534">
              <w:rPr>
                <w:sz w:val="28"/>
                <w:szCs w:val="28"/>
                <w:lang w:eastAsia="en-US"/>
              </w:rPr>
              <w:t xml:space="preserve">от 31.12.2019 № 7102 (с изменениями </w:t>
            </w:r>
            <w:proofErr w:type="gramEnd"/>
          </w:p>
          <w:p w:rsidR="00C20945" w:rsidRPr="00F76534" w:rsidRDefault="00C20945" w:rsidP="00C20945">
            <w:pPr>
              <w:spacing w:line="256" w:lineRule="auto"/>
              <w:rPr>
                <w:sz w:val="28"/>
                <w:szCs w:val="28"/>
                <w:lang w:eastAsia="en-US"/>
              </w:rPr>
            </w:pPr>
            <w:r w:rsidRPr="00F76534">
              <w:rPr>
                <w:sz w:val="28"/>
                <w:szCs w:val="28"/>
                <w:lang w:eastAsia="en-US"/>
              </w:rPr>
              <w:t xml:space="preserve">от 03.03.2020 № 934, от 23.03.2020 № 1257, </w:t>
            </w:r>
          </w:p>
          <w:p w:rsidR="00C20945" w:rsidRPr="00F76534" w:rsidRDefault="00C20945" w:rsidP="00C20945">
            <w:pPr>
              <w:spacing w:line="256" w:lineRule="auto"/>
              <w:rPr>
                <w:sz w:val="28"/>
                <w:szCs w:val="28"/>
                <w:lang w:eastAsia="en-US"/>
              </w:rPr>
            </w:pPr>
            <w:r w:rsidRPr="00F76534">
              <w:rPr>
                <w:sz w:val="28"/>
                <w:szCs w:val="28"/>
                <w:lang w:eastAsia="en-US"/>
              </w:rPr>
              <w:t xml:space="preserve">от 12.05.2020 № 1728, от 12.08.2020 № 2715-П, </w:t>
            </w:r>
            <w:r w:rsidR="0032176B" w:rsidRPr="00F76534">
              <w:rPr>
                <w:sz w:val="28"/>
                <w:szCs w:val="28"/>
                <w:lang w:eastAsia="en-US"/>
              </w:rPr>
              <w:br/>
            </w:r>
            <w:r w:rsidRPr="00F76534">
              <w:rPr>
                <w:sz w:val="28"/>
                <w:szCs w:val="28"/>
                <w:lang w:eastAsia="en-US"/>
              </w:rPr>
              <w:t>от 10.09.2020 № 3155, от 10.12.2020 № 4650-П,</w:t>
            </w:r>
          </w:p>
          <w:p w:rsidR="00C20945" w:rsidRPr="00F76534" w:rsidRDefault="00C20945" w:rsidP="008C325D">
            <w:pPr>
              <w:spacing w:line="256" w:lineRule="auto"/>
              <w:jc w:val="both"/>
              <w:rPr>
                <w:sz w:val="28"/>
                <w:szCs w:val="28"/>
              </w:rPr>
            </w:pPr>
            <w:r w:rsidRPr="00F76534">
              <w:rPr>
                <w:sz w:val="28"/>
                <w:szCs w:val="28"/>
                <w:lang w:eastAsia="en-US"/>
              </w:rPr>
              <w:t>от 30.12.2020 № 5150-П</w:t>
            </w:r>
            <w:r w:rsidR="000A050B" w:rsidRPr="00F76534">
              <w:rPr>
                <w:sz w:val="28"/>
                <w:szCs w:val="28"/>
                <w:lang w:eastAsia="en-US"/>
              </w:rPr>
              <w:t>,</w:t>
            </w:r>
            <w:r w:rsidR="00A71BD2" w:rsidRPr="00F76534">
              <w:rPr>
                <w:sz w:val="28"/>
                <w:szCs w:val="28"/>
              </w:rPr>
              <w:t xml:space="preserve"> от 17.02.2021</w:t>
            </w:r>
            <w:r w:rsidR="00E269DD" w:rsidRPr="00F76534">
              <w:rPr>
                <w:sz w:val="28"/>
                <w:szCs w:val="28"/>
              </w:rPr>
              <w:t xml:space="preserve"> </w:t>
            </w:r>
            <w:r w:rsidR="0011212B" w:rsidRPr="00F76534">
              <w:rPr>
                <w:sz w:val="28"/>
                <w:szCs w:val="28"/>
              </w:rPr>
              <w:t>№ 683-П</w:t>
            </w:r>
            <w:r w:rsidR="000756C8" w:rsidRPr="00F76534">
              <w:rPr>
                <w:sz w:val="28"/>
                <w:szCs w:val="28"/>
              </w:rPr>
              <w:t xml:space="preserve">, </w:t>
            </w:r>
            <w:r w:rsidR="00A71BD2" w:rsidRPr="00F76534">
              <w:rPr>
                <w:sz w:val="28"/>
                <w:szCs w:val="28"/>
              </w:rPr>
              <w:t xml:space="preserve"> от 15.03.2021</w:t>
            </w:r>
            <w:r w:rsidR="00A71BD2">
              <w:rPr>
                <w:sz w:val="28"/>
                <w:szCs w:val="28"/>
              </w:rPr>
              <w:t xml:space="preserve"> </w:t>
            </w:r>
            <w:r w:rsidR="000756C8" w:rsidRPr="00F76534">
              <w:rPr>
                <w:sz w:val="28"/>
                <w:szCs w:val="28"/>
              </w:rPr>
              <w:t>№ 1100-П</w:t>
            </w:r>
            <w:r w:rsidR="00A441BD" w:rsidRPr="00F76534">
              <w:rPr>
                <w:sz w:val="28"/>
                <w:szCs w:val="28"/>
              </w:rPr>
              <w:t>,</w:t>
            </w:r>
            <w:r w:rsidR="00A71BD2" w:rsidRPr="00F76534">
              <w:rPr>
                <w:sz w:val="28"/>
                <w:szCs w:val="28"/>
              </w:rPr>
              <w:t xml:space="preserve"> от 31.03.</w:t>
            </w:r>
            <w:r w:rsidR="006C7908">
              <w:rPr>
                <w:sz w:val="28"/>
                <w:szCs w:val="28"/>
              </w:rPr>
              <w:t>20</w:t>
            </w:r>
            <w:r w:rsidR="00A71BD2" w:rsidRPr="00F76534">
              <w:rPr>
                <w:sz w:val="28"/>
                <w:szCs w:val="28"/>
              </w:rPr>
              <w:t>21</w:t>
            </w:r>
            <w:r w:rsidR="00A441BD" w:rsidRPr="00F76534">
              <w:rPr>
                <w:sz w:val="28"/>
                <w:szCs w:val="28"/>
              </w:rPr>
              <w:t xml:space="preserve"> №</w:t>
            </w:r>
            <w:r w:rsidR="008C325D">
              <w:rPr>
                <w:sz w:val="28"/>
                <w:szCs w:val="28"/>
              </w:rPr>
              <w:t xml:space="preserve"> </w:t>
            </w:r>
            <w:r w:rsidR="00A441BD" w:rsidRPr="00F76534">
              <w:rPr>
                <w:sz w:val="28"/>
                <w:szCs w:val="28"/>
              </w:rPr>
              <w:t>1462-П</w:t>
            </w:r>
            <w:r w:rsidR="00525376" w:rsidRPr="00F76534">
              <w:rPr>
                <w:sz w:val="28"/>
                <w:szCs w:val="28"/>
              </w:rPr>
              <w:t xml:space="preserve">, </w:t>
            </w:r>
            <w:r w:rsidR="00A71BD2">
              <w:rPr>
                <w:sz w:val="28"/>
                <w:szCs w:val="28"/>
              </w:rPr>
              <w:br/>
            </w:r>
            <w:r w:rsidR="00A71BD2" w:rsidRPr="00F76534">
              <w:rPr>
                <w:sz w:val="28"/>
                <w:szCs w:val="28"/>
              </w:rPr>
              <w:t>от 07.06.2021</w:t>
            </w:r>
            <w:r w:rsidR="00A71BD2">
              <w:rPr>
                <w:sz w:val="28"/>
                <w:szCs w:val="28"/>
              </w:rPr>
              <w:t xml:space="preserve"> </w:t>
            </w:r>
            <w:r w:rsidR="00525376" w:rsidRPr="00F76534">
              <w:rPr>
                <w:sz w:val="28"/>
                <w:szCs w:val="28"/>
              </w:rPr>
              <w:t>№ 2894-П</w:t>
            </w:r>
            <w:r w:rsidR="00466E6D" w:rsidRPr="00F76534">
              <w:rPr>
                <w:sz w:val="28"/>
                <w:szCs w:val="28"/>
              </w:rPr>
              <w:t>,</w:t>
            </w:r>
            <w:r w:rsidR="00A71BD2" w:rsidRPr="00F76534">
              <w:rPr>
                <w:sz w:val="28"/>
                <w:szCs w:val="28"/>
              </w:rPr>
              <w:t xml:space="preserve"> от 21.07.2021</w:t>
            </w:r>
            <w:r w:rsidR="00466E6D" w:rsidRPr="00F76534">
              <w:rPr>
                <w:sz w:val="28"/>
                <w:szCs w:val="28"/>
              </w:rPr>
              <w:t xml:space="preserve"> №</w:t>
            </w:r>
            <w:r w:rsidR="00A71BD2">
              <w:rPr>
                <w:sz w:val="28"/>
                <w:szCs w:val="28"/>
              </w:rPr>
              <w:t xml:space="preserve"> </w:t>
            </w:r>
            <w:r w:rsidR="00466E6D" w:rsidRPr="00F76534">
              <w:rPr>
                <w:sz w:val="28"/>
                <w:szCs w:val="28"/>
              </w:rPr>
              <w:t>3</w:t>
            </w:r>
            <w:r w:rsidR="00DF717D" w:rsidRPr="00F76534">
              <w:rPr>
                <w:sz w:val="28"/>
                <w:szCs w:val="28"/>
              </w:rPr>
              <w:t>7</w:t>
            </w:r>
            <w:r w:rsidR="00466E6D" w:rsidRPr="00F76534">
              <w:rPr>
                <w:sz w:val="28"/>
                <w:szCs w:val="28"/>
              </w:rPr>
              <w:t>07</w:t>
            </w:r>
            <w:r w:rsidR="00A71BD2">
              <w:rPr>
                <w:sz w:val="28"/>
                <w:szCs w:val="28"/>
              </w:rPr>
              <w:t>-П</w:t>
            </w:r>
            <w:r w:rsidRPr="00F76534">
              <w:rPr>
                <w:sz w:val="28"/>
                <w:szCs w:val="28"/>
                <w:lang w:eastAsia="en-US"/>
              </w:rPr>
              <w:t>)</w:t>
            </w:r>
          </w:p>
        </w:tc>
      </w:tr>
    </w:tbl>
    <w:p w:rsidR="00C20945" w:rsidRPr="00F76534" w:rsidRDefault="00C20945" w:rsidP="00C20945">
      <w:pPr>
        <w:jc w:val="both"/>
        <w:rPr>
          <w:sz w:val="28"/>
          <w:szCs w:val="28"/>
        </w:rPr>
      </w:pPr>
    </w:p>
    <w:p w:rsidR="00C20945" w:rsidRPr="00F76534" w:rsidRDefault="00C20945" w:rsidP="00C20945">
      <w:pPr>
        <w:jc w:val="both"/>
        <w:rPr>
          <w:sz w:val="28"/>
          <w:szCs w:val="28"/>
        </w:rPr>
      </w:pPr>
    </w:p>
    <w:p w:rsidR="00B277BF" w:rsidRPr="00F76534" w:rsidRDefault="00B277BF" w:rsidP="000F56FB">
      <w:pPr>
        <w:widowControl w:val="0"/>
        <w:autoSpaceDE w:val="0"/>
        <w:autoSpaceDN w:val="0"/>
        <w:adjustRightInd w:val="0"/>
        <w:rPr>
          <w:sz w:val="28"/>
          <w:szCs w:val="28"/>
        </w:rPr>
      </w:pPr>
    </w:p>
    <w:p w:rsidR="00C20945" w:rsidRPr="00F76534" w:rsidRDefault="00C20945" w:rsidP="00C20945">
      <w:pPr>
        <w:widowControl w:val="0"/>
        <w:autoSpaceDE w:val="0"/>
        <w:autoSpaceDN w:val="0"/>
        <w:adjustRightInd w:val="0"/>
        <w:jc w:val="center"/>
        <w:rPr>
          <w:sz w:val="28"/>
          <w:szCs w:val="28"/>
        </w:rPr>
      </w:pPr>
      <w:r w:rsidRPr="00F76534">
        <w:rPr>
          <w:sz w:val="28"/>
          <w:szCs w:val="28"/>
        </w:rPr>
        <w:t xml:space="preserve">Муниципальная программа городского округа Серпухов </w:t>
      </w:r>
    </w:p>
    <w:p w:rsidR="00C20945" w:rsidRPr="00F76534" w:rsidRDefault="00C20945" w:rsidP="00C20945">
      <w:pPr>
        <w:tabs>
          <w:tab w:val="left" w:pos="2805"/>
        </w:tabs>
        <w:jc w:val="center"/>
        <w:rPr>
          <w:sz w:val="28"/>
          <w:szCs w:val="28"/>
        </w:rPr>
      </w:pPr>
      <w:r w:rsidRPr="00F76534">
        <w:rPr>
          <w:sz w:val="28"/>
          <w:szCs w:val="28"/>
        </w:rPr>
        <w:t xml:space="preserve">«Развитие институтов гражданского общества, повышение эффективности местного самоуправления и реализации молодежной политики» </w:t>
      </w:r>
    </w:p>
    <w:p w:rsidR="00C20945" w:rsidRPr="00F76534" w:rsidRDefault="00FD22A3" w:rsidP="00C20945">
      <w:pPr>
        <w:tabs>
          <w:tab w:val="left" w:pos="2805"/>
        </w:tabs>
        <w:jc w:val="center"/>
        <w:rPr>
          <w:sz w:val="28"/>
          <w:szCs w:val="28"/>
        </w:rPr>
      </w:pPr>
      <w:r>
        <w:rPr>
          <w:bCs/>
          <w:sz w:val="28"/>
          <w:szCs w:val="28"/>
        </w:rPr>
        <w:t>на 2020–</w:t>
      </w:r>
      <w:r w:rsidR="00C20945" w:rsidRPr="00F76534">
        <w:rPr>
          <w:bCs/>
          <w:sz w:val="28"/>
          <w:szCs w:val="28"/>
        </w:rPr>
        <w:t>2024 годы</w:t>
      </w:r>
    </w:p>
    <w:p w:rsidR="00C20945" w:rsidRPr="00F76534" w:rsidRDefault="00C20945" w:rsidP="00C20945">
      <w:pPr>
        <w:tabs>
          <w:tab w:val="left" w:pos="2805"/>
        </w:tabs>
        <w:rPr>
          <w:sz w:val="28"/>
          <w:szCs w:val="28"/>
        </w:rPr>
      </w:pPr>
      <w:r w:rsidRPr="00F76534">
        <w:rPr>
          <w:sz w:val="28"/>
          <w:szCs w:val="28"/>
        </w:rPr>
        <w:tab/>
      </w:r>
    </w:p>
    <w:p w:rsidR="00C20945" w:rsidRPr="00F76534" w:rsidRDefault="00C20945" w:rsidP="00C20945">
      <w:pPr>
        <w:tabs>
          <w:tab w:val="left" w:pos="3965"/>
        </w:tabs>
        <w:jc w:val="center"/>
        <w:rPr>
          <w:sz w:val="28"/>
          <w:szCs w:val="28"/>
        </w:rPr>
      </w:pPr>
    </w:p>
    <w:p w:rsidR="00C20945" w:rsidRPr="00F76534" w:rsidRDefault="00C20945" w:rsidP="00C20945">
      <w:pPr>
        <w:tabs>
          <w:tab w:val="left" w:pos="3965"/>
        </w:tabs>
        <w:jc w:val="center"/>
        <w:rPr>
          <w:sz w:val="28"/>
          <w:szCs w:val="28"/>
        </w:rPr>
      </w:pPr>
    </w:p>
    <w:p w:rsidR="00C20945" w:rsidRPr="00F76534" w:rsidRDefault="00C20945" w:rsidP="00C20945">
      <w:pPr>
        <w:tabs>
          <w:tab w:val="left" w:pos="3965"/>
        </w:tabs>
        <w:jc w:val="center"/>
        <w:rPr>
          <w:sz w:val="28"/>
          <w:szCs w:val="28"/>
        </w:rPr>
      </w:pPr>
      <w:r w:rsidRPr="00F76534">
        <w:rPr>
          <w:sz w:val="28"/>
          <w:szCs w:val="28"/>
        </w:rPr>
        <w:t>г.о. Серпухов</w:t>
      </w:r>
    </w:p>
    <w:p w:rsidR="00C20945" w:rsidRPr="00F76534" w:rsidRDefault="00C20945" w:rsidP="00C20945">
      <w:pPr>
        <w:tabs>
          <w:tab w:val="left" w:pos="3965"/>
        </w:tabs>
        <w:jc w:val="center"/>
        <w:rPr>
          <w:sz w:val="24"/>
          <w:szCs w:val="24"/>
        </w:rPr>
        <w:sectPr w:rsidR="00C20945" w:rsidRPr="00F76534" w:rsidSect="007F16DB">
          <w:headerReference w:type="first" r:id="rId10"/>
          <w:pgSz w:w="11906" w:h="16838"/>
          <w:pgMar w:top="1134" w:right="567" w:bottom="1134" w:left="1701" w:header="567" w:footer="709" w:gutter="0"/>
          <w:pgNumType w:start="3"/>
          <w:cols w:space="720"/>
          <w:titlePg/>
          <w:docGrid w:linePitch="272"/>
        </w:sectPr>
      </w:pPr>
      <w:r w:rsidRPr="00F76534">
        <w:rPr>
          <w:sz w:val="28"/>
          <w:szCs w:val="28"/>
        </w:rPr>
        <w:t>20</w:t>
      </w:r>
      <w:r w:rsidR="00F276F3" w:rsidRPr="00F76534">
        <w:rPr>
          <w:sz w:val="28"/>
          <w:szCs w:val="28"/>
        </w:rPr>
        <w:t>2</w:t>
      </w:r>
      <w:r w:rsidR="00AD32F6" w:rsidRPr="00F76534">
        <w:rPr>
          <w:sz w:val="28"/>
          <w:szCs w:val="28"/>
        </w:rPr>
        <w:t>1</w:t>
      </w:r>
    </w:p>
    <w:p w:rsidR="00291821" w:rsidRPr="00F76534" w:rsidRDefault="00291821" w:rsidP="00291821">
      <w:pPr>
        <w:widowControl w:val="0"/>
        <w:autoSpaceDE w:val="0"/>
        <w:autoSpaceDN w:val="0"/>
        <w:adjustRightInd w:val="0"/>
        <w:ind w:firstLine="851"/>
        <w:jc w:val="center"/>
        <w:rPr>
          <w:sz w:val="28"/>
          <w:szCs w:val="28"/>
        </w:rPr>
      </w:pPr>
      <w:r w:rsidRPr="00F76534">
        <w:rPr>
          <w:sz w:val="28"/>
          <w:szCs w:val="28"/>
        </w:rPr>
        <w:lastRenderedPageBreak/>
        <w:t xml:space="preserve">1. Паспорт муниципальной программы городского округа Серпухов </w:t>
      </w:r>
      <w:bookmarkStart w:id="1" w:name="_Hlk49863582"/>
      <w:r w:rsidRPr="00F76534">
        <w:rPr>
          <w:sz w:val="28"/>
          <w:szCs w:val="28"/>
        </w:rPr>
        <w:t xml:space="preserve">«Развитие институтов гражданского </w:t>
      </w:r>
    </w:p>
    <w:p w:rsidR="00291821" w:rsidRPr="00F76534" w:rsidRDefault="00291821" w:rsidP="00291821">
      <w:pPr>
        <w:widowControl w:val="0"/>
        <w:autoSpaceDE w:val="0"/>
        <w:autoSpaceDN w:val="0"/>
        <w:adjustRightInd w:val="0"/>
        <w:ind w:firstLine="851"/>
        <w:jc w:val="center"/>
        <w:rPr>
          <w:sz w:val="28"/>
          <w:szCs w:val="28"/>
        </w:rPr>
      </w:pPr>
      <w:r w:rsidRPr="00F76534">
        <w:rPr>
          <w:sz w:val="28"/>
          <w:szCs w:val="28"/>
        </w:rPr>
        <w:t xml:space="preserve">общества, повышение эффективности местного самоуправления и реализации молодежной </w:t>
      </w:r>
    </w:p>
    <w:p w:rsidR="00291821" w:rsidRPr="00F76534" w:rsidRDefault="00291821" w:rsidP="00291821">
      <w:pPr>
        <w:widowControl w:val="0"/>
        <w:autoSpaceDE w:val="0"/>
        <w:autoSpaceDN w:val="0"/>
        <w:adjustRightInd w:val="0"/>
        <w:ind w:firstLine="851"/>
        <w:jc w:val="center"/>
        <w:rPr>
          <w:sz w:val="28"/>
          <w:szCs w:val="28"/>
        </w:rPr>
      </w:pPr>
      <w:r w:rsidRPr="00F76534">
        <w:rPr>
          <w:sz w:val="28"/>
          <w:szCs w:val="28"/>
        </w:rPr>
        <w:t>политики» на 2020–2024 годы</w:t>
      </w:r>
    </w:p>
    <w:bookmarkEnd w:id="1"/>
    <w:p w:rsidR="00291821" w:rsidRPr="00F76534" w:rsidRDefault="00291821" w:rsidP="00291821">
      <w:pPr>
        <w:widowControl w:val="0"/>
        <w:autoSpaceDE w:val="0"/>
        <w:autoSpaceDN w:val="0"/>
        <w:adjustRightInd w:val="0"/>
        <w:ind w:firstLine="851"/>
        <w:jc w:val="center"/>
        <w:rPr>
          <w:sz w:val="16"/>
          <w:szCs w:val="16"/>
        </w:rPr>
      </w:pPr>
    </w:p>
    <w:tbl>
      <w:tblPr>
        <w:tblW w:w="14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5"/>
        <w:gridCol w:w="1276"/>
        <w:gridCol w:w="1275"/>
        <w:gridCol w:w="1560"/>
        <w:gridCol w:w="1417"/>
        <w:gridCol w:w="1559"/>
        <w:gridCol w:w="1493"/>
      </w:tblGrid>
      <w:tr w:rsidR="00291821" w:rsidRPr="00F76534" w:rsidTr="005804D5">
        <w:trPr>
          <w:jc w:val="center"/>
        </w:trPr>
        <w:tc>
          <w:tcPr>
            <w:tcW w:w="6305" w:type="dxa"/>
          </w:tcPr>
          <w:p w:rsidR="00291821" w:rsidRPr="00F76534" w:rsidRDefault="0093567F" w:rsidP="0093567F">
            <w:pPr>
              <w:widowControl w:val="0"/>
              <w:autoSpaceDE w:val="0"/>
              <w:autoSpaceDN w:val="0"/>
              <w:adjustRightInd w:val="0"/>
            </w:pPr>
            <w:r w:rsidRPr="00F76534">
              <w:t xml:space="preserve">   </w:t>
            </w:r>
            <w:r w:rsidR="00291821" w:rsidRPr="00F76534">
              <w:t>Координатор муниципальной программы</w:t>
            </w:r>
          </w:p>
        </w:tc>
        <w:tc>
          <w:tcPr>
            <w:tcW w:w="8580" w:type="dxa"/>
            <w:gridSpan w:val="6"/>
          </w:tcPr>
          <w:p w:rsidR="00291821" w:rsidRPr="00F76534" w:rsidRDefault="0093567F" w:rsidP="0093567F">
            <w:pPr>
              <w:widowControl w:val="0"/>
              <w:autoSpaceDE w:val="0"/>
              <w:autoSpaceDN w:val="0"/>
              <w:adjustRightInd w:val="0"/>
            </w:pPr>
            <w:r w:rsidRPr="00F76534">
              <w:t xml:space="preserve">   </w:t>
            </w:r>
            <w:r w:rsidR="00291821" w:rsidRPr="00F76534">
              <w:t>Заместитель главы администрации, курирующий данное направление</w:t>
            </w:r>
          </w:p>
        </w:tc>
      </w:tr>
      <w:tr w:rsidR="00291821" w:rsidRPr="00F76534" w:rsidTr="005804D5">
        <w:trPr>
          <w:jc w:val="center"/>
        </w:trPr>
        <w:tc>
          <w:tcPr>
            <w:tcW w:w="6305" w:type="dxa"/>
          </w:tcPr>
          <w:p w:rsidR="00291821" w:rsidRPr="00F76534" w:rsidRDefault="00291821" w:rsidP="000F3E88">
            <w:pPr>
              <w:widowControl w:val="0"/>
              <w:autoSpaceDE w:val="0"/>
              <w:autoSpaceDN w:val="0"/>
              <w:adjustRightInd w:val="0"/>
              <w:ind w:left="113"/>
            </w:pPr>
            <w:r w:rsidRPr="00F76534">
              <w:t>Заказчик муниципальной программы</w:t>
            </w:r>
          </w:p>
        </w:tc>
        <w:tc>
          <w:tcPr>
            <w:tcW w:w="8580" w:type="dxa"/>
            <w:gridSpan w:val="6"/>
          </w:tcPr>
          <w:p w:rsidR="00291821" w:rsidRPr="00F76534" w:rsidRDefault="00291821" w:rsidP="007C4508">
            <w:pPr>
              <w:widowControl w:val="0"/>
              <w:autoSpaceDE w:val="0"/>
              <w:autoSpaceDN w:val="0"/>
              <w:adjustRightInd w:val="0"/>
              <w:ind w:left="113"/>
            </w:pPr>
            <w:r w:rsidRPr="00F76534">
              <w:t>Администрация городского округа Серпухов.</w:t>
            </w:r>
          </w:p>
          <w:p w:rsidR="00291821" w:rsidRPr="00F76534" w:rsidRDefault="00291821" w:rsidP="007C4508">
            <w:pPr>
              <w:widowControl w:val="0"/>
              <w:autoSpaceDE w:val="0"/>
              <w:autoSpaceDN w:val="0"/>
              <w:adjustRightInd w:val="0"/>
              <w:ind w:left="113"/>
            </w:pPr>
            <w:r w:rsidRPr="00F76534">
              <w:t>Управление по работе с молодежью Администрации городского округа Серпухов.</w:t>
            </w:r>
          </w:p>
          <w:p w:rsidR="00291821" w:rsidRPr="00F76534" w:rsidRDefault="00291821" w:rsidP="007C4508">
            <w:pPr>
              <w:widowControl w:val="0"/>
              <w:autoSpaceDE w:val="0"/>
              <w:autoSpaceDN w:val="0"/>
              <w:adjustRightInd w:val="0"/>
              <w:ind w:left="113"/>
            </w:pPr>
            <w:r w:rsidRPr="00F76534">
              <w:t>Управление по обеспечению общественной безопасности Администрации городского округа Серпухов.</w:t>
            </w:r>
          </w:p>
          <w:p w:rsidR="00291821" w:rsidRPr="00F76534" w:rsidRDefault="00291821" w:rsidP="007C4508">
            <w:pPr>
              <w:widowControl w:val="0"/>
              <w:autoSpaceDE w:val="0"/>
              <w:autoSpaceDN w:val="0"/>
              <w:adjustRightInd w:val="0"/>
              <w:ind w:left="113"/>
            </w:pPr>
            <w:r w:rsidRPr="00F76534">
              <w:t>Муниципальное казенное учреждение «Комитет по благоустройству городского округа Серпухов»</w:t>
            </w:r>
          </w:p>
        </w:tc>
      </w:tr>
      <w:tr w:rsidR="00291821" w:rsidRPr="00F76534" w:rsidTr="005804D5">
        <w:trPr>
          <w:jc w:val="center"/>
        </w:trPr>
        <w:tc>
          <w:tcPr>
            <w:tcW w:w="6305" w:type="dxa"/>
          </w:tcPr>
          <w:p w:rsidR="00291821" w:rsidRPr="00F76534" w:rsidRDefault="00291821" w:rsidP="000F3E88">
            <w:pPr>
              <w:widowControl w:val="0"/>
              <w:autoSpaceDE w:val="0"/>
              <w:autoSpaceDN w:val="0"/>
              <w:adjustRightInd w:val="0"/>
              <w:ind w:left="113"/>
            </w:pPr>
            <w:r w:rsidRPr="00F76534">
              <w:t>Цели муниципальной программы</w:t>
            </w:r>
          </w:p>
          <w:p w:rsidR="00291821" w:rsidRPr="00F76534" w:rsidRDefault="00291821" w:rsidP="000F3E88">
            <w:pPr>
              <w:widowControl w:val="0"/>
              <w:autoSpaceDE w:val="0"/>
              <w:autoSpaceDN w:val="0"/>
              <w:adjustRightInd w:val="0"/>
              <w:ind w:left="113"/>
            </w:pPr>
          </w:p>
        </w:tc>
        <w:tc>
          <w:tcPr>
            <w:tcW w:w="8580" w:type="dxa"/>
            <w:gridSpan w:val="6"/>
          </w:tcPr>
          <w:p w:rsidR="00291821" w:rsidRPr="00F76534" w:rsidRDefault="00291821" w:rsidP="00D766C3">
            <w:pPr>
              <w:widowControl w:val="0"/>
              <w:autoSpaceDE w:val="0"/>
              <w:autoSpaceDN w:val="0"/>
              <w:adjustRightInd w:val="0"/>
              <w:ind w:left="113"/>
            </w:pPr>
            <w:r w:rsidRPr="00F76534">
              <w:t xml:space="preserve">Обеспечение открытости и прозрачности деятельности органов местного самоуправления, создание условий для осуществления гражданского </w:t>
            </w:r>
            <w:proofErr w:type="gramStart"/>
            <w:r w:rsidRPr="00F76534">
              <w:t>контроля за</w:t>
            </w:r>
            <w:proofErr w:type="gramEnd"/>
            <w:r w:rsidRPr="00F76534">
              <w:t xml:space="preserve"> деятельностью органов местного самоуправления муниципального образования «Городской округ Серпухов Московской области», </w:t>
            </w:r>
            <w:r w:rsidR="00D766C3" w:rsidRPr="00D766C3">
              <w:t>развитие национальных, межнациональных (межэтнических) отношений</w:t>
            </w:r>
            <w:r w:rsidR="00D766C3">
              <w:t xml:space="preserve">, </w:t>
            </w:r>
            <w:r w:rsidRPr="00F76534">
              <w:t>воспитание гармоничной, всесторонне развитой, патриотичной и социально ответственной молодежи, способной к успешной социализац</w:t>
            </w:r>
            <w:r w:rsidR="00D766C3">
              <w:t>ии и эффективной самореализации.</w:t>
            </w:r>
            <w:r w:rsidRPr="00F76534">
              <w:t xml:space="preserve"> </w:t>
            </w:r>
          </w:p>
        </w:tc>
      </w:tr>
      <w:tr w:rsidR="00291821" w:rsidRPr="00F76534" w:rsidTr="005804D5">
        <w:trPr>
          <w:jc w:val="center"/>
        </w:trPr>
        <w:tc>
          <w:tcPr>
            <w:tcW w:w="6305" w:type="dxa"/>
          </w:tcPr>
          <w:p w:rsidR="00291821" w:rsidRPr="00F76534" w:rsidRDefault="00291821" w:rsidP="000F3E88">
            <w:pPr>
              <w:widowControl w:val="0"/>
              <w:autoSpaceDE w:val="0"/>
              <w:autoSpaceDN w:val="0"/>
              <w:adjustRightInd w:val="0"/>
              <w:ind w:left="113"/>
            </w:pPr>
            <w:r w:rsidRPr="00F76534">
              <w:t>Перечень подпрограмм</w:t>
            </w:r>
          </w:p>
        </w:tc>
        <w:tc>
          <w:tcPr>
            <w:tcW w:w="8580" w:type="dxa"/>
            <w:gridSpan w:val="6"/>
          </w:tcPr>
          <w:p w:rsidR="00291821" w:rsidRPr="00F76534" w:rsidRDefault="00291821" w:rsidP="007C4508">
            <w:pPr>
              <w:widowControl w:val="0"/>
              <w:autoSpaceDE w:val="0"/>
              <w:autoSpaceDN w:val="0"/>
              <w:adjustRightInd w:val="0"/>
              <w:ind w:left="113"/>
            </w:pPr>
            <w:r w:rsidRPr="00F76534">
              <w:t xml:space="preserve">Подпрограмма I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F76534">
              <w:t>медиасреды</w:t>
            </w:r>
            <w:proofErr w:type="spellEnd"/>
            <w:r w:rsidRPr="00F76534">
              <w:t>».</w:t>
            </w:r>
          </w:p>
          <w:p w:rsidR="00291821" w:rsidRPr="00F76534" w:rsidRDefault="00291821" w:rsidP="007C4508">
            <w:pPr>
              <w:widowControl w:val="0"/>
              <w:autoSpaceDE w:val="0"/>
              <w:autoSpaceDN w:val="0"/>
              <w:adjustRightInd w:val="0"/>
              <w:ind w:left="113"/>
            </w:pPr>
            <w:r w:rsidRPr="00F76534">
              <w:t>Подпрограмма II «Мир и согласие. Новые возможности».</w:t>
            </w:r>
          </w:p>
          <w:p w:rsidR="00291821" w:rsidRPr="00F76534" w:rsidRDefault="00291821" w:rsidP="007C4508">
            <w:pPr>
              <w:widowControl w:val="0"/>
              <w:autoSpaceDE w:val="0"/>
              <w:autoSpaceDN w:val="0"/>
              <w:adjustRightInd w:val="0"/>
              <w:ind w:left="113"/>
            </w:pPr>
            <w:r w:rsidRPr="00F76534">
              <w:t>Подпрограмма III «Эффективное местное самоуправление Московской области».</w:t>
            </w:r>
          </w:p>
          <w:p w:rsidR="00291821" w:rsidRPr="00F76534" w:rsidRDefault="00291821" w:rsidP="007C4508">
            <w:pPr>
              <w:widowControl w:val="0"/>
              <w:autoSpaceDE w:val="0"/>
              <w:autoSpaceDN w:val="0"/>
              <w:adjustRightInd w:val="0"/>
              <w:ind w:left="113"/>
            </w:pPr>
            <w:r w:rsidRPr="00F76534">
              <w:t>Подпрограмма IV «Молодежь Подмосковья».</w:t>
            </w:r>
          </w:p>
          <w:p w:rsidR="00291821" w:rsidRPr="00F76534" w:rsidRDefault="00291821" w:rsidP="00252327">
            <w:pPr>
              <w:widowControl w:val="0"/>
              <w:autoSpaceDE w:val="0"/>
              <w:autoSpaceDN w:val="0"/>
              <w:adjustRightInd w:val="0"/>
              <w:ind w:left="113"/>
            </w:pPr>
            <w:r w:rsidRPr="00F76534">
              <w:t>Подпрограмма V «Обеспечивающая подпрограмма».</w:t>
            </w:r>
          </w:p>
        </w:tc>
      </w:tr>
      <w:tr w:rsidR="00291821" w:rsidRPr="00F76534" w:rsidTr="005804D5">
        <w:trPr>
          <w:trHeight w:val="20"/>
          <w:jc w:val="center"/>
        </w:trPr>
        <w:tc>
          <w:tcPr>
            <w:tcW w:w="6305" w:type="dxa"/>
            <w:vMerge w:val="restart"/>
          </w:tcPr>
          <w:p w:rsidR="00C427D9" w:rsidRPr="00F76534" w:rsidRDefault="00291821" w:rsidP="00C427D9">
            <w:pPr>
              <w:widowControl w:val="0"/>
              <w:autoSpaceDE w:val="0"/>
              <w:autoSpaceDN w:val="0"/>
              <w:adjustRightInd w:val="0"/>
              <w:ind w:left="113"/>
              <w:jc w:val="center"/>
            </w:pPr>
            <w:r w:rsidRPr="00F76534">
              <w:t>Источники финансирования муниципальной программы,</w:t>
            </w:r>
          </w:p>
          <w:p w:rsidR="00291821" w:rsidRPr="00F76534" w:rsidRDefault="00291821" w:rsidP="00C427D9">
            <w:pPr>
              <w:widowControl w:val="0"/>
              <w:autoSpaceDE w:val="0"/>
              <w:autoSpaceDN w:val="0"/>
              <w:adjustRightInd w:val="0"/>
              <w:ind w:left="113"/>
              <w:jc w:val="center"/>
            </w:pPr>
            <w:r w:rsidRPr="00F76534">
              <w:t xml:space="preserve"> в том числе по годам</w:t>
            </w:r>
          </w:p>
        </w:tc>
        <w:tc>
          <w:tcPr>
            <w:tcW w:w="8580" w:type="dxa"/>
            <w:gridSpan w:val="6"/>
          </w:tcPr>
          <w:p w:rsidR="00291821" w:rsidRPr="00F76534" w:rsidRDefault="00291821" w:rsidP="00291821">
            <w:pPr>
              <w:widowControl w:val="0"/>
              <w:autoSpaceDE w:val="0"/>
              <w:autoSpaceDN w:val="0"/>
              <w:adjustRightInd w:val="0"/>
              <w:ind w:firstLine="851"/>
              <w:jc w:val="center"/>
            </w:pPr>
            <w:r w:rsidRPr="00F76534">
              <w:t>Расходы (тыс. рублей)</w:t>
            </w:r>
          </w:p>
        </w:tc>
      </w:tr>
      <w:tr w:rsidR="00291821" w:rsidRPr="00F76534" w:rsidTr="005804D5">
        <w:trPr>
          <w:trHeight w:val="20"/>
          <w:jc w:val="center"/>
        </w:trPr>
        <w:tc>
          <w:tcPr>
            <w:tcW w:w="6305" w:type="dxa"/>
            <w:vMerge/>
          </w:tcPr>
          <w:p w:rsidR="00291821" w:rsidRPr="00F76534" w:rsidRDefault="00291821" w:rsidP="000F3E88">
            <w:pPr>
              <w:widowControl w:val="0"/>
              <w:autoSpaceDE w:val="0"/>
              <w:autoSpaceDN w:val="0"/>
              <w:adjustRightInd w:val="0"/>
              <w:ind w:left="113"/>
            </w:pPr>
          </w:p>
        </w:tc>
        <w:tc>
          <w:tcPr>
            <w:tcW w:w="1276" w:type="dxa"/>
          </w:tcPr>
          <w:p w:rsidR="00291821" w:rsidRPr="00F76534" w:rsidRDefault="00291821" w:rsidP="000F3E88">
            <w:pPr>
              <w:widowControl w:val="0"/>
              <w:autoSpaceDE w:val="0"/>
              <w:autoSpaceDN w:val="0"/>
              <w:adjustRightInd w:val="0"/>
              <w:jc w:val="center"/>
            </w:pPr>
            <w:r w:rsidRPr="00F76534">
              <w:t>Всего</w:t>
            </w:r>
          </w:p>
        </w:tc>
        <w:tc>
          <w:tcPr>
            <w:tcW w:w="1275" w:type="dxa"/>
          </w:tcPr>
          <w:p w:rsidR="00291821" w:rsidRPr="00F76534" w:rsidRDefault="00291821" w:rsidP="000F3E88">
            <w:pPr>
              <w:widowControl w:val="0"/>
              <w:autoSpaceDE w:val="0"/>
              <w:autoSpaceDN w:val="0"/>
              <w:adjustRightInd w:val="0"/>
              <w:jc w:val="center"/>
            </w:pPr>
            <w:r w:rsidRPr="00F76534">
              <w:t>2020</w:t>
            </w:r>
          </w:p>
          <w:p w:rsidR="00291821" w:rsidRPr="00F76534" w:rsidRDefault="00291821" w:rsidP="000F3E88">
            <w:pPr>
              <w:widowControl w:val="0"/>
              <w:autoSpaceDE w:val="0"/>
              <w:autoSpaceDN w:val="0"/>
              <w:adjustRightInd w:val="0"/>
              <w:jc w:val="center"/>
            </w:pPr>
          </w:p>
        </w:tc>
        <w:tc>
          <w:tcPr>
            <w:tcW w:w="1560" w:type="dxa"/>
          </w:tcPr>
          <w:p w:rsidR="00291821" w:rsidRPr="00F76534" w:rsidRDefault="00291821" w:rsidP="000F3E88">
            <w:pPr>
              <w:widowControl w:val="0"/>
              <w:autoSpaceDE w:val="0"/>
              <w:autoSpaceDN w:val="0"/>
              <w:adjustRightInd w:val="0"/>
              <w:jc w:val="center"/>
            </w:pPr>
            <w:r w:rsidRPr="00F76534">
              <w:t>2021</w:t>
            </w:r>
          </w:p>
        </w:tc>
        <w:tc>
          <w:tcPr>
            <w:tcW w:w="1417" w:type="dxa"/>
          </w:tcPr>
          <w:p w:rsidR="00291821" w:rsidRPr="00F76534" w:rsidRDefault="00291821" w:rsidP="000F3E88">
            <w:pPr>
              <w:widowControl w:val="0"/>
              <w:autoSpaceDE w:val="0"/>
              <w:autoSpaceDN w:val="0"/>
              <w:adjustRightInd w:val="0"/>
              <w:jc w:val="center"/>
            </w:pPr>
            <w:r w:rsidRPr="00F76534">
              <w:t>2022</w:t>
            </w:r>
          </w:p>
        </w:tc>
        <w:tc>
          <w:tcPr>
            <w:tcW w:w="1559" w:type="dxa"/>
          </w:tcPr>
          <w:p w:rsidR="00291821" w:rsidRPr="00F76534" w:rsidRDefault="00291821" w:rsidP="000F3E88">
            <w:pPr>
              <w:widowControl w:val="0"/>
              <w:autoSpaceDE w:val="0"/>
              <w:autoSpaceDN w:val="0"/>
              <w:adjustRightInd w:val="0"/>
              <w:jc w:val="center"/>
            </w:pPr>
            <w:r w:rsidRPr="00F76534">
              <w:t>2023</w:t>
            </w:r>
          </w:p>
        </w:tc>
        <w:tc>
          <w:tcPr>
            <w:tcW w:w="1493" w:type="dxa"/>
          </w:tcPr>
          <w:p w:rsidR="00291821" w:rsidRPr="00F76534" w:rsidRDefault="00291821" w:rsidP="000F3E88">
            <w:pPr>
              <w:widowControl w:val="0"/>
              <w:autoSpaceDE w:val="0"/>
              <w:autoSpaceDN w:val="0"/>
              <w:adjustRightInd w:val="0"/>
              <w:jc w:val="center"/>
            </w:pPr>
            <w:r w:rsidRPr="00F76534">
              <w:t>2024</w:t>
            </w:r>
          </w:p>
        </w:tc>
      </w:tr>
      <w:tr w:rsidR="00291821" w:rsidRPr="00F76534" w:rsidTr="005804D5">
        <w:trPr>
          <w:jc w:val="center"/>
        </w:trPr>
        <w:tc>
          <w:tcPr>
            <w:tcW w:w="6305" w:type="dxa"/>
            <w:vAlign w:val="center"/>
          </w:tcPr>
          <w:p w:rsidR="00291821" w:rsidRPr="00F76534" w:rsidRDefault="00291821" w:rsidP="000F3E88">
            <w:pPr>
              <w:widowControl w:val="0"/>
              <w:autoSpaceDE w:val="0"/>
              <w:autoSpaceDN w:val="0"/>
              <w:adjustRightInd w:val="0"/>
              <w:ind w:left="113"/>
            </w:pPr>
            <w:r w:rsidRPr="00F76534">
              <w:t>Средства федерального бюджета</w:t>
            </w:r>
          </w:p>
          <w:p w:rsidR="00291821" w:rsidRPr="00F76534" w:rsidRDefault="00291821" w:rsidP="000F3E88">
            <w:pPr>
              <w:widowControl w:val="0"/>
              <w:autoSpaceDE w:val="0"/>
              <w:autoSpaceDN w:val="0"/>
              <w:adjustRightInd w:val="0"/>
              <w:ind w:left="113"/>
            </w:pPr>
          </w:p>
        </w:tc>
        <w:tc>
          <w:tcPr>
            <w:tcW w:w="1276" w:type="dxa"/>
          </w:tcPr>
          <w:p w:rsidR="00A54EEC" w:rsidRDefault="00291821" w:rsidP="000F3E88">
            <w:pPr>
              <w:widowControl w:val="0"/>
              <w:autoSpaceDE w:val="0"/>
              <w:autoSpaceDN w:val="0"/>
              <w:adjustRightInd w:val="0"/>
              <w:jc w:val="center"/>
            </w:pPr>
            <w:r w:rsidRPr="00F76534">
              <w:t>3671,0</w:t>
            </w:r>
          </w:p>
          <w:p w:rsidR="00291821" w:rsidRPr="00A54EEC" w:rsidRDefault="00291821" w:rsidP="00A54EEC">
            <w:pPr>
              <w:jc w:val="center"/>
            </w:pPr>
          </w:p>
        </w:tc>
        <w:tc>
          <w:tcPr>
            <w:tcW w:w="1275" w:type="dxa"/>
          </w:tcPr>
          <w:p w:rsidR="00291821" w:rsidRPr="00F76534" w:rsidRDefault="00291821" w:rsidP="000F3E88">
            <w:pPr>
              <w:widowControl w:val="0"/>
              <w:autoSpaceDE w:val="0"/>
              <w:autoSpaceDN w:val="0"/>
              <w:adjustRightInd w:val="0"/>
              <w:jc w:val="center"/>
            </w:pPr>
            <w:r w:rsidRPr="00F76534">
              <w:t>7,0</w:t>
            </w:r>
          </w:p>
        </w:tc>
        <w:tc>
          <w:tcPr>
            <w:tcW w:w="1560" w:type="dxa"/>
          </w:tcPr>
          <w:p w:rsidR="00291821" w:rsidRPr="00F76534" w:rsidRDefault="00291821" w:rsidP="000F3E88">
            <w:pPr>
              <w:widowControl w:val="0"/>
              <w:autoSpaceDE w:val="0"/>
              <w:autoSpaceDN w:val="0"/>
              <w:adjustRightInd w:val="0"/>
              <w:jc w:val="center"/>
            </w:pPr>
            <w:r w:rsidRPr="00F76534">
              <w:t>2189,0</w:t>
            </w:r>
          </w:p>
        </w:tc>
        <w:tc>
          <w:tcPr>
            <w:tcW w:w="1417" w:type="dxa"/>
          </w:tcPr>
          <w:p w:rsidR="00291821" w:rsidRPr="00F76534" w:rsidRDefault="00291821" w:rsidP="000F3E88">
            <w:pPr>
              <w:widowControl w:val="0"/>
              <w:autoSpaceDE w:val="0"/>
              <w:autoSpaceDN w:val="0"/>
              <w:adjustRightInd w:val="0"/>
              <w:jc w:val="center"/>
            </w:pPr>
            <w:r w:rsidRPr="00F76534">
              <w:t>1417,0</w:t>
            </w:r>
          </w:p>
        </w:tc>
        <w:tc>
          <w:tcPr>
            <w:tcW w:w="1559" w:type="dxa"/>
          </w:tcPr>
          <w:p w:rsidR="00291821" w:rsidRPr="00F76534" w:rsidRDefault="00291821" w:rsidP="000F3E88">
            <w:pPr>
              <w:widowControl w:val="0"/>
              <w:autoSpaceDE w:val="0"/>
              <w:autoSpaceDN w:val="0"/>
              <w:adjustRightInd w:val="0"/>
              <w:jc w:val="center"/>
            </w:pPr>
            <w:r w:rsidRPr="00F76534">
              <w:t>58,0</w:t>
            </w:r>
          </w:p>
        </w:tc>
        <w:tc>
          <w:tcPr>
            <w:tcW w:w="1493" w:type="dxa"/>
          </w:tcPr>
          <w:p w:rsidR="00291821" w:rsidRPr="00F76534" w:rsidRDefault="00291821" w:rsidP="000F3E88">
            <w:pPr>
              <w:widowControl w:val="0"/>
              <w:autoSpaceDE w:val="0"/>
              <w:autoSpaceDN w:val="0"/>
              <w:adjustRightInd w:val="0"/>
              <w:jc w:val="center"/>
            </w:pPr>
            <w:r w:rsidRPr="00F76534">
              <w:t>0,0</w:t>
            </w:r>
          </w:p>
        </w:tc>
      </w:tr>
      <w:tr w:rsidR="00291821" w:rsidRPr="00F76534" w:rsidTr="005804D5">
        <w:trPr>
          <w:jc w:val="center"/>
        </w:trPr>
        <w:tc>
          <w:tcPr>
            <w:tcW w:w="6305" w:type="dxa"/>
            <w:vAlign w:val="center"/>
          </w:tcPr>
          <w:p w:rsidR="00291821" w:rsidRPr="00F76534" w:rsidRDefault="00291821" w:rsidP="000F3E88">
            <w:pPr>
              <w:widowControl w:val="0"/>
              <w:autoSpaceDE w:val="0"/>
              <w:autoSpaceDN w:val="0"/>
              <w:adjustRightInd w:val="0"/>
              <w:ind w:left="113"/>
            </w:pPr>
            <w:r w:rsidRPr="00F76534">
              <w:t>Средства бюджета Московской области</w:t>
            </w:r>
          </w:p>
          <w:p w:rsidR="00291821" w:rsidRPr="00F76534" w:rsidRDefault="00291821" w:rsidP="000F3E88">
            <w:pPr>
              <w:widowControl w:val="0"/>
              <w:autoSpaceDE w:val="0"/>
              <w:autoSpaceDN w:val="0"/>
              <w:adjustRightInd w:val="0"/>
              <w:ind w:left="113"/>
            </w:pPr>
          </w:p>
        </w:tc>
        <w:tc>
          <w:tcPr>
            <w:tcW w:w="1276" w:type="dxa"/>
          </w:tcPr>
          <w:p w:rsidR="00291821" w:rsidRPr="00F76534" w:rsidRDefault="00291821" w:rsidP="000F3E88">
            <w:pPr>
              <w:widowControl w:val="0"/>
              <w:autoSpaceDE w:val="0"/>
              <w:autoSpaceDN w:val="0"/>
              <w:adjustRightInd w:val="0"/>
              <w:jc w:val="center"/>
            </w:pPr>
            <w:r w:rsidRPr="00F76534">
              <w:t>15 741,3</w:t>
            </w:r>
          </w:p>
        </w:tc>
        <w:tc>
          <w:tcPr>
            <w:tcW w:w="1275" w:type="dxa"/>
          </w:tcPr>
          <w:p w:rsidR="00291821" w:rsidRPr="00F76534" w:rsidRDefault="00291821" w:rsidP="000F3E88">
            <w:pPr>
              <w:widowControl w:val="0"/>
              <w:autoSpaceDE w:val="0"/>
              <w:autoSpaceDN w:val="0"/>
              <w:adjustRightInd w:val="0"/>
              <w:jc w:val="center"/>
            </w:pPr>
            <w:r w:rsidRPr="00F76534">
              <w:t>8 847,3</w:t>
            </w:r>
          </w:p>
        </w:tc>
        <w:tc>
          <w:tcPr>
            <w:tcW w:w="1560" w:type="dxa"/>
          </w:tcPr>
          <w:p w:rsidR="00291821" w:rsidRPr="00F76534" w:rsidRDefault="00291821" w:rsidP="000F3E88">
            <w:pPr>
              <w:widowControl w:val="0"/>
              <w:autoSpaceDE w:val="0"/>
              <w:autoSpaceDN w:val="0"/>
              <w:adjustRightInd w:val="0"/>
              <w:jc w:val="center"/>
            </w:pPr>
            <w:r w:rsidRPr="00F76534">
              <w:t>6 894,0</w:t>
            </w:r>
          </w:p>
        </w:tc>
        <w:tc>
          <w:tcPr>
            <w:tcW w:w="1417" w:type="dxa"/>
          </w:tcPr>
          <w:p w:rsidR="00291821" w:rsidRPr="00F76534" w:rsidRDefault="00291821" w:rsidP="000F3E88">
            <w:pPr>
              <w:widowControl w:val="0"/>
              <w:autoSpaceDE w:val="0"/>
              <w:autoSpaceDN w:val="0"/>
              <w:adjustRightInd w:val="0"/>
              <w:jc w:val="center"/>
            </w:pPr>
            <w:r w:rsidRPr="00F76534">
              <w:t>0,00</w:t>
            </w:r>
          </w:p>
        </w:tc>
        <w:tc>
          <w:tcPr>
            <w:tcW w:w="1559" w:type="dxa"/>
          </w:tcPr>
          <w:p w:rsidR="00291821" w:rsidRPr="00F76534" w:rsidRDefault="00291821" w:rsidP="000F3E88">
            <w:pPr>
              <w:widowControl w:val="0"/>
              <w:autoSpaceDE w:val="0"/>
              <w:autoSpaceDN w:val="0"/>
              <w:adjustRightInd w:val="0"/>
              <w:jc w:val="center"/>
            </w:pPr>
            <w:r w:rsidRPr="00F76534">
              <w:t>0,0</w:t>
            </w:r>
          </w:p>
        </w:tc>
        <w:tc>
          <w:tcPr>
            <w:tcW w:w="1493" w:type="dxa"/>
          </w:tcPr>
          <w:p w:rsidR="00291821" w:rsidRPr="00F76534" w:rsidRDefault="00291821" w:rsidP="000F3E88">
            <w:pPr>
              <w:widowControl w:val="0"/>
              <w:autoSpaceDE w:val="0"/>
              <w:autoSpaceDN w:val="0"/>
              <w:adjustRightInd w:val="0"/>
              <w:jc w:val="center"/>
            </w:pPr>
            <w:r w:rsidRPr="00F76534">
              <w:t>0,0</w:t>
            </w:r>
          </w:p>
        </w:tc>
      </w:tr>
      <w:tr w:rsidR="00291821" w:rsidRPr="00F76534" w:rsidTr="005804D5">
        <w:trPr>
          <w:jc w:val="center"/>
        </w:trPr>
        <w:tc>
          <w:tcPr>
            <w:tcW w:w="6305" w:type="dxa"/>
            <w:vAlign w:val="center"/>
          </w:tcPr>
          <w:p w:rsidR="00291821" w:rsidRPr="00F76534" w:rsidRDefault="00291821" w:rsidP="000F3E88">
            <w:pPr>
              <w:widowControl w:val="0"/>
              <w:autoSpaceDE w:val="0"/>
              <w:autoSpaceDN w:val="0"/>
              <w:adjustRightInd w:val="0"/>
              <w:ind w:left="113"/>
            </w:pPr>
            <w:r w:rsidRPr="00F76534">
              <w:t>Средства городского бюджета</w:t>
            </w:r>
          </w:p>
          <w:p w:rsidR="00291821" w:rsidRPr="00F76534" w:rsidRDefault="00291821" w:rsidP="000F3E88">
            <w:pPr>
              <w:widowControl w:val="0"/>
              <w:autoSpaceDE w:val="0"/>
              <w:autoSpaceDN w:val="0"/>
              <w:adjustRightInd w:val="0"/>
              <w:ind w:left="113"/>
            </w:pPr>
          </w:p>
        </w:tc>
        <w:tc>
          <w:tcPr>
            <w:tcW w:w="1276" w:type="dxa"/>
            <w:shd w:val="clear" w:color="auto" w:fill="auto"/>
          </w:tcPr>
          <w:p w:rsidR="00291821" w:rsidRPr="00F76534" w:rsidRDefault="00F329CD" w:rsidP="000F3E88">
            <w:pPr>
              <w:widowControl w:val="0"/>
              <w:autoSpaceDE w:val="0"/>
              <w:autoSpaceDN w:val="0"/>
              <w:adjustRightInd w:val="0"/>
              <w:jc w:val="center"/>
            </w:pPr>
            <w:r>
              <w:t>457 464,1</w:t>
            </w:r>
          </w:p>
        </w:tc>
        <w:tc>
          <w:tcPr>
            <w:tcW w:w="1275" w:type="dxa"/>
          </w:tcPr>
          <w:p w:rsidR="00291821" w:rsidRPr="00F76534" w:rsidRDefault="006E5926" w:rsidP="000F3E88">
            <w:pPr>
              <w:widowControl w:val="0"/>
              <w:autoSpaceDE w:val="0"/>
              <w:autoSpaceDN w:val="0"/>
              <w:adjustRightInd w:val="0"/>
              <w:jc w:val="center"/>
            </w:pPr>
            <w:r w:rsidRPr="00F76534">
              <w:t>91 298,5</w:t>
            </w:r>
          </w:p>
        </w:tc>
        <w:tc>
          <w:tcPr>
            <w:tcW w:w="1560" w:type="dxa"/>
          </w:tcPr>
          <w:p w:rsidR="00291821" w:rsidRPr="00F76534" w:rsidRDefault="006E5926" w:rsidP="000F3E88">
            <w:pPr>
              <w:widowControl w:val="0"/>
              <w:autoSpaceDE w:val="0"/>
              <w:autoSpaceDN w:val="0"/>
              <w:adjustRightInd w:val="0"/>
              <w:jc w:val="center"/>
            </w:pPr>
            <w:r w:rsidRPr="00F76534">
              <w:t>129 003,5</w:t>
            </w:r>
          </w:p>
        </w:tc>
        <w:tc>
          <w:tcPr>
            <w:tcW w:w="1417" w:type="dxa"/>
          </w:tcPr>
          <w:p w:rsidR="00291821" w:rsidRPr="00F76534" w:rsidRDefault="00291821" w:rsidP="00F329CD">
            <w:pPr>
              <w:widowControl w:val="0"/>
              <w:autoSpaceDE w:val="0"/>
              <w:autoSpaceDN w:val="0"/>
              <w:adjustRightInd w:val="0"/>
              <w:jc w:val="center"/>
            </w:pPr>
            <w:r w:rsidRPr="00F76534">
              <w:t>8</w:t>
            </w:r>
            <w:r w:rsidR="00F329CD">
              <w:t>1</w:t>
            </w:r>
            <w:r w:rsidRPr="00F76534">
              <w:t> </w:t>
            </w:r>
            <w:r w:rsidR="006E5926" w:rsidRPr="00F76534">
              <w:t>4</w:t>
            </w:r>
            <w:r w:rsidRPr="00F76534">
              <w:t>12,7</w:t>
            </w:r>
          </w:p>
        </w:tc>
        <w:tc>
          <w:tcPr>
            <w:tcW w:w="1559" w:type="dxa"/>
          </w:tcPr>
          <w:p w:rsidR="00291821" w:rsidRPr="00F76534" w:rsidRDefault="006E5926" w:rsidP="000F3E88">
            <w:pPr>
              <w:widowControl w:val="0"/>
              <w:autoSpaceDE w:val="0"/>
              <w:autoSpaceDN w:val="0"/>
              <w:adjustRightInd w:val="0"/>
              <w:jc w:val="center"/>
            </w:pPr>
            <w:r w:rsidRPr="00F76534">
              <w:t>82 741,2</w:t>
            </w:r>
          </w:p>
        </w:tc>
        <w:tc>
          <w:tcPr>
            <w:tcW w:w="1493" w:type="dxa"/>
          </w:tcPr>
          <w:p w:rsidR="00291821" w:rsidRPr="00F76534" w:rsidRDefault="006E5926" w:rsidP="000F3E88">
            <w:pPr>
              <w:widowControl w:val="0"/>
              <w:autoSpaceDE w:val="0"/>
              <w:autoSpaceDN w:val="0"/>
              <w:adjustRightInd w:val="0"/>
              <w:jc w:val="center"/>
            </w:pPr>
            <w:r w:rsidRPr="00F76534">
              <w:t>73 008,2</w:t>
            </w:r>
          </w:p>
        </w:tc>
      </w:tr>
      <w:tr w:rsidR="00291821" w:rsidRPr="00F76534" w:rsidTr="005804D5">
        <w:trPr>
          <w:jc w:val="center"/>
        </w:trPr>
        <w:tc>
          <w:tcPr>
            <w:tcW w:w="6305" w:type="dxa"/>
            <w:vAlign w:val="center"/>
          </w:tcPr>
          <w:p w:rsidR="00291821" w:rsidRPr="00F76534" w:rsidRDefault="00291821" w:rsidP="000F3E88">
            <w:pPr>
              <w:widowControl w:val="0"/>
              <w:autoSpaceDE w:val="0"/>
              <w:autoSpaceDN w:val="0"/>
              <w:adjustRightInd w:val="0"/>
              <w:ind w:left="113"/>
            </w:pPr>
            <w:r w:rsidRPr="00F76534">
              <w:t>Внебюджетные источники</w:t>
            </w:r>
          </w:p>
          <w:p w:rsidR="00291821" w:rsidRPr="00F76534" w:rsidRDefault="00291821" w:rsidP="000F3E88">
            <w:pPr>
              <w:widowControl w:val="0"/>
              <w:autoSpaceDE w:val="0"/>
              <w:autoSpaceDN w:val="0"/>
              <w:adjustRightInd w:val="0"/>
              <w:ind w:left="113"/>
            </w:pPr>
          </w:p>
        </w:tc>
        <w:tc>
          <w:tcPr>
            <w:tcW w:w="1276" w:type="dxa"/>
          </w:tcPr>
          <w:p w:rsidR="00291821" w:rsidRPr="00F76534" w:rsidRDefault="00291821" w:rsidP="000F3E88">
            <w:pPr>
              <w:widowControl w:val="0"/>
              <w:autoSpaceDE w:val="0"/>
              <w:autoSpaceDN w:val="0"/>
              <w:adjustRightInd w:val="0"/>
              <w:jc w:val="center"/>
            </w:pPr>
            <w:r w:rsidRPr="00F76534">
              <w:t>0,00</w:t>
            </w:r>
          </w:p>
        </w:tc>
        <w:tc>
          <w:tcPr>
            <w:tcW w:w="1275" w:type="dxa"/>
          </w:tcPr>
          <w:p w:rsidR="00291821" w:rsidRPr="00F76534" w:rsidRDefault="00291821" w:rsidP="000F3E88">
            <w:pPr>
              <w:widowControl w:val="0"/>
              <w:autoSpaceDE w:val="0"/>
              <w:autoSpaceDN w:val="0"/>
              <w:adjustRightInd w:val="0"/>
              <w:jc w:val="center"/>
            </w:pPr>
            <w:r w:rsidRPr="00F76534">
              <w:t>0,00</w:t>
            </w:r>
          </w:p>
        </w:tc>
        <w:tc>
          <w:tcPr>
            <w:tcW w:w="1560" w:type="dxa"/>
          </w:tcPr>
          <w:p w:rsidR="00291821" w:rsidRPr="00F76534" w:rsidRDefault="00291821" w:rsidP="000F3E88">
            <w:pPr>
              <w:widowControl w:val="0"/>
              <w:autoSpaceDE w:val="0"/>
              <w:autoSpaceDN w:val="0"/>
              <w:adjustRightInd w:val="0"/>
              <w:jc w:val="center"/>
            </w:pPr>
            <w:r w:rsidRPr="00F76534">
              <w:t>0,0</w:t>
            </w:r>
          </w:p>
        </w:tc>
        <w:tc>
          <w:tcPr>
            <w:tcW w:w="1417" w:type="dxa"/>
          </w:tcPr>
          <w:p w:rsidR="00291821" w:rsidRPr="00F76534" w:rsidRDefault="00291821" w:rsidP="000F3E88">
            <w:pPr>
              <w:widowControl w:val="0"/>
              <w:autoSpaceDE w:val="0"/>
              <w:autoSpaceDN w:val="0"/>
              <w:adjustRightInd w:val="0"/>
              <w:jc w:val="center"/>
            </w:pPr>
            <w:r w:rsidRPr="00F76534">
              <w:t>0,00</w:t>
            </w:r>
          </w:p>
        </w:tc>
        <w:tc>
          <w:tcPr>
            <w:tcW w:w="1559" w:type="dxa"/>
          </w:tcPr>
          <w:p w:rsidR="00291821" w:rsidRPr="00F76534" w:rsidRDefault="00291821" w:rsidP="000F3E88">
            <w:pPr>
              <w:widowControl w:val="0"/>
              <w:autoSpaceDE w:val="0"/>
              <w:autoSpaceDN w:val="0"/>
              <w:adjustRightInd w:val="0"/>
              <w:jc w:val="center"/>
            </w:pPr>
            <w:r w:rsidRPr="00F76534">
              <w:t>0,0</w:t>
            </w:r>
          </w:p>
        </w:tc>
        <w:tc>
          <w:tcPr>
            <w:tcW w:w="1493" w:type="dxa"/>
          </w:tcPr>
          <w:p w:rsidR="00291821" w:rsidRPr="00F76534" w:rsidRDefault="00291821" w:rsidP="000F3E88">
            <w:pPr>
              <w:widowControl w:val="0"/>
              <w:autoSpaceDE w:val="0"/>
              <w:autoSpaceDN w:val="0"/>
              <w:adjustRightInd w:val="0"/>
              <w:jc w:val="center"/>
            </w:pPr>
            <w:r w:rsidRPr="00F76534">
              <w:t>0,0</w:t>
            </w:r>
          </w:p>
        </w:tc>
      </w:tr>
      <w:tr w:rsidR="00291821" w:rsidRPr="00F76534" w:rsidTr="005804D5">
        <w:trPr>
          <w:jc w:val="center"/>
        </w:trPr>
        <w:tc>
          <w:tcPr>
            <w:tcW w:w="6305" w:type="dxa"/>
            <w:vAlign w:val="center"/>
          </w:tcPr>
          <w:p w:rsidR="00291821" w:rsidRPr="00F76534" w:rsidRDefault="00291821" w:rsidP="000F3E88">
            <w:pPr>
              <w:widowControl w:val="0"/>
              <w:autoSpaceDE w:val="0"/>
              <w:autoSpaceDN w:val="0"/>
              <w:adjustRightInd w:val="0"/>
              <w:ind w:left="113"/>
            </w:pPr>
            <w:r w:rsidRPr="00F76534">
              <w:t>Всего, в том числе по годам:</w:t>
            </w:r>
          </w:p>
          <w:p w:rsidR="00291821" w:rsidRPr="00F76534" w:rsidRDefault="00291821" w:rsidP="000F3E88">
            <w:pPr>
              <w:widowControl w:val="0"/>
              <w:autoSpaceDE w:val="0"/>
              <w:autoSpaceDN w:val="0"/>
              <w:adjustRightInd w:val="0"/>
              <w:ind w:left="113"/>
            </w:pPr>
          </w:p>
        </w:tc>
        <w:tc>
          <w:tcPr>
            <w:tcW w:w="1276" w:type="dxa"/>
            <w:shd w:val="clear" w:color="auto" w:fill="auto"/>
          </w:tcPr>
          <w:p w:rsidR="00291821" w:rsidRPr="00F76534" w:rsidRDefault="00A565CB" w:rsidP="000F3E88">
            <w:pPr>
              <w:widowControl w:val="0"/>
              <w:autoSpaceDE w:val="0"/>
              <w:autoSpaceDN w:val="0"/>
              <w:adjustRightInd w:val="0"/>
              <w:jc w:val="center"/>
            </w:pPr>
            <w:r>
              <w:t>476 876,4</w:t>
            </w:r>
          </w:p>
        </w:tc>
        <w:tc>
          <w:tcPr>
            <w:tcW w:w="1275" w:type="dxa"/>
          </w:tcPr>
          <w:p w:rsidR="00291821" w:rsidRPr="00F76534" w:rsidRDefault="00291821" w:rsidP="006E5926">
            <w:pPr>
              <w:widowControl w:val="0"/>
              <w:autoSpaceDE w:val="0"/>
              <w:autoSpaceDN w:val="0"/>
              <w:adjustRightInd w:val="0"/>
              <w:jc w:val="center"/>
            </w:pPr>
            <w:r w:rsidRPr="00F76534">
              <w:t>10</w:t>
            </w:r>
            <w:r w:rsidR="006E5926" w:rsidRPr="00F76534">
              <w:t>0</w:t>
            </w:r>
            <w:r w:rsidRPr="00F76534">
              <w:t xml:space="preserve"> </w:t>
            </w:r>
            <w:r w:rsidR="006E5926" w:rsidRPr="00F76534">
              <w:t>152</w:t>
            </w:r>
            <w:r w:rsidRPr="00F76534">
              <w:t>,</w:t>
            </w:r>
            <w:r w:rsidR="006E5926" w:rsidRPr="00F76534">
              <w:t>8</w:t>
            </w:r>
          </w:p>
        </w:tc>
        <w:tc>
          <w:tcPr>
            <w:tcW w:w="1560" w:type="dxa"/>
          </w:tcPr>
          <w:p w:rsidR="00291821" w:rsidRPr="00F76534" w:rsidRDefault="006E5926" w:rsidP="000F3E88">
            <w:pPr>
              <w:widowControl w:val="0"/>
              <w:autoSpaceDE w:val="0"/>
              <w:autoSpaceDN w:val="0"/>
              <w:adjustRightInd w:val="0"/>
              <w:jc w:val="center"/>
            </w:pPr>
            <w:r w:rsidRPr="00F76534">
              <w:t>138 086,5</w:t>
            </w:r>
          </w:p>
        </w:tc>
        <w:tc>
          <w:tcPr>
            <w:tcW w:w="1417" w:type="dxa"/>
          </w:tcPr>
          <w:p w:rsidR="00291821" w:rsidRPr="00F76534" w:rsidRDefault="00291821" w:rsidP="00F329CD">
            <w:pPr>
              <w:widowControl w:val="0"/>
              <w:autoSpaceDE w:val="0"/>
              <w:autoSpaceDN w:val="0"/>
              <w:adjustRightInd w:val="0"/>
              <w:jc w:val="center"/>
            </w:pPr>
            <w:r w:rsidRPr="00F76534">
              <w:t>8</w:t>
            </w:r>
            <w:r w:rsidR="00F329CD">
              <w:t xml:space="preserve">2 </w:t>
            </w:r>
            <w:r w:rsidR="006E5926" w:rsidRPr="00F76534">
              <w:t>829</w:t>
            </w:r>
            <w:r w:rsidRPr="00F76534">
              <w:t>,7</w:t>
            </w:r>
          </w:p>
        </w:tc>
        <w:tc>
          <w:tcPr>
            <w:tcW w:w="1559" w:type="dxa"/>
          </w:tcPr>
          <w:p w:rsidR="00291821" w:rsidRPr="00F76534" w:rsidRDefault="006E5926" w:rsidP="000F3E88">
            <w:pPr>
              <w:widowControl w:val="0"/>
              <w:autoSpaceDE w:val="0"/>
              <w:autoSpaceDN w:val="0"/>
              <w:adjustRightInd w:val="0"/>
              <w:jc w:val="center"/>
            </w:pPr>
            <w:r w:rsidRPr="00F76534">
              <w:t>82 799,2</w:t>
            </w:r>
          </w:p>
        </w:tc>
        <w:tc>
          <w:tcPr>
            <w:tcW w:w="1493" w:type="dxa"/>
          </w:tcPr>
          <w:p w:rsidR="00291821" w:rsidRPr="00F76534" w:rsidRDefault="006E5926" w:rsidP="000F3E88">
            <w:pPr>
              <w:widowControl w:val="0"/>
              <w:autoSpaceDE w:val="0"/>
              <w:autoSpaceDN w:val="0"/>
              <w:adjustRightInd w:val="0"/>
              <w:jc w:val="center"/>
            </w:pPr>
            <w:r w:rsidRPr="00F76534">
              <w:t>73 008,2</w:t>
            </w:r>
          </w:p>
        </w:tc>
      </w:tr>
      <w:tr w:rsidR="00291821" w:rsidRPr="00F76534" w:rsidTr="005804D5">
        <w:trPr>
          <w:jc w:val="center"/>
        </w:trPr>
        <w:tc>
          <w:tcPr>
            <w:tcW w:w="6305" w:type="dxa"/>
          </w:tcPr>
          <w:p w:rsidR="00291821" w:rsidRPr="00F76534" w:rsidRDefault="00AE1FA4" w:rsidP="00AE1FA4">
            <w:pPr>
              <w:widowControl w:val="0"/>
              <w:autoSpaceDE w:val="0"/>
              <w:autoSpaceDN w:val="0"/>
              <w:adjustRightInd w:val="0"/>
              <w:ind w:left="113"/>
            </w:pPr>
            <w:r w:rsidRPr="00F76534">
              <w:t>Код программы</w:t>
            </w:r>
          </w:p>
        </w:tc>
        <w:tc>
          <w:tcPr>
            <w:tcW w:w="8580" w:type="dxa"/>
            <w:gridSpan w:val="6"/>
          </w:tcPr>
          <w:p w:rsidR="00291821" w:rsidRPr="00F76534" w:rsidRDefault="00291821" w:rsidP="000F3E88">
            <w:pPr>
              <w:widowControl w:val="0"/>
              <w:autoSpaceDE w:val="0"/>
              <w:autoSpaceDN w:val="0"/>
              <w:adjustRightInd w:val="0"/>
            </w:pPr>
            <w:r w:rsidRPr="00F76534">
              <w:t>13</w:t>
            </w:r>
          </w:p>
        </w:tc>
      </w:tr>
    </w:tbl>
    <w:p w:rsidR="004F414B" w:rsidRPr="00F76534" w:rsidRDefault="00A56879" w:rsidP="00AE1FA4">
      <w:pPr>
        <w:widowControl w:val="0"/>
        <w:autoSpaceDE w:val="0"/>
        <w:autoSpaceDN w:val="0"/>
        <w:adjustRightInd w:val="0"/>
        <w:outlineLvl w:val="0"/>
        <w:sectPr w:rsidR="004F414B" w:rsidRPr="00F76534" w:rsidSect="00897852">
          <w:headerReference w:type="default" r:id="rId11"/>
          <w:headerReference w:type="first" r:id="rId12"/>
          <w:pgSz w:w="16838" w:h="11906" w:orient="landscape"/>
          <w:pgMar w:top="1134" w:right="567" w:bottom="1134" w:left="1701" w:header="567" w:footer="709" w:gutter="0"/>
          <w:pgNumType w:start="3"/>
          <w:cols w:space="708"/>
          <w:docGrid w:linePitch="360"/>
        </w:sectPr>
      </w:pPr>
      <w:r w:rsidRPr="00F76534">
        <w:t xml:space="preserve">   </w:t>
      </w:r>
    </w:p>
    <w:p w:rsidR="007F4D7B" w:rsidRPr="00F76534" w:rsidRDefault="007F4D7B" w:rsidP="007F4D7B">
      <w:pPr>
        <w:widowControl w:val="0"/>
        <w:autoSpaceDE w:val="0"/>
        <w:autoSpaceDN w:val="0"/>
        <w:adjustRightInd w:val="0"/>
        <w:jc w:val="center"/>
        <w:rPr>
          <w:sz w:val="28"/>
          <w:szCs w:val="28"/>
        </w:rPr>
      </w:pPr>
      <w:r w:rsidRPr="00F76534">
        <w:rPr>
          <w:sz w:val="28"/>
          <w:szCs w:val="28"/>
        </w:rPr>
        <w:lastRenderedPageBreak/>
        <w:t>2. Общая характеристика муниципальной программы городского округа Серпухов «Развитие институтов гражданского общества, повышение эффективности местного самоуправления и реализации молодежной политики» на 2020–2024 годы</w:t>
      </w:r>
    </w:p>
    <w:p w:rsidR="007F4D7B" w:rsidRPr="00F76534" w:rsidRDefault="007F4D7B" w:rsidP="007F4D7B">
      <w:pPr>
        <w:widowControl w:val="0"/>
        <w:autoSpaceDE w:val="0"/>
        <w:autoSpaceDN w:val="0"/>
        <w:adjustRightInd w:val="0"/>
        <w:jc w:val="center"/>
        <w:rPr>
          <w:sz w:val="28"/>
          <w:szCs w:val="28"/>
        </w:rPr>
      </w:pPr>
    </w:p>
    <w:p w:rsidR="007F4D7B" w:rsidRPr="00F76534" w:rsidRDefault="007F4D7B" w:rsidP="007F4D7B">
      <w:pPr>
        <w:widowControl w:val="0"/>
        <w:autoSpaceDE w:val="0"/>
        <w:autoSpaceDN w:val="0"/>
        <w:adjustRightInd w:val="0"/>
        <w:jc w:val="center"/>
        <w:rPr>
          <w:sz w:val="28"/>
          <w:szCs w:val="28"/>
        </w:rPr>
      </w:pPr>
      <w:r w:rsidRPr="00F76534">
        <w:rPr>
          <w:sz w:val="28"/>
          <w:szCs w:val="28"/>
        </w:rPr>
        <w:t>2.1. Общая характеристика сферы реализации муниципальной программы</w:t>
      </w:r>
    </w:p>
    <w:p w:rsidR="007F4D7B" w:rsidRPr="00F76534" w:rsidRDefault="007F4D7B" w:rsidP="004C2922">
      <w:pPr>
        <w:widowControl w:val="0"/>
        <w:autoSpaceDE w:val="0"/>
        <w:autoSpaceDN w:val="0"/>
        <w:adjustRightInd w:val="0"/>
        <w:ind w:firstLine="709"/>
        <w:jc w:val="both"/>
        <w:rPr>
          <w:sz w:val="28"/>
          <w:szCs w:val="28"/>
        </w:rPr>
      </w:pPr>
    </w:p>
    <w:p w:rsidR="004C2922" w:rsidRPr="00F76534" w:rsidRDefault="004C2922" w:rsidP="004C2922">
      <w:pPr>
        <w:widowControl w:val="0"/>
        <w:autoSpaceDE w:val="0"/>
        <w:autoSpaceDN w:val="0"/>
        <w:adjustRightInd w:val="0"/>
        <w:ind w:firstLine="709"/>
        <w:jc w:val="both"/>
        <w:rPr>
          <w:sz w:val="28"/>
          <w:szCs w:val="28"/>
        </w:rPr>
      </w:pPr>
      <w:r w:rsidRPr="00F76534">
        <w:rPr>
          <w:sz w:val="28"/>
          <w:szCs w:val="28"/>
        </w:rPr>
        <w:t>Развитие муниципального образования, равно как и </w:t>
      </w:r>
      <w:proofErr w:type="gramStart"/>
      <w:r w:rsidRPr="00F76534">
        <w:rPr>
          <w:sz w:val="28"/>
          <w:szCs w:val="28"/>
        </w:rPr>
        <w:t>управление</w:t>
      </w:r>
      <w:proofErr w:type="gramEnd"/>
      <w:r w:rsidRPr="00F76534">
        <w:rPr>
          <w:sz w:val="28"/>
          <w:szCs w:val="28"/>
        </w:rPr>
        <w:t xml:space="preserve"> муниципальным образованием, может быть продуктивным в том случае, если имеется заинтересованность населения в решении общественно значимых вопросов и активный диалог власти и населения.</w:t>
      </w:r>
    </w:p>
    <w:p w:rsidR="004C2922" w:rsidRPr="00F76534" w:rsidRDefault="004C2922" w:rsidP="004C2922">
      <w:pPr>
        <w:widowControl w:val="0"/>
        <w:autoSpaceDE w:val="0"/>
        <w:autoSpaceDN w:val="0"/>
        <w:adjustRightInd w:val="0"/>
        <w:ind w:firstLine="709"/>
        <w:jc w:val="both"/>
        <w:rPr>
          <w:sz w:val="28"/>
          <w:szCs w:val="28"/>
        </w:rPr>
      </w:pPr>
      <w:r w:rsidRPr="00F76534">
        <w:rPr>
          <w:sz w:val="28"/>
          <w:szCs w:val="28"/>
        </w:rPr>
        <w:t>Информационная прозрачность деятельности органов местного самоуправления городского округа Серпухов определяется развитием системы информирования населения по основным вопросам социально-экономического развития муниципального образования, которая включает в себя изготовление и распространение печатных и электронных СМИ, распространение информации посредством сети Интернет, изготовление и размещение средств наружной рекламы, распространение иной печатной продукции.</w:t>
      </w:r>
    </w:p>
    <w:p w:rsidR="004C2922" w:rsidRPr="00F76534" w:rsidRDefault="004C2922" w:rsidP="004C2922">
      <w:pPr>
        <w:widowControl w:val="0"/>
        <w:autoSpaceDE w:val="0"/>
        <w:autoSpaceDN w:val="0"/>
        <w:adjustRightInd w:val="0"/>
        <w:ind w:firstLine="709"/>
        <w:jc w:val="both"/>
        <w:rPr>
          <w:sz w:val="28"/>
          <w:szCs w:val="28"/>
        </w:rPr>
      </w:pPr>
      <w:r w:rsidRPr="00F76534">
        <w:rPr>
          <w:sz w:val="28"/>
          <w:szCs w:val="28"/>
        </w:rPr>
        <w:t>Концептуальным направлением реформирования и модернизации системы информирования населения является создание единого информационного пространства на территории городского округа Серпухов.</w:t>
      </w:r>
    </w:p>
    <w:p w:rsidR="004C2922" w:rsidRPr="00F76534" w:rsidRDefault="004C2922" w:rsidP="004C2922">
      <w:pPr>
        <w:widowControl w:val="0"/>
        <w:autoSpaceDE w:val="0"/>
        <w:autoSpaceDN w:val="0"/>
        <w:adjustRightInd w:val="0"/>
        <w:ind w:firstLine="709"/>
        <w:jc w:val="both"/>
        <w:rPr>
          <w:sz w:val="28"/>
          <w:szCs w:val="28"/>
        </w:rPr>
      </w:pPr>
      <w:r w:rsidRPr="00F76534">
        <w:rPr>
          <w:sz w:val="28"/>
          <w:szCs w:val="28"/>
        </w:rPr>
        <w:t>Средства массовой информации, телекоммуникации, наружная реклама, полиграфический комплекс и организации издательской деятельности представляют собой высокотехнологичный, динамично развивающийся сектор экономики городского округа.</w:t>
      </w:r>
    </w:p>
    <w:p w:rsidR="004C2922" w:rsidRPr="00F76534" w:rsidRDefault="004C2922" w:rsidP="004C2922">
      <w:pPr>
        <w:widowControl w:val="0"/>
        <w:autoSpaceDE w:val="0"/>
        <w:autoSpaceDN w:val="0"/>
        <w:adjustRightInd w:val="0"/>
        <w:ind w:firstLine="709"/>
        <w:jc w:val="both"/>
        <w:rPr>
          <w:sz w:val="28"/>
          <w:szCs w:val="28"/>
        </w:rPr>
      </w:pPr>
      <w:r w:rsidRPr="00F76534">
        <w:rPr>
          <w:sz w:val="28"/>
          <w:szCs w:val="28"/>
        </w:rPr>
        <w:t>Молодежь-социально-демографическая группа лиц в возрасте от 14 до 3</w:t>
      </w:r>
      <w:r w:rsidR="00C427D9" w:rsidRPr="00F76534">
        <w:rPr>
          <w:sz w:val="28"/>
          <w:szCs w:val="28"/>
        </w:rPr>
        <w:t>5</w:t>
      </w:r>
      <w:r w:rsidRPr="00F76534">
        <w:rPr>
          <w:sz w:val="28"/>
          <w:szCs w:val="28"/>
        </w:rPr>
        <w:t xml:space="preserve"> лет, выделяемая на основе возрастных особенностей, социального положения и характеризующаяся специфическими интересами и ценностями.</w:t>
      </w:r>
    </w:p>
    <w:p w:rsidR="004C2922" w:rsidRPr="00F76534" w:rsidRDefault="004C2922" w:rsidP="004C2922">
      <w:pPr>
        <w:widowControl w:val="0"/>
        <w:autoSpaceDE w:val="0"/>
        <w:autoSpaceDN w:val="0"/>
        <w:adjustRightInd w:val="0"/>
        <w:ind w:firstLine="709"/>
        <w:jc w:val="both"/>
        <w:rPr>
          <w:sz w:val="28"/>
          <w:szCs w:val="28"/>
        </w:rPr>
      </w:pPr>
      <w:r w:rsidRPr="00F76534">
        <w:rPr>
          <w:sz w:val="28"/>
          <w:szCs w:val="28"/>
        </w:rPr>
        <w:t>К числу приоритетных направлений в сфере работы с молодежью следует отнести:</w:t>
      </w:r>
    </w:p>
    <w:p w:rsidR="004C2922" w:rsidRPr="007C1F2E" w:rsidRDefault="004C2922" w:rsidP="007C1F2E">
      <w:pPr>
        <w:numPr>
          <w:ilvl w:val="0"/>
          <w:numId w:val="7"/>
        </w:numPr>
        <w:ind w:left="0" w:right="140" w:firstLine="709"/>
        <w:jc w:val="both"/>
        <w:rPr>
          <w:sz w:val="28"/>
          <w:szCs w:val="28"/>
        </w:rPr>
      </w:pPr>
      <w:r w:rsidRPr="007C1F2E">
        <w:rPr>
          <w:sz w:val="28"/>
          <w:szCs w:val="28"/>
        </w:rPr>
        <w:t>вовлечение молодежи в социальную практику и ее информирование о потенциальных возможностях саморазвития, обеспечение поддержки научной, творческой и предпринимательской активности молодежи;</w:t>
      </w:r>
    </w:p>
    <w:p w:rsidR="004C2922" w:rsidRPr="007C1F2E" w:rsidRDefault="004C2922" w:rsidP="007C1F2E">
      <w:pPr>
        <w:numPr>
          <w:ilvl w:val="0"/>
          <w:numId w:val="7"/>
        </w:numPr>
        <w:ind w:left="0" w:right="140" w:firstLine="709"/>
        <w:jc w:val="both"/>
        <w:rPr>
          <w:sz w:val="28"/>
          <w:szCs w:val="28"/>
        </w:rPr>
      </w:pPr>
      <w:r w:rsidRPr="007C1F2E">
        <w:rPr>
          <w:sz w:val="28"/>
          <w:szCs w:val="28"/>
        </w:rPr>
        <w:t>формирование целостной системы поддержки обладающей лидерскими навыками, инициативной и талантливой молодежи;</w:t>
      </w:r>
    </w:p>
    <w:p w:rsidR="004C2922" w:rsidRPr="007C1F2E" w:rsidRDefault="004C2922" w:rsidP="007C1F2E">
      <w:pPr>
        <w:numPr>
          <w:ilvl w:val="0"/>
          <w:numId w:val="7"/>
        </w:numPr>
        <w:ind w:left="0" w:right="140" w:firstLine="709"/>
        <w:jc w:val="both"/>
        <w:rPr>
          <w:sz w:val="28"/>
          <w:szCs w:val="28"/>
        </w:rPr>
      </w:pPr>
      <w:r w:rsidRPr="007C1F2E">
        <w:rPr>
          <w:sz w:val="28"/>
          <w:szCs w:val="28"/>
        </w:rPr>
        <w:t>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p w:rsidR="004C2922" w:rsidRPr="00F76534" w:rsidRDefault="004C2922" w:rsidP="004C2922">
      <w:pPr>
        <w:widowControl w:val="0"/>
        <w:autoSpaceDE w:val="0"/>
        <w:autoSpaceDN w:val="0"/>
        <w:adjustRightInd w:val="0"/>
        <w:ind w:firstLine="709"/>
        <w:jc w:val="both"/>
        <w:rPr>
          <w:sz w:val="28"/>
          <w:szCs w:val="28"/>
        </w:rPr>
      </w:pPr>
      <w:r w:rsidRPr="00F76534">
        <w:rPr>
          <w:sz w:val="28"/>
          <w:szCs w:val="28"/>
        </w:rPr>
        <w:t xml:space="preserve">Культурная среда сегодня становится ключевым понятием современного общества и представляет собой не отдельную область государственного регулирования, а сложную и многоуровневую систему, внутри которой решение проблем может быть только комплексным, учитывающим множество смежных факторов и соединяющим усилия разных ведомств, общественных институтов и бизнеса. </w:t>
      </w:r>
    </w:p>
    <w:p w:rsidR="004C2922" w:rsidRPr="00F76534" w:rsidRDefault="004C2922" w:rsidP="004C2922">
      <w:pPr>
        <w:widowControl w:val="0"/>
        <w:autoSpaceDE w:val="0"/>
        <w:autoSpaceDN w:val="0"/>
        <w:adjustRightInd w:val="0"/>
        <w:ind w:firstLine="709"/>
        <w:jc w:val="both"/>
        <w:rPr>
          <w:sz w:val="28"/>
          <w:szCs w:val="28"/>
        </w:rPr>
      </w:pPr>
      <w:r w:rsidRPr="00F76534">
        <w:rPr>
          <w:sz w:val="28"/>
          <w:szCs w:val="28"/>
        </w:rPr>
        <w:lastRenderedPageBreak/>
        <w:t xml:space="preserve">Развитие гражданского общества сопровождается ростом гражданской активности, готовности населения участвовать в решении социально значимых проблем. Сегодня добровольческая (волонтерская) деятельность является важнейшим направлением государственного и общественного развития и важным способом получения новых знаний, развития навыков общественной деятельности, формирования нравственных ценностей. </w:t>
      </w:r>
    </w:p>
    <w:p w:rsidR="00B17C5B" w:rsidRPr="00F76534" w:rsidRDefault="004C2922" w:rsidP="004C2922">
      <w:pPr>
        <w:widowControl w:val="0"/>
        <w:autoSpaceDE w:val="0"/>
        <w:autoSpaceDN w:val="0"/>
        <w:adjustRightInd w:val="0"/>
        <w:ind w:firstLine="709"/>
        <w:jc w:val="both"/>
        <w:rPr>
          <w:sz w:val="28"/>
          <w:szCs w:val="28"/>
        </w:rPr>
      </w:pPr>
      <w:proofErr w:type="gramStart"/>
      <w:r w:rsidRPr="00F76534">
        <w:rPr>
          <w:sz w:val="28"/>
          <w:szCs w:val="28"/>
        </w:rPr>
        <w:t>Муниципальная программа городского округа Серпухов «Развитие институтов гражданского общества, повышение эффективности местного самоуправления и реализации молодежной политики</w:t>
      </w:r>
      <w:r w:rsidR="00552251">
        <w:rPr>
          <w:sz w:val="28"/>
          <w:szCs w:val="28"/>
        </w:rPr>
        <w:t>»</w:t>
      </w:r>
      <w:r w:rsidRPr="00F76534">
        <w:rPr>
          <w:sz w:val="28"/>
          <w:szCs w:val="28"/>
        </w:rPr>
        <w:t xml:space="preserve"> на</w:t>
      </w:r>
      <w:r w:rsidR="00552251">
        <w:rPr>
          <w:sz w:val="28"/>
          <w:szCs w:val="28"/>
        </w:rPr>
        <w:t xml:space="preserve">  2020–2024 годы</w:t>
      </w:r>
      <w:r w:rsidRPr="00F76534">
        <w:rPr>
          <w:sz w:val="28"/>
          <w:szCs w:val="28"/>
        </w:rPr>
        <w:t xml:space="preserve"> позволит обеспечить информационное сопровождение исполнения органами местного самоуправления городского округа Серпухов своих полномочий и функций; воспитание гармоничной, всесторонне развитой, патриотичной и социально ответственной молодежи, способной к успешной социализац</w:t>
      </w:r>
      <w:r w:rsidR="00B17C5B" w:rsidRPr="00F76534">
        <w:rPr>
          <w:sz w:val="28"/>
          <w:szCs w:val="28"/>
        </w:rPr>
        <w:t>ии и эффективной самореализации.</w:t>
      </w:r>
      <w:proofErr w:type="gramEnd"/>
    </w:p>
    <w:p w:rsidR="004C2922" w:rsidRPr="00F76534" w:rsidRDefault="004C2922" w:rsidP="004C2922">
      <w:pPr>
        <w:widowControl w:val="0"/>
        <w:autoSpaceDE w:val="0"/>
        <w:autoSpaceDN w:val="0"/>
        <w:adjustRightInd w:val="0"/>
        <w:ind w:firstLine="709"/>
        <w:jc w:val="both"/>
        <w:rPr>
          <w:sz w:val="28"/>
          <w:szCs w:val="28"/>
        </w:rPr>
      </w:pPr>
      <w:r w:rsidRPr="00F76534">
        <w:rPr>
          <w:sz w:val="28"/>
          <w:szCs w:val="28"/>
        </w:rPr>
        <w:t>Программный подход в планировании и реализации мероприятий по совершенствованию системы информирования населения и расширению зоны ее влияния позволит увеличить охват и вовлечь большую часть населения в реализацию задач, стоящих перед органами местного самоуправления на 2020</w:t>
      </w:r>
      <w:r w:rsidR="00FD22A3" w:rsidRPr="00F76534">
        <w:rPr>
          <w:sz w:val="28"/>
          <w:szCs w:val="28"/>
        </w:rPr>
        <w:t>–</w:t>
      </w:r>
      <w:r w:rsidRPr="00F76534">
        <w:rPr>
          <w:sz w:val="28"/>
          <w:szCs w:val="28"/>
        </w:rPr>
        <w:t>2024 годы.</w:t>
      </w:r>
    </w:p>
    <w:p w:rsidR="004C2922" w:rsidRPr="00F76534" w:rsidRDefault="004C2922" w:rsidP="004C2922">
      <w:pPr>
        <w:widowControl w:val="0"/>
        <w:autoSpaceDE w:val="0"/>
        <w:autoSpaceDN w:val="0"/>
        <w:adjustRightInd w:val="0"/>
        <w:ind w:firstLine="709"/>
        <w:jc w:val="both"/>
        <w:rPr>
          <w:sz w:val="28"/>
          <w:szCs w:val="28"/>
        </w:rPr>
      </w:pPr>
      <w:r w:rsidRPr="00F76534">
        <w:rPr>
          <w:sz w:val="28"/>
          <w:szCs w:val="28"/>
        </w:rPr>
        <w:t>Муниципальная программа городского округа Серпухов «Развитие институтов гражданского общества, повышение эффективности местного самоуправления и реализации молодежной политики</w:t>
      </w:r>
      <w:r w:rsidR="0060035C">
        <w:rPr>
          <w:sz w:val="28"/>
          <w:szCs w:val="28"/>
        </w:rPr>
        <w:t>»</w:t>
      </w:r>
      <w:r w:rsidRPr="00F76534">
        <w:rPr>
          <w:sz w:val="28"/>
          <w:szCs w:val="28"/>
        </w:rPr>
        <w:t xml:space="preserve"> </w:t>
      </w:r>
      <w:r w:rsidR="0060035C">
        <w:rPr>
          <w:sz w:val="28"/>
          <w:szCs w:val="28"/>
        </w:rPr>
        <w:t>на </w:t>
      </w:r>
      <w:r w:rsidR="006D7583">
        <w:rPr>
          <w:sz w:val="28"/>
          <w:szCs w:val="28"/>
        </w:rPr>
        <w:t xml:space="preserve"> </w:t>
      </w:r>
      <w:r w:rsidR="0060035C">
        <w:rPr>
          <w:sz w:val="28"/>
          <w:szCs w:val="28"/>
        </w:rPr>
        <w:t>2020–2024 годы</w:t>
      </w:r>
      <w:r w:rsidRPr="00F76534">
        <w:rPr>
          <w:sz w:val="28"/>
          <w:szCs w:val="28"/>
        </w:rPr>
        <w:t xml:space="preserve"> разработана на</w:t>
      </w:r>
      <w:r w:rsidR="006D7583">
        <w:rPr>
          <w:sz w:val="28"/>
          <w:szCs w:val="28"/>
        </w:rPr>
        <w:t xml:space="preserve"> </w:t>
      </w:r>
      <w:r w:rsidRPr="00F76534">
        <w:rPr>
          <w:sz w:val="28"/>
          <w:szCs w:val="28"/>
        </w:rPr>
        <w:t xml:space="preserve"> основе нормативных правовых актов в сфере социального развития, работы с детьми и молодежью и ориентирована на межотраслевой подход к решению всего комплекса проблем в данных сферах. </w:t>
      </w:r>
    </w:p>
    <w:p w:rsidR="004C2922" w:rsidRPr="00F76534" w:rsidRDefault="004C2922" w:rsidP="004C2922">
      <w:pPr>
        <w:widowControl w:val="0"/>
        <w:autoSpaceDE w:val="0"/>
        <w:autoSpaceDN w:val="0"/>
        <w:adjustRightInd w:val="0"/>
        <w:ind w:firstLine="709"/>
        <w:jc w:val="both"/>
        <w:rPr>
          <w:sz w:val="28"/>
          <w:szCs w:val="28"/>
        </w:rPr>
      </w:pPr>
      <w:r w:rsidRPr="00F76534">
        <w:rPr>
          <w:sz w:val="28"/>
          <w:szCs w:val="28"/>
        </w:rPr>
        <w:t>Выбор приоритетных направлений работы основан на результатах анализа реализации предыдущих программ, потребностей, интересов и запросов жителей на планируемый период.</w:t>
      </w:r>
    </w:p>
    <w:p w:rsidR="00916331" w:rsidRPr="00F76534" w:rsidRDefault="004C2922" w:rsidP="004C2922">
      <w:pPr>
        <w:widowControl w:val="0"/>
        <w:autoSpaceDE w:val="0"/>
        <w:autoSpaceDN w:val="0"/>
        <w:adjustRightInd w:val="0"/>
        <w:ind w:firstLine="709"/>
        <w:jc w:val="both"/>
        <w:rPr>
          <w:sz w:val="28"/>
          <w:szCs w:val="28"/>
        </w:rPr>
      </w:pPr>
      <w:r w:rsidRPr="00F76534">
        <w:rPr>
          <w:sz w:val="28"/>
          <w:szCs w:val="28"/>
        </w:rPr>
        <w:t xml:space="preserve">Цель программы – обеспечение открытости и прозрачности деятельности органов местного самоуправления, создание условий для осуществления гражданского </w:t>
      </w:r>
      <w:proofErr w:type="gramStart"/>
      <w:r w:rsidRPr="00F76534">
        <w:rPr>
          <w:sz w:val="28"/>
          <w:szCs w:val="28"/>
        </w:rPr>
        <w:t>контроля за</w:t>
      </w:r>
      <w:proofErr w:type="gramEnd"/>
      <w:r w:rsidRPr="00F76534">
        <w:rPr>
          <w:sz w:val="28"/>
          <w:szCs w:val="28"/>
        </w:rPr>
        <w:t> деятельностью органов местного самоуправления муниципального образования «Городской округ Серпухов Московской области», развитие национальных, межнациональных (межэтнических) отношений, воспитание гармоничной, всесторонне развитой, патриотичной и социально ответственной молодежи, способной к успешной социализац</w:t>
      </w:r>
      <w:r w:rsidR="00916331" w:rsidRPr="00F76534">
        <w:rPr>
          <w:sz w:val="28"/>
          <w:szCs w:val="28"/>
        </w:rPr>
        <w:t>ии и эффективной самореализации.</w:t>
      </w:r>
      <w:r w:rsidRPr="00F76534">
        <w:rPr>
          <w:sz w:val="28"/>
          <w:szCs w:val="28"/>
        </w:rPr>
        <w:t xml:space="preserve"> </w:t>
      </w:r>
    </w:p>
    <w:p w:rsidR="004C2922" w:rsidRPr="00F76534" w:rsidRDefault="004C2922" w:rsidP="004C2922">
      <w:pPr>
        <w:widowControl w:val="0"/>
        <w:autoSpaceDE w:val="0"/>
        <w:autoSpaceDN w:val="0"/>
        <w:adjustRightInd w:val="0"/>
        <w:ind w:firstLine="709"/>
        <w:jc w:val="both"/>
        <w:rPr>
          <w:sz w:val="28"/>
          <w:szCs w:val="28"/>
        </w:rPr>
      </w:pPr>
      <w:r w:rsidRPr="00F76534">
        <w:rPr>
          <w:sz w:val="28"/>
          <w:szCs w:val="28"/>
        </w:rPr>
        <w:t>Способствовать достижению данной цели будет выполнение следующих задач:</w:t>
      </w:r>
    </w:p>
    <w:p w:rsidR="004C2922" w:rsidRPr="009D040F" w:rsidRDefault="004C2922" w:rsidP="009D040F">
      <w:pPr>
        <w:numPr>
          <w:ilvl w:val="0"/>
          <w:numId w:val="7"/>
        </w:numPr>
        <w:ind w:left="0" w:right="140" w:firstLine="709"/>
        <w:jc w:val="both"/>
        <w:rPr>
          <w:sz w:val="28"/>
          <w:szCs w:val="28"/>
        </w:rPr>
      </w:pPr>
      <w:r w:rsidRPr="009D040F">
        <w:rPr>
          <w:sz w:val="28"/>
          <w:szCs w:val="28"/>
        </w:rPr>
        <w:t>повышение уровня информированности населения городского округа Серпухов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в том числе и посредством наружной рекламы;</w:t>
      </w:r>
    </w:p>
    <w:p w:rsidR="004C2922" w:rsidRPr="009D040F" w:rsidRDefault="004C2922" w:rsidP="009D040F">
      <w:pPr>
        <w:numPr>
          <w:ilvl w:val="0"/>
          <w:numId w:val="7"/>
        </w:numPr>
        <w:ind w:left="0" w:right="140" w:firstLine="709"/>
        <w:jc w:val="both"/>
        <w:rPr>
          <w:sz w:val="28"/>
          <w:szCs w:val="28"/>
        </w:rPr>
      </w:pPr>
      <w:r w:rsidRPr="009D040F">
        <w:rPr>
          <w:sz w:val="28"/>
          <w:szCs w:val="28"/>
        </w:rPr>
        <w:t xml:space="preserve">укрепление социальной ответственности, профессиональное самоопределение, трудовая и социальная адаптация молодежи; увеличение </w:t>
      </w:r>
      <w:r w:rsidRPr="009D040F">
        <w:rPr>
          <w:sz w:val="28"/>
          <w:szCs w:val="28"/>
        </w:rPr>
        <w:lastRenderedPageBreak/>
        <w:t>вовлеченности молодых граждан в работу молодежных общественных организаций и добровольческую (волонтерскую) деятельность;</w:t>
      </w:r>
    </w:p>
    <w:p w:rsidR="004C2922" w:rsidRPr="009D040F" w:rsidRDefault="004C2922" w:rsidP="009D040F">
      <w:pPr>
        <w:numPr>
          <w:ilvl w:val="0"/>
          <w:numId w:val="7"/>
        </w:numPr>
        <w:ind w:left="0" w:right="140" w:firstLine="709"/>
        <w:jc w:val="both"/>
        <w:rPr>
          <w:sz w:val="28"/>
          <w:szCs w:val="28"/>
        </w:rPr>
      </w:pPr>
      <w:r w:rsidRPr="009D040F">
        <w:rPr>
          <w:sz w:val="28"/>
          <w:szCs w:val="28"/>
        </w:rPr>
        <w:t>организация и проведение мероприятий, направленных на укрепление межэтнических и межконфессиональных отношений;</w:t>
      </w:r>
    </w:p>
    <w:p w:rsidR="004C2922" w:rsidRPr="009D040F" w:rsidRDefault="004C2922" w:rsidP="009D040F">
      <w:pPr>
        <w:numPr>
          <w:ilvl w:val="0"/>
          <w:numId w:val="7"/>
        </w:numPr>
        <w:ind w:left="0" w:right="140" w:firstLine="709"/>
        <w:jc w:val="both"/>
        <w:rPr>
          <w:sz w:val="28"/>
          <w:szCs w:val="28"/>
        </w:rPr>
      </w:pPr>
      <w:r w:rsidRPr="009D040F">
        <w:rPr>
          <w:sz w:val="28"/>
          <w:szCs w:val="28"/>
        </w:rPr>
        <w:t>организация и проведение «круглых столов», конференций и семинаров, направленных на укрепление межэтнических и межконфессиональных отношений;</w:t>
      </w:r>
    </w:p>
    <w:p w:rsidR="004C2922" w:rsidRPr="009D040F" w:rsidRDefault="004C2922" w:rsidP="009D040F">
      <w:pPr>
        <w:numPr>
          <w:ilvl w:val="0"/>
          <w:numId w:val="7"/>
        </w:numPr>
        <w:ind w:left="0" w:right="140" w:firstLine="709"/>
        <w:jc w:val="both"/>
        <w:rPr>
          <w:sz w:val="28"/>
          <w:szCs w:val="28"/>
        </w:rPr>
      </w:pPr>
      <w:r w:rsidRPr="009D040F">
        <w:rPr>
          <w:sz w:val="28"/>
          <w:szCs w:val="28"/>
        </w:rPr>
        <w:t>проведение социально значимых мероприятий, направленных на духовно-нравственное воспитание населения, приуроченных к памятным датам и национальным праздникам народов, проживающих в муниципальном образовании;</w:t>
      </w:r>
    </w:p>
    <w:p w:rsidR="004C2922" w:rsidRPr="009D040F" w:rsidRDefault="004C2922" w:rsidP="009D040F">
      <w:pPr>
        <w:numPr>
          <w:ilvl w:val="0"/>
          <w:numId w:val="7"/>
        </w:numPr>
        <w:ind w:left="0" w:right="140" w:firstLine="709"/>
        <w:jc w:val="both"/>
        <w:rPr>
          <w:sz w:val="28"/>
          <w:szCs w:val="28"/>
        </w:rPr>
      </w:pPr>
      <w:r w:rsidRPr="009D040F">
        <w:rPr>
          <w:sz w:val="28"/>
          <w:szCs w:val="28"/>
        </w:rPr>
        <w:t>увеличение количества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p w:rsidR="004C2922" w:rsidRPr="009D040F" w:rsidRDefault="004C2922" w:rsidP="009D040F">
      <w:pPr>
        <w:numPr>
          <w:ilvl w:val="0"/>
          <w:numId w:val="7"/>
        </w:numPr>
        <w:ind w:left="0" w:right="140" w:firstLine="709"/>
        <w:jc w:val="both"/>
        <w:rPr>
          <w:sz w:val="28"/>
          <w:szCs w:val="28"/>
        </w:rPr>
      </w:pPr>
      <w:r w:rsidRPr="009D040F">
        <w:rPr>
          <w:sz w:val="28"/>
          <w:szCs w:val="28"/>
        </w:rPr>
        <w:t>повышение эффективности организационного, нормативного, правового и финансового обеспечения, развития и укрепления материально-технической базы органов местного самоуправления городского округа Серпухов;</w:t>
      </w:r>
    </w:p>
    <w:p w:rsidR="004C2922" w:rsidRPr="009D040F" w:rsidRDefault="004C2922" w:rsidP="009D040F">
      <w:pPr>
        <w:numPr>
          <w:ilvl w:val="0"/>
          <w:numId w:val="7"/>
        </w:numPr>
        <w:ind w:left="0" w:right="140" w:firstLine="709"/>
        <w:jc w:val="both"/>
        <w:rPr>
          <w:sz w:val="28"/>
          <w:szCs w:val="28"/>
        </w:rPr>
      </w:pPr>
      <w:r w:rsidRPr="009D040F">
        <w:rPr>
          <w:sz w:val="28"/>
          <w:szCs w:val="28"/>
        </w:rPr>
        <w:t>создание условий, обеспечивающих востребованность участия добровольческих (волонтерских) организаций и добровольцев (волонтеров) в решении социальных задач, а также повышение признания добровольчества (</w:t>
      </w:r>
      <w:proofErr w:type="spellStart"/>
      <w:r w:rsidRPr="009D040F">
        <w:rPr>
          <w:sz w:val="28"/>
          <w:szCs w:val="28"/>
        </w:rPr>
        <w:t>волонтерства</w:t>
      </w:r>
      <w:proofErr w:type="spellEnd"/>
      <w:r w:rsidRPr="009D040F">
        <w:rPr>
          <w:sz w:val="28"/>
          <w:szCs w:val="28"/>
        </w:rPr>
        <w:t xml:space="preserve">) в обществе; </w:t>
      </w:r>
    </w:p>
    <w:p w:rsidR="004C2922" w:rsidRPr="009D040F" w:rsidRDefault="004C2922" w:rsidP="009D040F">
      <w:pPr>
        <w:numPr>
          <w:ilvl w:val="0"/>
          <w:numId w:val="7"/>
        </w:numPr>
        <w:ind w:left="0" w:right="140" w:firstLine="709"/>
        <w:jc w:val="both"/>
        <w:rPr>
          <w:sz w:val="28"/>
          <w:szCs w:val="28"/>
        </w:rPr>
      </w:pPr>
      <w:r w:rsidRPr="009D040F">
        <w:rPr>
          <w:sz w:val="28"/>
          <w:szCs w:val="28"/>
        </w:rPr>
        <w:t>поддержка деятельности существующих и создание условий для возникновения новых добровольческих (волонтерских) организаций;</w:t>
      </w:r>
    </w:p>
    <w:p w:rsidR="004C2922" w:rsidRPr="009D040F" w:rsidRDefault="004C2922" w:rsidP="009D040F">
      <w:pPr>
        <w:numPr>
          <w:ilvl w:val="0"/>
          <w:numId w:val="7"/>
        </w:numPr>
        <w:ind w:left="0" w:right="140" w:firstLine="709"/>
        <w:jc w:val="both"/>
        <w:rPr>
          <w:sz w:val="28"/>
          <w:szCs w:val="28"/>
        </w:rPr>
      </w:pPr>
      <w:r w:rsidRPr="009D040F">
        <w:rPr>
          <w:sz w:val="28"/>
          <w:szCs w:val="28"/>
        </w:rPr>
        <w:t>развитие инфраструктуры методической, информационной, консультационной, образовательной поддержки добровольческой (волонтерской) деятельности.</w:t>
      </w:r>
    </w:p>
    <w:p w:rsidR="004C2922" w:rsidRPr="00F76534" w:rsidRDefault="004C2922" w:rsidP="004C2922">
      <w:pPr>
        <w:widowControl w:val="0"/>
        <w:autoSpaceDE w:val="0"/>
        <w:autoSpaceDN w:val="0"/>
        <w:adjustRightInd w:val="0"/>
        <w:ind w:firstLine="709"/>
        <w:jc w:val="both"/>
        <w:rPr>
          <w:sz w:val="28"/>
          <w:szCs w:val="28"/>
        </w:rPr>
      </w:pPr>
      <w:r w:rsidRPr="00F76534">
        <w:rPr>
          <w:sz w:val="28"/>
          <w:szCs w:val="28"/>
        </w:rPr>
        <w:t>Указанные цели и задачи соответствуют приоритетам государственной политики в сфере социального развития, работы с детьми и молодежью, развитию и распространению добровольческой (волонтерской) деятельности, а также укреплению межэтнических и межконфессиональных отношений на территории городского округа Серпухов.</w:t>
      </w:r>
    </w:p>
    <w:p w:rsidR="004C2922" w:rsidRPr="00F76534" w:rsidRDefault="004C2922" w:rsidP="004C2922">
      <w:pPr>
        <w:widowControl w:val="0"/>
        <w:autoSpaceDE w:val="0"/>
        <w:autoSpaceDN w:val="0"/>
        <w:adjustRightInd w:val="0"/>
        <w:ind w:firstLine="709"/>
        <w:jc w:val="both"/>
        <w:rPr>
          <w:sz w:val="28"/>
          <w:szCs w:val="28"/>
        </w:rPr>
      </w:pPr>
    </w:p>
    <w:p w:rsidR="004C2922" w:rsidRPr="00F76534" w:rsidRDefault="004C2922" w:rsidP="004C2922">
      <w:pPr>
        <w:widowControl w:val="0"/>
        <w:autoSpaceDE w:val="0"/>
        <w:autoSpaceDN w:val="0"/>
        <w:adjustRightInd w:val="0"/>
        <w:ind w:firstLine="709"/>
        <w:jc w:val="center"/>
        <w:rPr>
          <w:sz w:val="28"/>
          <w:szCs w:val="28"/>
        </w:rPr>
      </w:pPr>
      <w:r w:rsidRPr="00F76534">
        <w:rPr>
          <w:sz w:val="28"/>
          <w:szCs w:val="28"/>
        </w:rPr>
        <w:t>2.2. Прогноз развития сферы реализации муниципальной программы</w:t>
      </w:r>
    </w:p>
    <w:p w:rsidR="004C2922" w:rsidRPr="00F76534" w:rsidRDefault="004C2922" w:rsidP="004C2922">
      <w:pPr>
        <w:widowControl w:val="0"/>
        <w:autoSpaceDE w:val="0"/>
        <w:autoSpaceDN w:val="0"/>
        <w:adjustRightInd w:val="0"/>
        <w:ind w:firstLine="709"/>
        <w:jc w:val="center"/>
        <w:rPr>
          <w:sz w:val="28"/>
          <w:szCs w:val="28"/>
        </w:rPr>
      </w:pPr>
      <w:r w:rsidRPr="00F76534">
        <w:rPr>
          <w:sz w:val="28"/>
          <w:szCs w:val="28"/>
        </w:rPr>
        <w:t xml:space="preserve">с учетом реализации муниципальной программы, включая возможные варианты решения проблемы, оценку преимуществ и рисков, возникающих </w:t>
      </w:r>
    </w:p>
    <w:p w:rsidR="004C2922" w:rsidRPr="00F76534" w:rsidRDefault="004C2922" w:rsidP="004C2922">
      <w:pPr>
        <w:widowControl w:val="0"/>
        <w:autoSpaceDE w:val="0"/>
        <w:autoSpaceDN w:val="0"/>
        <w:adjustRightInd w:val="0"/>
        <w:ind w:firstLine="709"/>
        <w:jc w:val="center"/>
        <w:rPr>
          <w:sz w:val="28"/>
          <w:szCs w:val="28"/>
        </w:rPr>
      </w:pPr>
      <w:r w:rsidRPr="00F76534">
        <w:rPr>
          <w:sz w:val="28"/>
          <w:szCs w:val="28"/>
        </w:rPr>
        <w:t>при выборе различных вариантов решения проблемы</w:t>
      </w:r>
    </w:p>
    <w:p w:rsidR="004C2922" w:rsidRPr="00F76534" w:rsidRDefault="004C2922" w:rsidP="004C2922">
      <w:pPr>
        <w:widowControl w:val="0"/>
        <w:autoSpaceDE w:val="0"/>
        <w:autoSpaceDN w:val="0"/>
        <w:adjustRightInd w:val="0"/>
        <w:ind w:firstLine="709"/>
        <w:jc w:val="center"/>
        <w:rPr>
          <w:sz w:val="28"/>
          <w:szCs w:val="28"/>
        </w:rPr>
      </w:pPr>
    </w:p>
    <w:p w:rsidR="004C2922" w:rsidRPr="00F76534" w:rsidRDefault="004C2922" w:rsidP="004C2922">
      <w:pPr>
        <w:widowControl w:val="0"/>
        <w:autoSpaceDE w:val="0"/>
        <w:autoSpaceDN w:val="0"/>
        <w:adjustRightInd w:val="0"/>
        <w:ind w:firstLine="709"/>
        <w:jc w:val="both"/>
        <w:rPr>
          <w:sz w:val="28"/>
          <w:szCs w:val="28"/>
        </w:rPr>
      </w:pPr>
      <w:r w:rsidRPr="00F76534">
        <w:rPr>
          <w:sz w:val="28"/>
          <w:szCs w:val="28"/>
        </w:rPr>
        <w:t xml:space="preserve">Муниципальная программа </w:t>
      </w:r>
      <w:r w:rsidR="00170FEC">
        <w:rPr>
          <w:sz w:val="28"/>
          <w:szCs w:val="28"/>
        </w:rPr>
        <w:t xml:space="preserve">городского округа Серпухов </w:t>
      </w:r>
      <w:r w:rsidRPr="00F76534">
        <w:rPr>
          <w:sz w:val="28"/>
          <w:szCs w:val="28"/>
        </w:rPr>
        <w:t>«Развитие институтов гражданского общества, повышение эффективности местного самоуправления и реализации молодежной политики</w:t>
      </w:r>
      <w:r w:rsidR="00170FEC">
        <w:rPr>
          <w:sz w:val="28"/>
          <w:szCs w:val="28"/>
        </w:rPr>
        <w:t>»</w:t>
      </w:r>
      <w:r w:rsidRPr="00F76534">
        <w:rPr>
          <w:sz w:val="28"/>
          <w:szCs w:val="28"/>
        </w:rPr>
        <w:t xml:space="preserve"> </w:t>
      </w:r>
      <w:r w:rsidR="002C0A20">
        <w:rPr>
          <w:sz w:val="28"/>
          <w:szCs w:val="28"/>
        </w:rPr>
        <w:t>на</w:t>
      </w:r>
      <w:r w:rsidR="00170FEC">
        <w:rPr>
          <w:sz w:val="28"/>
          <w:szCs w:val="28"/>
        </w:rPr>
        <w:t xml:space="preserve"> </w:t>
      </w:r>
      <w:r w:rsidR="002C0A20">
        <w:rPr>
          <w:sz w:val="28"/>
          <w:szCs w:val="28"/>
        </w:rPr>
        <w:t> 2020–</w:t>
      </w:r>
      <w:r w:rsidR="00170FEC">
        <w:rPr>
          <w:sz w:val="28"/>
          <w:szCs w:val="28"/>
        </w:rPr>
        <w:t>2024 годы</w:t>
      </w:r>
      <w:r w:rsidRPr="00F76534">
        <w:rPr>
          <w:sz w:val="28"/>
          <w:szCs w:val="28"/>
        </w:rPr>
        <w:t xml:space="preserve"> </w:t>
      </w:r>
      <w:r w:rsidRPr="00F76534">
        <w:rPr>
          <w:sz w:val="28"/>
          <w:szCs w:val="28"/>
        </w:rPr>
        <w:lastRenderedPageBreak/>
        <w:t xml:space="preserve">способна усилить общественный интерес к организации работы с молодежью города; создать предпосылки для формирования и развития молодежного движения общественно-полезной направленности. </w:t>
      </w:r>
    </w:p>
    <w:p w:rsidR="004C2922" w:rsidRPr="00F76534" w:rsidRDefault="004C2922" w:rsidP="004C2922">
      <w:pPr>
        <w:widowControl w:val="0"/>
        <w:autoSpaceDE w:val="0"/>
        <w:autoSpaceDN w:val="0"/>
        <w:adjustRightInd w:val="0"/>
        <w:ind w:firstLine="709"/>
        <w:jc w:val="both"/>
        <w:rPr>
          <w:sz w:val="28"/>
          <w:szCs w:val="28"/>
        </w:rPr>
      </w:pPr>
      <w:proofErr w:type="gramStart"/>
      <w:r w:rsidRPr="00F76534">
        <w:rPr>
          <w:sz w:val="28"/>
          <w:szCs w:val="28"/>
        </w:rPr>
        <w:t xml:space="preserve">Реализация муниципальной программы </w:t>
      </w:r>
      <w:r w:rsidR="00170FEC">
        <w:rPr>
          <w:sz w:val="28"/>
          <w:szCs w:val="28"/>
        </w:rPr>
        <w:t xml:space="preserve">городского округа Серпухов </w:t>
      </w:r>
      <w:r w:rsidRPr="00F76534">
        <w:rPr>
          <w:sz w:val="28"/>
          <w:szCs w:val="28"/>
        </w:rPr>
        <w:t>«Развитие институтов гражданского общества, повышение эффективности местного самоуправления и реализации молодежной политики</w:t>
      </w:r>
      <w:r w:rsidR="00170FEC">
        <w:rPr>
          <w:sz w:val="28"/>
          <w:szCs w:val="28"/>
        </w:rPr>
        <w:t>»</w:t>
      </w:r>
      <w:r w:rsidRPr="00F76534">
        <w:rPr>
          <w:sz w:val="28"/>
          <w:szCs w:val="28"/>
        </w:rPr>
        <w:t xml:space="preserve"> </w:t>
      </w:r>
      <w:r w:rsidR="00170FEC">
        <w:rPr>
          <w:sz w:val="28"/>
          <w:szCs w:val="28"/>
        </w:rPr>
        <w:t>на 2020</w:t>
      </w:r>
      <w:r w:rsidR="00170FEC">
        <w:rPr>
          <w:sz w:val="28"/>
          <w:szCs w:val="28"/>
        </w:rPr>
        <w:noBreakHyphen/>
        <w:t>2024 годы</w:t>
      </w:r>
      <w:r w:rsidRPr="00F76534">
        <w:rPr>
          <w:sz w:val="28"/>
          <w:szCs w:val="28"/>
        </w:rPr>
        <w:t xml:space="preserve"> позволит создать инфраструктуру для развития институтов гражданского общества и местного самоуправления, усовершенствовать инфраструктуру молодежной политики, увеличить количество участников, вовлеченных в добровольческую (волонтерскую) деятельность, оптимизировать и модернизировать систему информирования населения о деятельности органов муниципальной власти на территории городского округа Серпухов</w:t>
      </w:r>
      <w:proofErr w:type="gramEnd"/>
      <w:r w:rsidRPr="00F76534">
        <w:rPr>
          <w:sz w:val="28"/>
          <w:szCs w:val="28"/>
        </w:rPr>
        <w:t>, а также совершенствовать механизм взаимодействия между гражданским обществом и властью.</w:t>
      </w:r>
    </w:p>
    <w:p w:rsidR="004C2922" w:rsidRPr="00F76534" w:rsidRDefault="004C2922" w:rsidP="004C2922">
      <w:pPr>
        <w:widowControl w:val="0"/>
        <w:autoSpaceDE w:val="0"/>
        <w:autoSpaceDN w:val="0"/>
        <w:adjustRightInd w:val="0"/>
        <w:ind w:firstLine="709"/>
        <w:jc w:val="both"/>
        <w:rPr>
          <w:sz w:val="28"/>
          <w:szCs w:val="28"/>
        </w:rPr>
      </w:pPr>
      <w:r w:rsidRPr="00F76534">
        <w:rPr>
          <w:sz w:val="28"/>
          <w:szCs w:val="28"/>
        </w:rPr>
        <w:t>В результате осуществления мероприятий муниципальной программы повысится качество жизни на территории городского округа Серпухов для всех категорий и групп населения, расширится участие общественных организаций и молодежи в общественно-политической жизни городского округа.</w:t>
      </w:r>
    </w:p>
    <w:p w:rsidR="004C2922" w:rsidRPr="00F76534" w:rsidRDefault="004C2922" w:rsidP="004C2922">
      <w:pPr>
        <w:widowControl w:val="0"/>
        <w:autoSpaceDE w:val="0"/>
        <w:autoSpaceDN w:val="0"/>
        <w:adjustRightInd w:val="0"/>
        <w:ind w:firstLine="709"/>
        <w:jc w:val="center"/>
        <w:rPr>
          <w:sz w:val="28"/>
          <w:szCs w:val="28"/>
        </w:rPr>
      </w:pPr>
    </w:p>
    <w:p w:rsidR="004C2922" w:rsidRPr="00F76534" w:rsidRDefault="004C2922" w:rsidP="004C2922">
      <w:pPr>
        <w:widowControl w:val="0"/>
        <w:autoSpaceDE w:val="0"/>
        <w:autoSpaceDN w:val="0"/>
        <w:adjustRightInd w:val="0"/>
        <w:ind w:firstLine="709"/>
        <w:jc w:val="center"/>
        <w:rPr>
          <w:sz w:val="28"/>
          <w:szCs w:val="28"/>
        </w:rPr>
      </w:pPr>
      <w:r w:rsidRPr="00F76534">
        <w:rPr>
          <w:sz w:val="28"/>
          <w:szCs w:val="28"/>
        </w:rPr>
        <w:t>2.3. Перечень подпрограмм и краткое их описание</w:t>
      </w:r>
    </w:p>
    <w:p w:rsidR="004C2922" w:rsidRPr="00F76534" w:rsidRDefault="004C2922" w:rsidP="004C2922">
      <w:pPr>
        <w:widowControl w:val="0"/>
        <w:autoSpaceDE w:val="0"/>
        <w:autoSpaceDN w:val="0"/>
        <w:adjustRightInd w:val="0"/>
        <w:ind w:firstLine="709"/>
        <w:jc w:val="center"/>
        <w:rPr>
          <w:sz w:val="28"/>
          <w:szCs w:val="28"/>
        </w:rPr>
      </w:pPr>
    </w:p>
    <w:p w:rsidR="004C2922" w:rsidRPr="00F76534" w:rsidRDefault="004C2922" w:rsidP="004C2922">
      <w:pPr>
        <w:widowControl w:val="0"/>
        <w:autoSpaceDE w:val="0"/>
        <w:autoSpaceDN w:val="0"/>
        <w:adjustRightInd w:val="0"/>
        <w:ind w:firstLine="709"/>
        <w:jc w:val="both"/>
        <w:rPr>
          <w:sz w:val="28"/>
          <w:szCs w:val="28"/>
        </w:rPr>
      </w:pPr>
      <w:r w:rsidRPr="00F76534">
        <w:rPr>
          <w:sz w:val="28"/>
          <w:szCs w:val="28"/>
        </w:rPr>
        <w:t>Муниципальная программа включает в себя</w:t>
      </w:r>
      <w:r w:rsidR="000A0036" w:rsidRPr="00F76534">
        <w:rPr>
          <w:sz w:val="28"/>
          <w:szCs w:val="28"/>
        </w:rPr>
        <w:t xml:space="preserve"> </w:t>
      </w:r>
      <w:r w:rsidR="00CD0E91" w:rsidRPr="00F76534">
        <w:rPr>
          <w:sz w:val="28"/>
          <w:szCs w:val="28"/>
        </w:rPr>
        <w:t>5 подпрограмм</w:t>
      </w:r>
      <w:r w:rsidRPr="00F76534">
        <w:rPr>
          <w:sz w:val="28"/>
          <w:szCs w:val="28"/>
        </w:rPr>
        <w:t>, достижение целей, выбор приоритетных направлений и решение задач которых будет способствовать выполнению интегрированных целей муниципальной программы:</w:t>
      </w:r>
    </w:p>
    <w:p w:rsidR="004C2922" w:rsidRPr="00F76534" w:rsidRDefault="004C2922" w:rsidP="004C2922">
      <w:pPr>
        <w:widowControl w:val="0"/>
        <w:autoSpaceDE w:val="0"/>
        <w:autoSpaceDN w:val="0"/>
        <w:adjustRightInd w:val="0"/>
        <w:ind w:firstLine="709"/>
        <w:jc w:val="both"/>
        <w:rPr>
          <w:sz w:val="28"/>
          <w:szCs w:val="28"/>
        </w:rPr>
      </w:pPr>
      <w:r w:rsidRPr="00F76534">
        <w:rPr>
          <w:sz w:val="28"/>
          <w:szCs w:val="28"/>
        </w:rPr>
        <w:t xml:space="preserve">Подпрограмма I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F76534">
        <w:rPr>
          <w:sz w:val="28"/>
          <w:szCs w:val="28"/>
        </w:rPr>
        <w:t>медиасреды</w:t>
      </w:r>
      <w:proofErr w:type="spellEnd"/>
      <w:r w:rsidRPr="00F76534">
        <w:rPr>
          <w:sz w:val="28"/>
          <w:szCs w:val="28"/>
        </w:rPr>
        <w:t>» (Приложение 1);</w:t>
      </w:r>
    </w:p>
    <w:p w:rsidR="004C2922" w:rsidRPr="00F76534" w:rsidRDefault="004C2922" w:rsidP="004C2922">
      <w:pPr>
        <w:widowControl w:val="0"/>
        <w:autoSpaceDE w:val="0"/>
        <w:autoSpaceDN w:val="0"/>
        <w:adjustRightInd w:val="0"/>
        <w:ind w:firstLine="709"/>
        <w:jc w:val="both"/>
        <w:rPr>
          <w:sz w:val="28"/>
          <w:szCs w:val="28"/>
        </w:rPr>
      </w:pPr>
      <w:r w:rsidRPr="00F76534">
        <w:rPr>
          <w:sz w:val="28"/>
          <w:szCs w:val="28"/>
        </w:rPr>
        <w:t>Подпрограмма II «Мир и согласие. Новые возможности» (Приложение 2);</w:t>
      </w:r>
    </w:p>
    <w:p w:rsidR="004C2922" w:rsidRPr="00F76534" w:rsidRDefault="004C2922" w:rsidP="004C2922">
      <w:pPr>
        <w:widowControl w:val="0"/>
        <w:autoSpaceDE w:val="0"/>
        <w:autoSpaceDN w:val="0"/>
        <w:adjustRightInd w:val="0"/>
        <w:ind w:firstLine="709"/>
        <w:jc w:val="both"/>
        <w:rPr>
          <w:sz w:val="28"/>
          <w:szCs w:val="28"/>
        </w:rPr>
      </w:pPr>
      <w:r w:rsidRPr="00F76534">
        <w:rPr>
          <w:sz w:val="28"/>
          <w:szCs w:val="28"/>
        </w:rPr>
        <w:t>Подпрограмма III «Эффективное местное самоуправление Московской области» (Приложение 3);</w:t>
      </w:r>
    </w:p>
    <w:p w:rsidR="004C2922" w:rsidRPr="00F76534" w:rsidRDefault="004C2922" w:rsidP="004C2922">
      <w:pPr>
        <w:widowControl w:val="0"/>
        <w:autoSpaceDE w:val="0"/>
        <w:autoSpaceDN w:val="0"/>
        <w:adjustRightInd w:val="0"/>
        <w:ind w:firstLine="709"/>
        <w:jc w:val="both"/>
        <w:rPr>
          <w:sz w:val="28"/>
          <w:szCs w:val="28"/>
        </w:rPr>
      </w:pPr>
      <w:r w:rsidRPr="00F76534">
        <w:rPr>
          <w:sz w:val="28"/>
          <w:szCs w:val="28"/>
        </w:rPr>
        <w:t>Подпрограмма IV «Молодежь Подмосковья» (Приложение 4);</w:t>
      </w:r>
    </w:p>
    <w:p w:rsidR="004C2922" w:rsidRPr="00F76534" w:rsidRDefault="004C2922" w:rsidP="000A3D32">
      <w:pPr>
        <w:widowControl w:val="0"/>
        <w:autoSpaceDE w:val="0"/>
        <w:autoSpaceDN w:val="0"/>
        <w:adjustRightInd w:val="0"/>
        <w:ind w:firstLine="709"/>
        <w:jc w:val="both"/>
        <w:rPr>
          <w:sz w:val="28"/>
          <w:szCs w:val="28"/>
        </w:rPr>
      </w:pPr>
      <w:r w:rsidRPr="00F76534">
        <w:rPr>
          <w:sz w:val="28"/>
          <w:szCs w:val="28"/>
        </w:rPr>
        <w:t>Подпрограмма V «Обеспечивающ</w:t>
      </w:r>
      <w:r w:rsidR="000A3D32" w:rsidRPr="00F76534">
        <w:rPr>
          <w:sz w:val="28"/>
          <w:szCs w:val="28"/>
        </w:rPr>
        <w:t>ая подпрограмма» (Приложение 5)</w:t>
      </w:r>
      <w:r w:rsidRPr="00F76534">
        <w:rPr>
          <w:sz w:val="28"/>
          <w:szCs w:val="28"/>
        </w:rPr>
        <w:t>.</w:t>
      </w:r>
    </w:p>
    <w:p w:rsidR="000A3D32" w:rsidRPr="00F76534" w:rsidRDefault="000A3D32" w:rsidP="004C2922">
      <w:pPr>
        <w:widowControl w:val="0"/>
        <w:autoSpaceDE w:val="0"/>
        <w:autoSpaceDN w:val="0"/>
        <w:adjustRightInd w:val="0"/>
        <w:ind w:firstLine="709"/>
        <w:jc w:val="both"/>
        <w:rPr>
          <w:sz w:val="28"/>
          <w:szCs w:val="28"/>
        </w:rPr>
      </w:pPr>
    </w:p>
    <w:p w:rsidR="004C2922" w:rsidRPr="00F76534" w:rsidRDefault="004C2922" w:rsidP="004C2922">
      <w:pPr>
        <w:widowControl w:val="0"/>
        <w:autoSpaceDE w:val="0"/>
        <w:autoSpaceDN w:val="0"/>
        <w:adjustRightInd w:val="0"/>
        <w:ind w:firstLine="709"/>
        <w:jc w:val="both"/>
        <w:rPr>
          <w:sz w:val="28"/>
          <w:szCs w:val="28"/>
        </w:rPr>
      </w:pPr>
      <w:r w:rsidRPr="00F76534">
        <w:rPr>
          <w:sz w:val="28"/>
          <w:szCs w:val="28"/>
        </w:rPr>
        <w:t>Подпрограмма I направлена на повышение уровня информированности населения городского округа Серпухов об основных событиях социально-экономического развития, общественно-политической жизни, о деятельности органов местного самоуправления, в том числе и посредством наружной рекламы.</w:t>
      </w:r>
    </w:p>
    <w:p w:rsidR="004C2922" w:rsidRPr="00F76534" w:rsidRDefault="004C2922" w:rsidP="004C2922">
      <w:pPr>
        <w:widowControl w:val="0"/>
        <w:autoSpaceDE w:val="0"/>
        <w:autoSpaceDN w:val="0"/>
        <w:adjustRightInd w:val="0"/>
        <w:ind w:firstLine="709"/>
        <w:jc w:val="both"/>
        <w:rPr>
          <w:sz w:val="28"/>
          <w:szCs w:val="28"/>
        </w:rPr>
      </w:pPr>
      <w:r w:rsidRPr="00F76534">
        <w:rPr>
          <w:sz w:val="28"/>
          <w:szCs w:val="28"/>
        </w:rPr>
        <w:t xml:space="preserve">Подпрограмма II направлена на развитие национальных, межнациональных (межэтнических) отношений в городском округе Серпухов. Основной целью подпрограммы является укрепление межнационального и межконфессионального мира и согласия, поддержка и развитие языков и культуры народов Российской Федерации, проживающих на территории городского округа Серпухов, реализация прав национальных меньшинств, </w:t>
      </w:r>
      <w:r w:rsidRPr="00F76534">
        <w:rPr>
          <w:sz w:val="28"/>
          <w:szCs w:val="28"/>
        </w:rPr>
        <w:lastRenderedPageBreak/>
        <w:t>обеспечение социальной и культурной адаптации мигрантов, профилактика межнациональных (межэтнических) конфликтов.</w:t>
      </w:r>
    </w:p>
    <w:p w:rsidR="004C2922" w:rsidRPr="00F76534" w:rsidRDefault="004C2922" w:rsidP="004C2922">
      <w:pPr>
        <w:widowControl w:val="0"/>
        <w:autoSpaceDE w:val="0"/>
        <w:autoSpaceDN w:val="0"/>
        <w:adjustRightInd w:val="0"/>
        <w:ind w:firstLine="709"/>
        <w:jc w:val="both"/>
        <w:rPr>
          <w:sz w:val="28"/>
          <w:szCs w:val="28"/>
        </w:rPr>
      </w:pPr>
      <w:r w:rsidRPr="00F76534">
        <w:rPr>
          <w:sz w:val="28"/>
          <w:szCs w:val="28"/>
        </w:rPr>
        <w:t>Подпрограмма III направлена на определение уровня удовлетворенности населения деятельностью органов местного самоуправления.</w:t>
      </w:r>
    </w:p>
    <w:p w:rsidR="004C2922" w:rsidRPr="00F76534" w:rsidRDefault="004C2922" w:rsidP="004C2922">
      <w:pPr>
        <w:widowControl w:val="0"/>
        <w:autoSpaceDE w:val="0"/>
        <w:autoSpaceDN w:val="0"/>
        <w:adjustRightInd w:val="0"/>
        <w:ind w:firstLine="709"/>
        <w:jc w:val="both"/>
        <w:rPr>
          <w:sz w:val="28"/>
          <w:szCs w:val="28"/>
        </w:rPr>
      </w:pPr>
      <w:r w:rsidRPr="00F76534">
        <w:rPr>
          <w:sz w:val="28"/>
          <w:szCs w:val="28"/>
        </w:rPr>
        <w:t xml:space="preserve">Подпрограмма IV направлена на создание условий для гражданского и патриотического воспитания молодежи, поддержки молодежных инициатив, вовлечение подрастающего поколения в научно-техническую и творческую деятельность, развитие добровольческого (волонтерского) движения, поддержки молодежных предпринимательских инициатив и совершенствование инфраструктуры по работе с молодежью. </w:t>
      </w:r>
    </w:p>
    <w:p w:rsidR="004C2922" w:rsidRPr="00F76534" w:rsidRDefault="004C2922" w:rsidP="004C2922">
      <w:pPr>
        <w:widowControl w:val="0"/>
        <w:autoSpaceDE w:val="0"/>
        <w:autoSpaceDN w:val="0"/>
        <w:adjustRightInd w:val="0"/>
        <w:ind w:firstLine="709"/>
        <w:jc w:val="both"/>
        <w:rPr>
          <w:sz w:val="28"/>
          <w:szCs w:val="28"/>
        </w:rPr>
      </w:pPr>
      <w:r w:rsidRPr="00F76534">
        <w:rPr>
          <w:sz w:val="28"/>
          <w:szCs w:val="28"/>
        </w:rPr>
        <w:t>Подпрограмма V направлена на обеспечение бесперебойного функционирования органов местного самоуправления городского округа Серпухов с целью реализации государственной и муниципальной политики округа. Кроме того, важной целью реализации подпрограммы является повышение эффективности организационного, нормативного, правового и финансового обеспечения, развития и укрепления материально-технической базы органов местного самоуправления городского округа Серпухов и повышение эффективности межведомственного взаимодействия.</w:t>
      </w:r>
    </w:p>
    <w:p w:rsidR="00CD0E91" w:rsidRPr="00F76534" w:rsidRDefault="00CD0E91" w:rsidP="004C2922">
      <w:pPr>
        <w:widowControl w:val="0"/>
        <w:autoSpaceDE w:val="0"/>
        <w:autoSpaceDN w:val="0"/>
        <w:adjustRightInd w:val="0"/>
        <w:ind w:firstLine="709"/>
        <w:jc w:val="both"/>
        <w:rPr>
          <w:sz w:val="28"/>
          <w:szCs w:val="28"/>
        </w:rPr>
      </w:pPr>
    </w:p>
    <w:p w:rsidR="004C2922" w:rsidRPr="00F76534" w:rsidRDefault="004C2922" w:rsidP="004C2922">
      <w:pPr>
        <w:widowControl w:val="0"/>
        <w:autoSpaceDE w:val="0"/>
        <w:autoSpaceDN w:val="0"/>
        <w:adjustRightInd w:val="0"/>
        <w:ind w:firstLine="709"/>
        <w:jc w:val="center"/>
        <w:rPr>
          <w:sz w:val="28"/>
          <w:szCs w:val="28"/>
        </w:rPr>
      </w:pPr>
      <w:r w:rsidRPr="00F76534">
        <w:rPr>
          <w:sz w:val="28"/>
          <w:szCs w:val="28"/>
        </w:rPr>
        <w:t>2.4. Обобщенная характеристика основных мероприятий с обоснованием необходимости их осуществления</w:t>
      </w:r>
    </w:p>
    <w:p w:rsidR="004C2922" w:rsidRPr="00F76534" w:rsidRDefault="004C2922" w:rsidP="004C2922">
      <w:pPr>
        <w:widowControl w:val="0"/>
        <w:autoSpaceDE w:val="0"/>
        <w:autoSpaceDN w:val="0"/>
        <w:adjustRightInd w:val="0"/>
        <w:ind w:firstLine="709"/>
        <w:jc w:val="both"/>
        <w:rPr>
          <w:sz w:val="28"/>
          <w:szCs w:val="28"/>
        </w:rPr>
      </w:pPr>
    </w:p>
    <w:p w:rsidR="004C2922" w:rsidRPr="00F76534" w:rsidRDefault="004C2922" w:rsidP="004C2922">
      <w:pPr>
        <w:widowControl w:val="0"/>
        <w:autoSpaceDE w:val="0"/>
        <w:autoSpaceDN w:val="0"/>
        <w:adjustRightInd w:val="0"/>
        <w:ind w:firstLine="709"/>
        <w:jc w:val="both"/>
        <w:rPr>
          <w:sz w:val="28"/>
          <w:szCs w:val="28"/>
        </w:rPr>
      </w:pPr>
      <w:r w:rsidRPr="00F76534">
        <w:rPr>
          <w:sz w:val="28"/>
          <w:szCs w:val="28"/>
        </w:rPr>
        <w:t xml:space="preserve">Достижение цели и реализация задач программы осуществляются в течение 2020-2024 годов путем выполнения мероприятий, предусмотренных в подпрограммах.  </w:t>
      </w:r>
    </w:p>
    <w:p w:rsidR="004C2922" w:rsidRPr="00F76534" w:rsidRDefault="004C2922" w:rsidP="004C2922">
      <w:pPr>
        <w:widowControl w:val="0"/>
        <w:autoSpaceDE w:val="0"/>
        <w:autoSpaceDN w:val="0"/>
        <w:adjustRightInd w:val="0"/>
        <w:ind w:firstLine="709"/>
        <w:jc w:val="both"/>
        <w:rPr>
          <w:sz w:val="28"/>
          <w:szCs w:val="28"/>
        </w:rPr>
      </w:pPr>
      <w:r w:rsidRPr="00F76534">
        <w:rPr>
          <w:sz w:val="28"/>
          <w:szCs w:val="28"/>
        </w:rPr>
        <w:t xml:space="preserve">Основные мероприятия муниципальной программы представляют собой укрупненные мероприятия, объединяющие группу мероприятий, направленных на решение задач, определенных в рамках реализации подпрограмм муниципальной программы. Внутри подпрограмм муниципальной программы мероприятия сгруппированы </w:t>
      </w:r>
      <w:proofErr w:type="gramStart"/>
      <w:r w:rsidRPr="00F76534">
        <w:rPr>
          <w:sz w:val="28"/>
          <w:szCs w:val="28"/>
        </w:rPr>
        <w:t>исходя из принципа соотнесения с задачей, достижению которой способствует</w:t>
      </w:r>
      <w:proofErr w:type="gramEnd"/>
      <w:r w:rsidRPr="00F76534">
        <w:rPr>
          <w:sz w:val="28"/>
          <w:szCs w:val="28"/>
        </w:rPr>
        <w:t xml:space="preserve"> их выполнение.</w:t>
      </w:r>
    </w:p>
    <w:p w:rsidR="004C2922" w:rsidRPr="00F76534" w:rsidRDefault="004C2922" w:rsidP="004C2922">
      <w:pPr>
        <w:widowControl w:val="0"/>
        <w:autoSpaceDE w:val="0"/>
        <w:autoSpaceDN w:val="0"/>
        <w:adjustRightInd w:val="0"/>
        <w:ind w:firstLine="709"/>
        <w:jc w:val="both"/>
        <w:rPr>
          <w:sz w:val="28"/>
          <w:szCs w:val="28"/>
        </w:rPr>
      </w:pPr>
      <w:r w:rsidRPr="00F76534">
        <w:rPr>
          <w:sz w:val="28"/>
          <w:szCs w:val="28"/>
        </w:rPr>
        <w:t>Перечни основных мероприятий приведены в соответствующих подпрограммах муниципальной программы.</w:t>
      </w:r>
    </w:p>
    <w:p w:rsidR="004C2922" w:rsidRPr="00F76534" w:rsidRDefault="004C2922" w:rsidP="004C2922">
      <w:pPr>
        <w:widowControl w:val="0"/>
        <w:autoSpaceDE w:val="0"/>
        <w:autoSpaceDN w:val="0"/>
        <w:adjustRightInd w:val="0"/>
        <w:ind w:firstLine="709"/>
        <w:jc w:val="both"/>
        <w:rPr>
          <w:sz w:val="28"/>
          <w:szCs w:val="28"/>
        </w:rPr>
      </w:pPr>
      <w:proofErr w:type="gramStart"/>
      <w:r w:rsidRPr="00F76534">
        <w:rPr>
          <w:sz w:val="28"/>
          <w:szCs w:val="28"/>
        </w:rPr>
        <w:t>Отбор мероприятий для включения в программу осуществляется исходя из их соответствия целям и задачам муниципальной программы, их общественной, социально-экономической значимости и фактической потребности органов местного самоуправления в ежегодном объеме теле- и радиовещания, выпуске печатной продукции, информационных материалов в информационно-телекоммуникационной сети Интернет (в том числе в сетевых изданиях, социальных сетях), необходимых для информирования населения о социально-экономическом, культурном, демографическом, политическом положении городского</w:t>
      </w:r>
      <w:proofErr w:type="gramEnd"/>
      <w:r w:rsidRPr="00F76534">
        <w:rPr>
          <w:sz w:val="28"/>
          <w:szCs w:val="28"/>
        </w:rPr>
        <w:t xml:space="preserve"> округа Серпухов и деятельности органов местного самоуправления.</w:t>
      </w:r>
    </w:p>
    <w:p w:rsidR="004C2922" w:rsidRPr="00F76534" w:rsidRDefault="004C2922" w:rsidP="004C2922">
      <w:pPr>
        <w:widowControl w:val="0"/>
        <w:autoSpaceDE w:val="0"/>
        <w:autoSpaceDN w:val="0"/>
        <w:adjustRightInd w:val="0"/>
        <w:ind w:firstLine="709"/>
        <w:jc w:val="both"/>
        <w:rPr>
          <w:sz w:val="28"/>
          <w:szCs w:val="28"/>
        </w:rPr>
      </w:pPr>
      <w:proofErr w:type="gramStart"/>
      <w:r w:rsidRPr="00F76534">
        <w:rPr>
          <w:sz w:val="28"/>
          <w:szCs w:val="28"/>
        </w:rPr>
        <w:t xml:space="preserve">Определение фактической потребности осуществляется путем проведения анализа и оценки фактической потребности в ежегодном объеме </w:t>
      </w:r>
      <w:r w:rsidRPr="00F76534">
        <w:rPr>
          <w:sz w:val="28"/>
          <w:szCs w:val="28"/>
        </w:rPr>
        <w:lastRenderedPageBreak/>
        <w:t>теле- и радиовещания, количестве полос А3, информационных материалов в информационно-телекоммуникационной сети Интернет (в том числе в сетевых изданиях, социальных сетях), необходимых для информирования населения о социально-экономическом, культурном, демографическом, политическом положении городского округа Серпухов и деятельности органов местного самоуправления.</w:t>
      </w:r>
      <w:proofErr w:type="gramEnd"/>
    </w:p>
    <w:p w:rsidR="0032398D" w:rsidRPr="00F76534" w:rsidRDefault="0032398D" w:rsidP="00575188">
      <w:pPr>
        <w:widowControl w:val="0"/>
        <w:autoSpaceDE w:val="0"/>
        <w:autoSpaceDN w:val="0"/>
        <w:adjustRightInd w:val="0"/>
        <w:jc w:val="both"/>
        <w:rPr>
          <w:sz w:val="28"/>
          <w:szCs w:val="28"/>
        </w:rPr>
      </w:pPr>
    </w:p>
    <w:p w:rsidR="004C2922" w:rsidRPr="00F76534" w:rsidRDefault="004C2922" w:rsidP="00575188">
      <w:pPr>
        <w:widowControl w:val="0"/>
        <w:autoSpaceDE w:val="0"/>
        <w:autoSpaceDN w:val="0"/>
        <w:adjustRightInd w:val="0"/>
        <w:jc w:val="both"/>
        <w:rPr>
          <w:sz w:val="28"/>
          <w:szCs w:val="28"/>
        </w:rPr>
      </w:pPr>
    </w:p>
    <w:p w:rsidR="004C2922" w:rsidRPr="00F76534" w:rsidRDefault="004C2922" w:rsidP="00575188">
      <w:pPr>
        <w:widowControl w:val="0"/>
        <w:autoSpaceDE w:val="0"/>
        <w:autoSpaceDN w:val="0"/>
        <w:adjustRightInd w:val="0"/>
        <w:jc w:val="both"/>
        <w:rPr>
          <w:sz w:val="28"/>
          <w:szCs w:val="28"/>
        </w:rPr>
      </w:pPr>
    </w:p>
    <w:p w:rsidR="004C2922" w:rsidRPr="00F76534" w:rsidRDefault="004C2922" w:rsidP="00575188">
      <w:pPr>
        <w:widowControl w:val="0"/>
        <w:autoSpaceDE w:val="0"/>
        <w:autoSpaceDN w:val="0"/>
        <w:adjustRightInd w:val="0"/>
        <w:jc w:val="both"/>
        <w:rPr>
          <w:sz w:val="28"/>
          <w:szCs w:val="28"/>
        </w:rPr>
      </w:pPr>
    </w:p>
    <w:p w:rsidR="004D2687" w:rsidRPr="00F76534" w:rsidRDefault="004D2687" w:rsidP="002A7B80">
      <w:pPr>
        <w:ind w:right="140"/>
        <w:jc w:val="center"/>
        <w:rPr>
          <w:rFonts w:eastAsiaTheme="minorHAnsi"/>
          <w:sz w:val="24"/>
          <w:szCs w:val="24"/>
          <w:lang w:eastAsia="en-US"/>
        </w:rPr>
      </w:pPr>
    </w:p>
    <w:p w:rsidR="004D2687" w:rsidRPr="00F76534" w:rsidRDefault="004D2687" w:rsidP="002A7B80">
      <w:pPr>
        <w:ind w:right="140"/>
        <w:jc w:val="center"/>
        <w:rPr>
          <w:rFonts w:eastAsiaTheme="minorHAnsi"/>
          <w:sz w:val="24"/>
          <w:szCs w:val="24"/>
          <w:lang w:eastAsia="en-US"/>
        </w:rPr>
        <w:sectPr w:rsidR="004D2687" w:rsidRPr="00F76534" w:rsidSect="00AE45A7">
          <w:headerReference w:type="default" r:id="rId13"/>
          <w:headerReference w:type="first" r:id="rId14"/>
          <w:pgSz w:w="11906" w:h="16838"/>
          <w:pgMar w:top="1134" w:right="567" w:bottom="1134" w:left="1701" w:header="567" w:footer="709" w:gutter="0"/>
          <w:pgNumType w:start="5"/>
          <w:cols w:space="708"/>
          <w:titlePg/>
          <w:docGrid w:linePitch="360"/>
        </w:sectPr>
      </w:pPr>
    </w:p>
    <w:p w:rsidR="004454C2" w:rsidRPr="0098636D" w:rsidRDefault="005948EC" w:rsidP="004454C2">
      <w:pPr>
        <w:tabs>
          <w:tab w:val="left" w:pos="2805"/>
        </w:tabs>
        <w:jc w:val="center"/>
        <w:rPr>
          <w:sz w:val="28"/>
          <w:szCs w:val="28"/>
        </w:rPr>
      </w:pPr>
      <w:bookmarkStart w:id="2" w:name="P1062"/>
      <w:bookmarkEnd w:id="2"/>
      <w:r w:rsidRPr="0098636D">
        <w:rPr>
          <w:sz w:val="28"/>
          <w:szCs w:val="28"/>
        </w:rPr>
        <w:lastRenderedPageBreak/>
        <w:t xml:space="preserve">3. </w:t>
      </w:r>
      <w:r w:rsidR="004454C2" w:rsidRPr="0098636D">
        <w:rPr>
          <w:sz w:val="28"/>
          <w:szCs w:val="28"/>
        </w:rPr>
        <w:t>Показатели реализации муниципальной программы городского округа Серпухов</w:t>
      </w:r>
    </w:p>
    <w:p w:rsidR="004454C2" w:rsidRPr="0098636D" w:rsidRDefault="004454C2" w:rsidP="004454C2">
      <w:pPr>
        <w:tabs>
          <w:tab w:val="left" w:pos="2805"/>
        </w:tabs>
        <w:jc w:val="center"/>
        <w:rPr>
          <w:sz w:val="28"/>
          <w:szCs w:val="28"/>
        </w:rPr>
      </w:pPr>
      <w:r w:rsidRPr="0098636D">
        <w:rPr>
          <w:sz w:val="28"/>
          <w:szCs w:val="28"/>
        </w:rPr>
        <w:t>«Развитие институтов гражданского общества, повышение эффективности местного самоуправления и реализации молодежной политики» на 2020–2024 годы</w:t>
      </w:r>
    </w:p>
    <w:p w:rsidR="00AC5B0B" w:rsidRPr="00F76534" w:rsidRDefault="00AC5B0B" w:rsidP="004454C2">
      <w:pPr>
        <w:tabs>
          <w:tab w:val="left" w:pos="2805"/>
        </w:tabs>
        <w:jc w:val="center"/>
        <w:rPr>
          <w:sz w:val="28"/>
          <w:szCs w:val="28"/>
        </w:rPr>
      </w:pPr>
    </w:p>
    <w:tbl>
      <w:tblPr>
        <w:tblW w:w="1417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3374"/>
        <w:gridCol w:w="1701"/>
        <w:gridCol w:w="992"/>
        <w:gridCol w:w="1701"/>
        <w:gridCol w:w="992"/>
        <w:gridCol w:w="992"/>
        <w:gridCol w:w="993"/>
        <w:gridCol w:w="992"/>
        <w:gridCol w:w="850"/>
        <w:gridCol w:w="851"/>
      </w:tblGrid>
      <w:tr w:rsidR="00AC5B0B" w:rsidRPr="00F76534" w:rsidTr="00C83B58">
        <w:trPr>
          <w:trHeight w:val="483"/>
        </w:trPr>
        <w:tc>
          <w:tcPr>
            <w:tcW w:w="737" w:type="dxa"/>
            <w:vMerge w:val="restart"/>
          </w:tcPr>
          <w:p w:rsidR="00AC5B0B" w:rsidRPr="00F76534" w:rsidRDefault="00AC5B0B" w:rsidP="0009472E">
            <w:pPr>
              <w:tabs>
                <w:tab w:val="left" w:pos="2805"/>
              </w:tabs>
            </w:pPr>
            <w:r w:rsidRPr="00F76534">
              <w:t>№ </w:t>
            </w:r>
            <w:proofErr w:type="gramStart"/>
            <w:r w:rsidRPr="00F76534">
              <w:t>п</w:t>
            </w:r>
            <w:proofErr w:type="gramEnd"/>
            <w:r w:rsidRPr="00F76534">
              <w:t>/п</w:t>
            </w:r>
          </w:p>
        </w:tc>
        <w:tc>
          <w:tcPr>
            <w:tcW w:w="3374" w:type="dxa"/>
            <w:vMerge w:val="restart"/>
            <w:shd w:val="clear" w:color="auto" w:fill="auto"/>
            <w:hideMark/>
          </w:tcPr>
          <w:p w:rsidR="00AC5B0B" w:rsidRPr="00F76534" w:rsidRDefault="00AC5B0B" w:rsidP="0009472E">
            <w:pPr>
              <w:tabs>
                <w:tab w:val="left" w:pos="2805"/>
              </w:tabs>
              <w:jc w:val="center"/>
            </w:pPr>
            <w:r w:rsidRPr="00F76534">
              <w:t>Показатели реализации муниципальной программы</w:t>
            </w:r>
          </w:p>
          <w:p w:rsidR="00AC5B0B" w:rsidRPr="00F76534" w:rsidRDefault="00AC5B0B" w:rsidP="0009472E">
            <w:pPr>
              <w:tabs>
                <w:tab w:val="left" w:pos="2805"/>
              </w:tabs>
              <w:jc w:val="center"/>
            </w:pPr>
          </w:p>
        </w:tc>
        <w:tc>
          <w:tcPr>
            <w:tcW w:w="1701" w:type="dxa"/>
            <w:vMerge w:val="restart"/>
          </w:tcPr>
          <w:p w:rsidR="00AC5B0B" w:rsidRPr="00F76534" w:rsidRDefault="00AC5B0B" w:rsidP="0009472E">
            <w:pPr>
              <w:tabs>
                <w:tab w:val="left" w:pos="2805"/>
              </w:tabs>
              <w:jc w:val="center"/>
            </w:pPr>
            <w:r w:rsidRPr="00F76534">
              <w:t>Тип показателя</w:t>
            </w:r>
          </w:p>
        </w:tc>
        <w:tc>
          <w:tcPr>
            <w:tcW w:w="992" w:type="dxa"/>
            <w:vMerge w:val="restart"/>
            <w:shd w:val="clear" w:color="auto" w:fill="auto"/>
            <w:hideMark/>
          </w:tcPr>
          <w:p w:rsidR="00AC5B0B" w:rsidRPr="00F76534" w:rsidRDefault="00AC5B0B" w:rsidP="0009472E">
            <w:pPr>
              <w:tabs>
                <w:tab w:val="left" w:pos="2805"/>
              </w:tabs>
              <w:jc w:val="center"/>
            </w:pPr>
            <w:r w:rsidRPr="00F76534">
              <w:t>Единица измерения</w:t>
            </w:r>
          </w:p>
        </w:tc>
        <w:tc>
          <w:tcPr>
            <w:tcW w:w="1701" w:type="dxa"/>
            <w:vMerge w:val="restart"/>
            <w:hideMark/>
          </w:tcPr>
          <w:p w:rsidR="00AC5B0B" w:rsidRPr="00F76534" w:rsidRDefault="00AC5B0B" w:rsidP="0009472E">
            <w:pPr>
              <w:widowControl w:val="0"/>
              <w:autoSpaceDE w:val="0"/>
              <w:autoSpaceDN w:val="0"/>
              <w:jc w:val="center"/>
            </w:pPr>
            <w:r w:rsidRPr="00F76534">
              <w:t>Базовое значение на начало реализации подпрограммы</w:t>
            </w:r>
          </w:p>
        </w:tc>
        <w:tc>
          <w:tcPr>
            <w:tcW w:w="4819" w:type="dxa"/>
            <w:gridSpan w:val="5"/>
            <w:shd w:val="clear" w:color="auto" w:fill="auto"/>
            <w:vAlign w:val="center"/>
            <w:hideMark/>
          </w:tcPr>
          <w:p w:rsidR="00AC5B0B" w:rsidRPr="00F76534" w:rsidRDefault="00AC5B0B" w:rsidP="0009472E">
            <w:pPr>
              <w:tabs>
                <w:tab w:val="left" w:pos="2805"/>
              </w:tabs>
              <w:jc w:val="center"/>
            </w:pPr>
            <w:r w:rsidRPr="00F76534">
              <w:t>Планируемое значение показателя по годам реализации</w:t>
            </w:r>
          </w:p>
        </w:tc>
        <w:tc>
          <w:tcPr>
            <w:tcW w:w="851" w:type="dxa"/>
            <w:vMerge w:val="restart"/>
            <w:shd w:val="clear" w:color="auto" w:fill="auto"/>
          </w:tcPr>
          <w:p w:rsidR="00AC5B0B" w:rsidRPr="00F76534" w:rsidRDefault="00AC5B0B" w:rsidP="0009472E">
            <w:pPr>
              <w:tabs>
                <w:tab w:val="left" w:pos="2805"/>
              </w:tabs>
              <w:jc w:val="center"/>
            </w:pPr>
            <w:r w:rsidRPr="00F76534">
              <w:t>Номер основного мероприятия в перечне мероприятий программы</w:t>
            </w:r>
          </w:p>
        </w:tc>
      </w:tr>
      <w:tr w:rsidR="00AC5B0B" w:rsidRPr="00F76534" w:rsidTr="00C83B58">
        <w:trPr>
          <w:trHeight w:val="1601"/>
        </w:trPr>
        <w:tc>
          <w:tcPr>
            <w:tcW w:w="737" w:type="dxa"/>
            <w:vMerge/>
          </w:tcPr>
          <w:p w:rsidR="00AC5B0B" w:rsidRPr="00F76534" w:rsidRDefault="00AC5B0B" w:rsidP="0009472E">
            <w:pPr>
              <w:tabs>
                <w:tab w:val="left" w:pos="2805"/>
              </w:tabs>
              <w:jc w:val="center"/>
            </w:pPr>
          </w:p>
        </w:tc>
        <w:tc>
          <w:tcPr>
            <w:tcW w:w="3374" w:type="dxa"/>
            <w:vMerge/>
            <w:vAlign w:val="center"/>
            <w:hideMark/>
          </w:tcPr>
          <w:p w:rsidR="00AC5B0B" w:rsidRPr="00F76534" w:rsidRDefault="00AC5B0B" w:rsidP="0009472E">
            <w:pPr>
              <w:tabs>
                <w:tab w:val="left" w:pos="2805"/>
              </w:tabs>
              <w:jc w:val="center"/>
            </w:pPr>
          </w:p>
        </w:tc>
        <w:tc>
          <w:tcPr>
            <w:tcW w:w="1701" w:type="dxa"/>
            <w:vMerge/>
          </w:tcPr>
          <w:p w:rsidR="00AC5B0B" w:rsidRPr="00F76534" w:rsidRDefault="00AC5B0B" w:rsidP="0009472E">
            <w:pPr>
              <w:tabs>
                <w:tab w:val="left" w:pos="2805"/>
              </w:tabs>
              <w:jc w:val="center"/>
            </w:pPr>
          </w:p>
        </w:tc>
        <w:tc>
          <w:tcPr>
            <w:tcW w:w="992" w:type="dxa"/>
            <w:vMerge/>
            <w:vAlign w:val="center"/>
            <w:hideMark/>
          </w:tcPr>
          <w:p w:rsidR="00AC5B0B" w:rsidRPr="00F76534" w:rsidRDefault="00AC5B0B" w:rsidP="0009472E">
            <w:pPr>
              <w:tabs>
                <w:tab w:val="left" w:pos="2805"/>
              </w:tabs>
              <w:jc w:val="center"/>
            </w:pPr>
          </w:p>
        </w:tc>
        <w:tc>
          <w:tcPr>
            <w:tcW w:w="1701" w:type="dxa"/>
            <w:vMerge/>
            <w:vAlign w:val="center"/>
            <w:hideMark/>
          </w:tcPr>
          <w:p w:rsidR="00AC5B0B" w:rsidRPr="00F76534" w:rsidRDefault="00AC5B0B" w:rsidP="0009472E">
            <w:pPr>
              <w:tabs>
                <w:tab w:val="left" w:pos="2805"/>
              </w:tabs>
              <w:jc w:val="center"/>
            </w:pPr>
          </w:p>
        </w:tc>
        <w:tc>
          <w:tcPr>
            <w:tcW w:w="992" w:type="dxa"/>
            <w:shd w:val="clear" w:color="auto" w:fill="auto"/>
            <w:hideMark/>
          </w:tcPr>
          <w:p w:rsidR="00AC5B0B" w:rsidRPr="00F76534" w:rsidRDefault="00AC5B0B" w:rsidP="0009472E">
            <w:pPr>
              <w:tabs>
                <w:tab w:val="left" w:pos="2805"/>
              </w:tabs>
              <w:jc w:val="center"/>
            </w:pPr>
            <w:r w:rsidRPr="00F76534">
              <w:t>2020 г.</w:t>
            </w:r>
          </w:p>
        </w:tc>
        <w:tc>
          <w:tcPr>
            <w:tcW w:w="992" w:type="dxa"/>
            <w:shd w:val="clear" w:color="auto" w:fill="auto"/>
            <w:hideMark/>
          </w:tcPr>
          <w:p w:rsidR="00AC5B0B" w:rsidRPr="00F76534" w:rsidRDefault="00AC5B0B" w:rsidP="0009472E">
            <w:pPr>
              <w:tabs>
                <w:tab w:val="left" w:pos="2805"/>
              </w:tabs>
              <w:jc w:val="center"/>
            </w:pPr>
            <w:r w:rsidRPr="00F76534">
              <w:t>2021 г.</w:t>
            </w:r>
          </w:p>
        </w:tc>
        <w:tc>
          <w:tcPr>
            <w:tcW w:w="993" w:type="dxa"/>
            <w:shd w:val="clear" w:color="auto" w:fill="auto"/>
            <w:hideMark/>
          </w:tcPr>
          <w:p w:rsidR="00AC5B0B" w:rsidRPr="00F76534" w:rsidRDefault="00AC5B0B" w:rsidP="0009472E">
            <w:pPr>
              <w:tabs>
                <w:tab w:val="left" w:pos="2805"/>
              </w:tabs>
              <w:jc w:val="center"/>
            </w:pPr>
            <w:r w:rsidRPr="00F76534">
              <w:t>2022 г.</w:t>
            </w:r>
          </w:p>
        </w:tc>
        <w:tc>
          <w:tcPr>
            <w:tcW w:w="992" w:type="dxa"/>
            <w:shd w:val="clear" w:color="auto" w:fill="auto"/>
            <w:hideMark/>
          </w:tcPr>
          <w:p w:rsidR="00AC5B0B" w:rsidRPr="00F76534" w:rsidRDefault="00AC5B0B" w:rsidP="0009472E">
            <w:pPr>
              <w:tabs>
                <w:tab w:val="left" w:pos="2805"/>
              </w:tabs>
              <w:jc w:val="center"/>
            </w:pPr>
            <w:r w:rsidRPr="00F76534">
              <w:t>2023 г.</w:t>
            </w:r>
          </w:p>
        </w:tc>
        <w:tc>
          <w:tcPr>
            <w:tcW w:w="850" w:type="dxa"/>
          </w:tcPr>
          <w:p w:rsidR="00AC5B0B" w:rsidRPr="00F76534" w:rsidRDefault="00AC5B0B" w:rsidP="0009472E">
            <w:pPr>
              <w:tabs>
                <w:tab w:val="left" w:pos="2805"/>
              </w:tabs>
              <w:jc w:val="center"/>
            </w:pPr>
            <w:r w:rsidRPr="00F76534">
              <w:t>2024 г.</w:t>
            </w:r>
          </w:p>
        </w:tc>
        <w:tc>
          <w:tcPr>
            <w:tcW w:w="851" w:type="dxa"/>
            <w:vMerge/>
            <w:shd w:val="clear" w:color="auto" w:fill="auto"/>
            <w:vAlign w:val="center"/>
          </w:tcPr>
          <w:p w:rsidR="00AC5B0B" w:rsidRPr="00F76534" w:rsidRDefault="00AC5B0B" w:rsidP="0009472E">
            <w:pPr>
              <w:tabs>
                <w:tab w:val="left" w:pos="2805"/>
              </w:tabs>
              <w:jc w:val="center"/>
            </w:pPr>
          </w:p>
        </w:tc>
      </w:tr>
      <w:tr w:rsidR="00AC5B0B" w:rsidRPr="00F76534" w:rsidTr="00C83B58">
        <w:trPr>
          <w:trHeight w:val="157"/>
        </w:trPr>
        <w:tc>
          <w:tcPr>
            <w:tcW w:w="737" w:type="dxa"/>
          </w:tcPr>
          <w:p w:rsidR="00AC5B0B" w:rsidRPr="00F76534" w:rsidRDefault="00AC5B0B" w:rsidP="0009472E">
            <w:pPr>
              <w:tabs>
                <w:tab w:val="left" w:pos="2805"/>
              </w:tabs>
              <w:jc w:val="center"/>
            </w:pPr>
            <w:r w:rsidRPr="00F76534">
              <w:t>1</w:t>
            </w:r>
          </w:p>
        </w:tc>
        <w:tc>
          <w:tcPr>
            <w:tcW w:w="3374" w:type="dxa"/>
            <w:shd w:val="clear" w:color="auto" w:fill="auto"/>
            <w:hideMark/>
          </w:tcPr>
          <w:p w:rsidR="00AC5B0B" w:rsidRPr="00F76534" w:rsidRDefault="00AC5B0B" w:rsidP="0009472E">
            <w:pPr>
              <w:tabs>
                <w:tab w:val="left" w:pos="2805"/>
              </w:tabs>
              <w:jc w:val="center"/>
            </w:pPr>
            <w:r w:rsidRPr="00F76534">
              <w:t>2</w:t>
            </w:r>
          </w:p>
        </w:tc>
        <w:tc>
          <w:tcPr>
            <w:tcW w:w="1701" w:type="dxa"/>
          </w:tcPr>
          <w:p w:rsidR="00AC5B0B" w:rsidRPr="00F76534" w:rsidRDefault="00AC5B0B" w:rsidP="0009472E">
            <w:pPr>
              <w:tabs>
                <w:tab w:val="left" w:pos="2805"/>
              </w:tabs>
              <w:jc w:val="center"/>
            </w:pPr>
            <w:r w:rsidRPr="00F76534">
              <w:t>3</w:t>
            </w:r>
          </w:p>
        </w:tc>
        <w:tc>
          <w:tcPr>
            <w:tcW w:w="992" w:type="dxa"/>
            <w:shd w:val="clear" w:color="auto" w:fill="auto"/>
            <w:hideMark/>
          </w:tcPr>
          <w:p w:rsidR="00AC5B0B" w:rsidRPr="00F76534" w:rsidRDefault="00AC5B0B" w:rsidP="0009472E">
            <w:pPr>
              <w:tabs>
                <w:tab w:val="left" w:pos="2805"/>
              </w:tabs>
              <w:jc w:val="center"/>
            </w:pPr>
            <w:r w:rsidRPr="00F76534">
              <w:t>4</w:t>
            </w:r>
          </w:p>
        </w:tc>
        <w:tc>
          <w:tcPr>
            <w:tcW w:w="1701" w:type="dxa"/>
            <w:shd w:val="clear" w:color="auto" w:fill="auto"/>
          </w:tcPr>
          <w:p w:rsidR="00AC5B0B" w:rsidRPr="00F76534" w:rsidRDefault="00AC5B0B" w:rsidP="0009472E">
            <w:pPr>
              <w:tabs>
                <w:tab w:val="left" w:pos="2805"/>
              </w:tabs>
              <w:jc w:val="center"/>
            </w:pPr>
            <w:r w:rsidRPr="00F76534">
              <w:t>5</w:t>
            </w:r>
          </w:p>
        </w:tc>
        <w:tc>
          <w:tcPr>
            <w:tcW w:w="992" w:type="dxa"/>
            <w:shd w:val="clear" w:color="auto" w:fill="auto"/>
          </w:tcPr>
          <w:p w:rsidR="00AC5B0B" w:rsidRPr="00F76534" w:rsidRDefault="00AC5B0B" w:rsidP="0009472E">
            <w:pPr>
              <w:tabs>
                <w:tab w:val="left" w:pos="2805"/>
              </w:tabs>
              <w:jc w:val="center"/>
            </w:pPr>
            <w:r w:rsidRPr="00F76534">
              <w:t>6</w:t>
            </w:r>
          </w:p>
        </w:tc>
        <w:tc>
          <w:tcPr>
            <w:tcW w:w="992" w:type="dxa"/>
            <w:shd w:val="clear" w:color="auto" w:fill="auto"/>
          </w:tcPr>
          <w:p w:rsidR="00AC5B0B" w:rsidRPr="00F76534" w:rsidRDefault="00AC5B0B" w:rsidP="0009472E">
            <w:pPr>
              <w:tabs>
                <w:tab w:val="left" w:pos="2805"/>
              </w:tabs>
              <w:jc w:val="center"/>
            </w:pPr>
            <w:r w:rsidRPr="00F76534">
              <w:t>7</w:t>
            </w:r>
          </w:p>
        </w:tc>
        <w:tc>
          <w:tcPr>
            <w:tcW w:w="993" w:type="dxa"/>
            <w:shd w:val="clear" w:color="auto" w:fill="auto"/>
          </w:tcPr>
          <w:p w:rsidR="00AC5B0B" w:rsidRPr="00F76534" w:rsidRDefault="00AC5B0B" w:rsidP="0009472E">
            <w:pPr>
              <w:tabs>
                <w:tab w:val="left" w:pos="2805"/>
              </w:tabs>
              <w:jc w:val="center"/>
            </w:pPr>
            <w:r w:rsidRPr="00F76534">
              <w:t>8</w:t>
            </w:r>
          </w:p>
        </w:tc>
        <w:tc>
          <w:tcPr>
            <w:tcW w:w="992" w:type="dxa"/>
            <w:shd w:val="clear" w:color="auto" w:fill="auto"/>
          </w:tcPr>
          <w:p w:rsidR="00AC5B0B" w:rsidRPr="00F76534" w:rsidRDefault="00AC5B0B" w:rsidP="0009472E">
            <w:pPr>
              <w:tabs>
                <w:tab w:val="left" w:pos="2805"/>
              </w:tabs>
              <w:jc w:val="center"/>
            </w:pPr>
            <w:r w:rsidRPr="00F76534">
              <w:t>9</w:t>
            </w:r>
          </w:p>
        </w:tc>
        <w:tc>
          <w:tcPr>
            <w:tcW w:w="850" w:type="dxa"/>
          </w:tcPr>
          <w:p w:rsidR="00AC5B0B" w:rsidRPr="00F76534" w:rsidRDefault="00AC5B0B" w:rsidP="0009472E">
            <w:pPr>
              <w:tabs>
                <w:tab w:val="left" w:pos="2805"/>
              </w:tabs>
              <w:jc w:val="center"/>
            </w:pPr>
            <w:r w:rsidRPr="00F76534">
              <w:t>10</w:t>
            </w:r>
          </w:p>
        </w:tc>
        <w:tc>
          <w:tcPr>
            <w:tcW w:w="851" w:type="dxa"/>
            <w:shd w:val="clear" w:color="auto" w:fill="auto"/>
          </w:tcPr>
          <w:p w:rsidR="00AC5B0B" w:rsidRPr="00F76534" w:rsidRDefault="00AC5B0B" w:rsidP="0009472E">
            <w:pPr>
              <w:tabs>
                <w:tab w:val="left" w:pos="2805"/>
              </w:tabs>
              <w:jc w:val="center"/>
            </w:pPr>
            <w:r w:rsidRPr="00F76534">
              <w:t>11</w:t>
            </w:r>
          </w:p>
        </w:tc>
      </w:tr>
      <w:tr w:rsidR="00AC5B0B" w:rsidRPr="00F76534" w:rsidTr="00C83B58">
        <w:trPr>
          <w:trHeight w:val="140"/>
        </w:trPr>
        <w:tc>
          <w:tcPr>
            <w:tcW w:w="737" w:type="dxa"/>
          </w:tcPr>
          <w:p w:rsidR="00AC5B0B" w:rsidRPr="00F76534" w:rsidRDefault="00AC5B0B" w:rsidP="0009472E">
            <w:pPr>
              <w:tabs>
                <w:tab w:val="left" w:pos="2805"/>
              </w:tabs>
              <w:jc w:val="center"/>
            </w:pPr>
            <w:r w:rsidRPr="00F76534">
              <w:t>1</w:t>
            </w:r>
          </w:p>
        </w:tc>
        <w:tc>
          <w:tcPr>
            <w:tcW w:w="13438" w:type="dxa"/>
            <w:gridSpan w:val="10"/>
          </w:tcPr>
          <w:p w:rsidR="00AC5B0B" w:rsidRPr="00F76534" w:rsidRDefault="00AC5B0B" w:rsidP="0009472E">
            <w:pPr>
              <w:tabs>
                <w:tab w:val="left" w:pos="2805"/>
              </w:tabs>
            </w:pPr>
            <w:r w:rsidRPr="00F76534">
              <w:t xml:space="preserve">Подпрограмма I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F76534">
              <w:t>медиасреды</w:t>
            </w:r>
            <w:proofErr w:type="spellEnd"/>
            <w:r w:rsidRPr="00F76534">
              <w:t>»</w:t>
            </w:r>
          </w:p>
        </w:tc>
      </w:tr>
      <w:tr w:rsidR="00AC5B0B" w:rsidRPr="00F76534" w:rsidTr="00C83B58">
        <w:trPr>
          <w:trHeight w:val="908"/>
        </w:trPr>
        <w:tc>
          <w:tcPr>
            <w:tcW w:w="737" w:type="dxa"/>
          </w:tcPr>
          <w:p w:rsidR="00AC5B0B" w:rsidRPr="00F76534" w:rsidRDefault="00AC5B0B" w:rsidP="0009472E">
            <w:pPr>
              <w:tabs>
                <w:tab w:val="left" w:pos="2805"/>
              </w:tabs>
              <w:jc w:val="center"/>
            </w:pPr>
            <w:r w:rsidRPr="00F76534">
              <w:t>1.1</w:t>
            </w:r>
          </w:p>
        </w:tc>
        <w:tc>
          <w:tcPr>
            <w:tcW w:w="3374" w:type="dxa"/>
          </w:tcPr>
          <w:p w:rsidR="00AC5B0B" w:rsidRPr="00F76534" w:rsidRDefault="00AC5B0B" w:rsidP="0009472E">
            <w:pPr>
              <w:tabs>
                <w:tab w:val="left" w:pos="2805"/>
              </w:tabs>
            </w:pPr>
            <w:r w:rsidRPr="00F76534">
              <w:t>Информирование населения через СМИ</w:t>
            </w:r>
          </w:p>
        </w:tc>
        <w:tc>
          <w:tcPr>
            <w:tcW w:w="1701" w:type="dxa"/>
          </w:tcPr>
          <w:p w:rsidR="00AC5B0B" w:rsidRPr="00F76534" w:rsidRDefault="00AC5B0B" w:rsidP="0009472E">
            <w:pPr>
              <w:tabs>
                <w:tab w:val="left" w:pos="2805"/>
              </w:tabs>
              <w:jc w:val="center"/>
            </w:pPr>
            <w:r w:rsidRPr="00F76534">
              <w:t>Приоритетный целевой показатель</w:t>
            </w:r>
          </w:p>
        </w:tc>
        <w:tc>
          <w:tcPr>
            <w:tcW w:w="992" w:type="dxa"/>
          </w:tcPr>
          <w:p w:rsidR="00AC5B0B" w:rsidRPr="00F76534" w:rsidRDefault="00AC5B0B" w:rsidP="0009472E">
            <w:pPr>
              <w:tabs>
                <w:tab w:val="left" w:pos="2805"/>
              </w:tabs>
              <w:jc w:val="center"/>
            </w:pPr>
            <w:r w:rsidRPr="00F76534">
              <w:t>%</w:t>
            </w:r>
          </w:p>
        </w:tc>
        <w:tc>
          <w:tcPr>
            <w:tcW w:w="1701" w:type="dxa"/>
          </w:tcPr>
          <w:p w:rsidR="00AC5B0B" w:rsidRPr="00F76534" w:rsidRDefault="00AC5B0B" w:rsidP="0009472E">
            <w:pPr>
              <w:tabs>
                <w:tab w:val="left" w:pos="2805"/>
              </w:tabs>
              <w:jc w:val="center"/>
            </w:pPr>
            <w:r w:rsidRPr="00F76534">
              <w:t>100</w:t>
            </w:r>
          </w:p>
        </w:tc>
        <w:tc>
          <w:tcPr>
            <w:tcW w:w="992" w:type="dxa"/>
          </w:tcPr>
          <w:p w:rsidR="00AC5B0B" w:rsidRPr="00F76534" w:rsidRDefault="00AC5B0B" w:rsidP="0009472E">
            <w:pPr>
              <w:tabs>
                <w:tab w:val="left" w:pos="2805"/>
              </w:tabs>
              <w:jc w:val="center"/>
            </w:pPr>
            <w:r w:rsidRPr="00F76534">
              <w:t>189,6</w:t>
            </w:r>
          </w:p>
        </w:tc>
        <w:tc>
          <w:tcPr>
            <w:tcW w:w="992" w:type="dxa"/>
          </w:tcPr>
          <w:p w:rsidR="00AC5B0B" w:rsidRPr="00F76534" w:rsidRDefault="00AC5B0B" w:rsidP="0009472E">
            <w:pPr>
              <w:tabs>
                <w:tab w:val="left" w:pos="2805"/>
              </w:tabs>
              <w:jc w:val="center"/>
            </w:pPr>
            <w:r w:rsidRPr="00F76534">
              <w:t>150,0</w:t>
            </w:r>
          </w:p>
        </w:tc>
        <w:tc>
          <w:tcPr>
            <w:tcW w:w="993" w:type="dxa"/>
          </w:tcPr>
          <w:p w:rsidR="00AC5B0B" w:rsidRPr="00F76534" w:rsidRDefault="00AC5B0B" w:rsidP="0009472E">
            <w:pPr>
              <w:tabs>
                <w:tab w:val="left" w:pos="2805"/>
              </w:tabs>
              <w:jc w:val="center"/>
            </w:pPr>
            <w:r w:rsidRPr="00F76534">
              <w:t>153,29</w:t>
            </w:r>
          </w:p>
        </w:tc>
        <w:tc>
          <w:tcPr>
            <w:tcW w:w="992" w:type="dxa"/>
          </w:tcPr>
          <w:p w:rsidR="00AC5B0B" w:rsidRPr="00F76534" w:rsidRDefault="00AC5B0B" w:rsidP="0009472E">
            <w:pPr>
              <w:tabs>
                <w:tab w:val="left" w:pos="2805"/>
              </w:tabs>
              <w:jc w:val="center"/>
            </w:pPr>
            <w:r w:rsidRPr="00F76534">
              <w:t>157,75</w:t>
            </w:r>
          </w:p>
        </w:tc>
        <w:tc>
          <w:tcPr>
            <w:tcW w:w="850" w:type="dxa"/>
          </w:tcPr>
          <w:p w:rsidR="00AC5B0B" w:rsidRPr="00F76534" w:rsidRDefault="00AC5B0B" w:rsidP="0009472E">
            <w:pPr>
              <w:tabs>
                <w:tab w:val="left" w:pos="2805"/>
              </w:tabs>
              <w:jc w:val="center"/>
            </w:pPr>
            <w:r w:rsidRPr="00F76534">
              <w:t>162,69</w:t>
            </w:r>
          </w:p>
        </w:tc>
        <w:tc>
          <w:tcPr>
            <w:tcW w:w="851" w:type="dxa"/>
          </w:tcPr>
          <w:p w:rsidR="00AC5B0B" w:rsidRPr="00F76534" w:rsidRDefault="00AC5B0B" w:rsidP="0009472E">
            <w:pPr>
              <w:tabs>
                <w:tab w:val="left" w:pos="2805"/>
              </w:tabs>
              <w:jc w:val="center"/>
            </w:pPr>
            <w:r w:rsidRPr="00F76534">
              <w:t>1</w:t>
            </w:r>
          </w:p>
        </w:tc>
      </w:tr>
      <w:tr w:rsidR="00AC5B0B" w:rsidRPr="00F76534" w:rsidTr="00C83B58">
        <w:trPr>
          <w:trHeight w:val="412"/>
        </w:trPr>
        <w:tc>
          <w:tcPr>
            <w:tcW w:w="737" w:type="dxa"/>
          </w:tcPr>
          <w:p w:rsidR="00AC5B0B" w:rsidRPr="00F76534" w:rsidRDefault="00AC5B0B" w:rsidP="0009472E">
            <w:pPr>
              <w:tabs>
                <w:tab w:val="left" w:pos="2805"/>
              </w:tabs>
              <w:jc w:val="center"/>
            </w:pPr>
            <w:r w:rsidRPr="00F76534">
              <w:t>1.2</w:t>
            </w:r>
          </w:p>
        </w:tc>
        <w:tc>
          <w:tcPr>
            <w:tcW w:w="3374" w:type="dxa"/>
          </w:tcPr>
          <w:p w:rsidR="00AC5B0B" w:rsidRPr="00F76534" w:rsidRDefault="00AC5B0B" w:rsidP="0009472E">
            <w:pPr>
              <w:tabs>
                <w:tab w:val="left" w:pos="2805"/>
              </w:tabs>
            </w:pPr>
            <w:r w:rsidRPr="00F76534">
              <w:t>Уровень информированности населения в социальных сетях</w:t>
            </w:r>
          </w:p>
        </w:tc>
        <w:tc>
          <w:tcPr>
            <w:tcW w:w="1701" w:type="dxa"/>
          </w:tcPr>
          <w:p w:rsidR="00AC5B0B" w:rsidRPr="00F76534" w:rsidRDefault="00AC5B0B" w:rsidP="0009472E">
            <w:pPr>
              <w:tabs>
                <w:tab w:val="left" w:pos="2805"/>
              </w:tabs>
              <w:ind w:left="4" w:hanging="4"/>
              <w:jc w:val="center"/>
            </w:pPr>
            <w:r w:rsidRPr="00F76534">
              <w:tab/>
              <w:t>Приоритетный целевой показатель</w:t>
            </w:r>
          </w:p>
        </w:tc>
        <w:tc>
          <w:tcPr>
            <w:tcW w:w="992" w:type="dxa"/>
          </w:tcPr>
          <w:p w:rsidR="00AC5B0B" w:rsidRPr="00F76534" w:rsidRDefault="00AC5B0B" w:rsidP="0009472E">
            <w:pPr>
              <w:tabs>
                <w:tab w:val="left" w:pos="2805"/>
              </w:tabs>
              <w:jc w:val="center"/>
            </w:pPr>
            <w:r w:rsidRPr="00F76534">
              <w:t>балл</w:t>
            </w:r>
          </w:p>
        </w:tc>
        <w:tc>
          <w:tcPr>
            <w:tcW w:w="1701" w:type="dxa"/>
          </w:tcPr>
          <w:p w:rsidR="00AC5B0B" w:rsidRPr="00F76534" w:rsidRDefault="00AC5B0B" w:rsidP="0009472E">
            <w:pPr>
              <w:tabs>
                <w:tab w:val="left" w:pos="2805"/>
              </w:tabs>
              <w:jc w:val="center"/>
            </w:pPr>
            <w:r w:rsidRPr="00F76534">
              <w:t>4</w:t>
            </w:r>
          </w:p>
        </w:tc>
        <w:tc>
          <w:tcPr>
            <w:tcW w:w="992" w:type="dxa"/>
          </w:tcPr>
          <w:p w:rsidR="00AC5B0B" w:rsidRPr="00F76534" w:rsidRDefault="00AC5B0B" w:rsidP="0009472E">
            <w:pPr>
              <w:tabs>
                <w:tab w:val="left" w:pos="2805"/>
              </w:tabs>
              <w:jc w:val="center"/>
            </w:pPr>
            <w:r w:rsidRPr="00F76534">
              <w:t>8</w:t>
            </w:r>
          </w:p>
        </w:tc>
        <w:tc>
          <w:tcPr>
            <w:tcW w:w="992" w:type="dxa"/>
          </w:tcPr>
          <w:p w:rsidR="00AC5B0B" w:rsidRPr="00F76534" w:rsidRDefault="00AC5B0B" w:rsidP="0009472E">
            <w:pPr>
              <w:tabs>
                <w:tab w:val="left" w:pos="2805"/>
              </w:tabs>
              <w:jc w:val="center"/>
            </w:pPr>
            <w:r w:rsidRPr="00F76534">
              <w:t>8</w:t>
            </w:r>
          </w:p>
        </w:tc>
        <w:tc>
          <w:tcPr>
            <w:tcW w:w="993" w:type="dxa"/>
          </w:tcPr>
          <w:p w:rsidR="00AC5B0B" w:rsidRPr="00F76534" w:rsidRDefault="00AC5B0B" w:rsidP="0009472E">
            <w:pPr>
              <w:tabs>
                <w:tab w:val="left" w:pos="2805"/>
              </w:tabs>
              <w:jc w:val="center"/>
            </w:pPr>
            <w:r w:rsidRPr="00F76534">
              <w:t>8</w:t>
            </w:r>
          </w:p>
        </w:tc>
        <w:tc>
          <w:tcPr>
            <w:tcW w:w="992" w:type="dxa"/>
          </w:tcPr>
          <w:p w:rsidR="00AC5B0B" w:rsidRPr="00F76534" w:rsidRDefault="00AC5B0B" w:rsidP="0009472E">
            <w:pPr>
              <w:tabs>
                <w:tab w:val="left" w:pos="2805"/>
              </w:tabs>
              <w:jc w:val="center"/>
            </w:pPr>
            <w:r w:rsidRPr="00F76534">
              <w:t>8</w:t>
            </w:r>
          </w:p>
        </w:tc>
        <w:tc>
          <w:tcPr>
            <w:tcW w:w="850" w:type="dxa"/>
          </w:tcPr>
          <w:p w:rsidR="00AC5B0B" w:rsidRPr="00F76534" w:rsidRDefault="00AC5B0B" w:rsidP="0009472E">
            <w:pPr>
              <w:tabs>
                <w:tab w:val="left" w:pos="2805"/>
              </w:tabs>
              <w:jc w:val="center"/>
            </w:pPr>
            <w:r w:rsidRPr="00F76534">
              <w:t>8</w:t>
            </w:r>
          </w:p>
        </w:tc>
        <w:tc>
          <w:tcPr>
            <w:tcW w:w="851" w:type="dxa"/>
          </w:tcPr>
          <w:p w:rsidR="00AC5B0B" w:rsidRPr="00F76534" w:rsidRDefault="00AC5B0B" w:rsidP="0009472E">
            <w:pPr>
              <w:tabs>
                <w:tab w:val="left" w:pos="2805"/>
              </w:tabs>
              <w:jc w:val="center"/>
            </w:pPr>
            <w:r w:rsidRPr="00F76534">
              <w:t>2</w:t>
            </w:r>
          </w:p>
        </w:tc>
      </w:tr>
      <w:tr w:rsidR="00AC5B0B" w:rsidRPr="00F76534" w:rsidTr="00C83B58">
        <w:trPr>
          <w:trHeight w:val="403"/>
        </w:trPr>
        <w:tc>
          <w:tcPr>
            <w:tcW w:w="737" w:type="dxa"/>
          </w:tcPr>
          <w:p w:rsidR="00AC5B0B" w:rsidRPr="00F76534" w:rsidRDefault="00AC5B0B" w:rsidP="0009472E">
            <w:pPr>
              <w:tabs>
                <w:tab w:val="left" w:pos="2805"/>
              </w:tabs>
              <w:jc w:val="center"/>
            </w:pPr>
            <w:r w:rsidRPr="00F76534">
              <w:t>1.3</w:t>
            </w:r>
          </w:p>
        </w:tc>
        <w:tc>
          <w:tcPr>
            <w:tcW w:w="3374" w:type="dxa"/>
          </w:tcPr>
          <w:p w:rsidR="00AC5B0B" w:rsidRPr="00F76534" w:rsidRDefault="00AC5B0B" w:rsidP="0009472E">
            <w:pPr>
              <w:tabs>
                <w:tab w:val="left" w:pos="2805"/>
              </w:tabs>
            </w:pPr>
            <w:r w:rsidRPr="00F76534">
              <w:t>Наличие незаконных рекламных конструкций, установленных на территории муниципального образования</w:t>
            </w:r>
          </w:p>
        </w:tc>
        <w:tc>
          <w:tcPr>
            <w:tcW w:w="1701" w:type="dxa"/>
          </w:tcPr>
          <w:p w:rsidR="00AC5B0B" w:rsidRPr="00F76534" w:rsidRDefault="00AC5B0B" w:rsidP="0009472E">
            <w:pPr>
              <w:tabs>
                <w:tab w:val="left" w:pos="2805"/>
              </w:tabs>
              <w:jc w:val="center"/>
            </w:pPr>
            <w:r w:rsidRPr="00F76534">
              <w:t>Приоритетный целевой показатель</w:t>
            </w:r>
          </w:p>
        </w:tc>
        <w:tc>
          <w:tcPr>
            <w:tcW w:w="992" w:type="dxa"/>
          </w:tcPr>
          <w:p w:rsidR="00AC5B0B" w:rsidRPr="00F76534" w:rsidRDefault="00AC5B0B" w:rsidP="0009472E">
            <w:pPr>
              <w:tabs>
                <w:tab w:val="left" w:pos="2805"/>
              </w:tabs>
              <w:jc w:val="center"/>
            </w:pPr>
            <w:r w:rsidRPr="00F76534">
              <w:t>%</w:t>
            </w:r>
          </w:p>
        </w:tc>
        <w:tc>
          <w:tcPr>
            <w:tcW w:w="1701" w:type="dxa"/>
          </w:tcPr>
          <w:p w:rsidR="00AC5B0B" w:rsidRPr="00F76534" w:rsidRDefault="00AC5B0B" w:rsidP="0009472E">
            <w:pPr>
              <w:tabs>
                <w:tab w:val="left" w:pos="2805"/>
              </w:tabs>
              <w:jc w:val="center"/>
            </w:pPr>
            <w:r w:rsidRPr="00F76534">
              <w:t>0</w:t>
            </w:r>
          </w:p>
        </w:tc>
        <w:tc>
          <w:tcPr>
            <w:tcW w:w="992" w:type="dxa"/>
          </w:tcPr>
          <w:p w:rsidR="00AC5B0B" w:rsidRPr="00F76534" w:rsidRDefault="00AC5B0B" w:rsidP="0009472E">
            <w:pPr>
              <w:tabs>
                <w:tab w:val="left" w:pos="2805"/>
              </w:tabs>
              <w:jc w:val="center"/>
            </w:pPr>
            <w:r w:rsidRPr="00F76534">
              <w:t>0</w:t>
            </w:r>
          </w:p>
        </w:tc>
        <w:tc>
          <w:tcPr>
            <w:tcW w:w="992" w:type="dxa"/>
          </w:tcPr>
          <w:p w:rsidR="00AC5B0B" w:rsidRPr="00F76534" w:rsidRDefault="00AC5B0B" w:rsidP="0009472E">
            <w:pPr>
              <w:tabs>
                <w:tab w:val="left" w:pos="2805"/>
              </w:tabs>
              <w:jc w:val="center"/>
            </w:pPr>
            <w:r w:rsidRPr="00F76534">
              <w:t>0</w:t>
            </w:r>
          </w:p>
        </w:tc>
        <w:tc>
          <w:tcPr>
            <w:tcW w:w="993" w:type="dxa"/>
          </w:tcPr>
          <w:p w:rsidR="00AC5B0B" w:rsidRPr="00F76534" w:rsidRDefault="00AC5B0B" w:rsidP="0009472E">
            <w:pPr>
              <w:tabs>
                <w:tab w:val="left" w:pos="2805"/>
              </w:tabs>
              <w:jc w:val="center"/>
            </w:pPr>
            <w:r w:rsidRPr="00F76534">
              <w:t>0</w:t>
            </w:r>
          </w:p>
        </w:tc>
        <w:tc>
          <w:tcPr>
            <w:tcW w:w="992" w:type="dxa"/>
          </w:tcPr>
          <w:p w:rsidR="00AC5B0B" w:rsidRPr="00F76534" w:rsidRDefault="00AC5B0B" w:rsidP="0009472E">
            <w:pPr>
              <w:tabs>
                <w:tab w:val="left" w:pos="2805"/>
              </w:tabs>
              <w:jc w:val="center"/>
            </w:pPr>
            <w:r w:rsidRPr="00F76534">
              <w:t>0</w:t>
            </w:r>
          </w:p>
        </w:tc>
        <w:tc>
          <w:tcPr>
            <w:tcW w:w="850" w:type="dxa"/>
          </w:tcPr>
          <w:p w:rsidR="00AC5B0B" w:rsidRPr="00F76534" w:rsidRDefault="00AC5B0B" w:rsidP="0009472E">
            <w:pPr>
              <w:tabs>
                <w:tab w:val="left" w:pos="2805"/>
              </w:tabs>
              <w:jc w:val="center"/>
            </w:pPr>
            <w:r w:rsidRPr="00F76534">
              <w:t>0</w:t>
            </w:r>
          </w:p>
        </w:tc>
        <w:tc>
          <w:tcPr>
            <w:tcW w:w="851" w:type="dxa"/>
          </w:tcPr>
          <w:p w:rsidR="00AC5B0B" w:rsidRPr="00F76534" w:rsidRDefault="00AC5B0B" w:rsidP="0009472E">
            <w:pPr>
              <w:tabs>
                <w:tab w:val="left" w:pos="2805"/>
              </w:tabs>
              <w:jc w:val="center"/>
            </w:pPr>
            <w:r w:rsidRPr="00F76534">
              <w:t>7</w:t>
            </w:r>
          </w:p>
        </w:tc>
      </w:tr>
      <w:tr w:rsidR="00AC5B0B" w:rsidRPr="00F76534" w:rsidTr="00C83B58">
        <w:trPr>
          <w:trHeight w:val="483"/>
        </w:trPr>
        <w:tc>
          <w:tcPr>
            <w:tcW w:w="737" w:type="dxa"/>
          </w:tcPr>
          <w:p w:rsidR="00AC5B0B" w:rsidRPr="00F76534" w:rsidRDefault="00AC5B0B" w:rsidP="0009472E">
            <w:pPr>
              <w:tabs>
                <w:tab w:val="left" w:pos="2805"/>
              </w:tabs>
              <w:jc w:val="center"/>
            </w:pPr>
            <w:r w:rsidRPr="00F76534">
              <w:t xml:space="preserve">1.4 </w:t>
            </w:r>
          </w:p>
        </w:tc>
        <w:tc>
          <w:tcPr>
            <w:tcW w:w="3374" w:type="dxa"/>
          </w:tcPr>
          <w:p w:rsidR="00AC5B0B" w:rsidRPr="00F76534" w:rsidRDefault="00AC5B0B" w:rsidP="0009472E">
            <w:pPr>
              <w:tabs>
                <w:tab w:val="left" w:pos="2805"/>
              </w:tabs>
            </w:pPr>
            <w:r w:rsidRPr="00F76534">
              <w:t>Наличие задолженности в муниципальный бюджет по платежам за установку и эксплуатацию рекламных конструкций</w:t>
            </w:r>
          </w:p>
        </w:tc>
        <w:tc>
          <w:tcPr>
            <w:tcW w:w="1701" w:type="dxa"/>
          </w:tcPr>
          <w:p w:rsidR="00AC5B0B" w:rsidRPr="00F76534" w:rsidRDefault="00AC5B0B" w:rsidP="0009472E">
            <w:pPr>
              <w:tabs>
                <w:tab w:val="left" w:pos="2805"/>
              </w:tabs>
              <w:jc w:val="center"/>
            </w:pPr>
            <w:r w:rsidRPr="00F76534">
              <w:t>Приоритетный целевой показатель</w:t>
            </w:r>
          </w:p>
        </w:tc>
        <w:tc>
          <w:tcPr>
            <w:tcW w:w="992" w:type="dxa"/>
          </w:tcPr>
          <w:p w:rsidR="00AC5B0B" w:rsidRPr="00F76534" w:rsidRDefault="00AC5B0B" w:rsidP="0009472E">
            <w:pPr>
              <w:tabs>
                <w:tab w:val="left" w:pos="2805"/>
              </w:tabs>
              <w:jc w:val="center"/>
            </w:pPr>
            <w:r w:rsidRPr="00F76534">
              <w:t>%</w:t>
            </w:r>
          </w:p>
        </w:tc>
        <w:tc>
          <w:tcPr>
            <w:tcW w:w="1701" w:type="dxa"/>
          </w:tcPr>
          <w:p w:rsidR="00AC5B0B" w:rsidRPr="00F76534" w:rsidRDefault="00AC5B0B" w:rsidP="0009472E">
            <w:pPr>
              <w:tabs>
                <w:tab w:val="left" w:pos="2805"/>
              </w:tabs>
              <w:jc w:val="center"/>
            </w:pPr>
            <w:r w:rsidRPr="00F76534">
              <w:t>0</w:t>
            </w:r>
          </w:p>
        </w:tc>
        <w:tc>
          <w:tcPr>
            <w:tcW w:w="992" w:type="dxa"/>
          </w:tcPr>
          <w:p w:rsidR="00AC5B0B" w:rsidRPr="00F76534" w:rsidRDefault="00AC5B0B" w:rsidP="0009472E">
            <w:pPr>
              <w:tabs>
                <w:tab w:val="left" w:pos="2805"/>
              </w:tabs>
              <w:jc w:val="center"/>
            </w:pPr>
            <w:r w:rsidRPr="00F76534">
              <w:t>0</w:t>
            </w:r>
          </w:p>
        </w:tc>
        <w:tc>
          <w:tcPr>
            <w:tcW w:w="992" w:type="dxa"/>
          </w:tcPr>
          <w:p w:rsidR="00AC5B0B" w:rsidRPr="00F76534" w:rsidRDefault="00AC5B0B" w:rsidP="0009472E">
            <w:pPr>
              <w:tabs>
                <w:tab w:val="left" w:pos="2805"/>
              </w:tabs>
              <w:jc w:val="center"/>
            </w:pPr>
            <w:r w:rsidRPr="00F76534">
              <w:t>0</w:t>
            </w:r>
          </w:p>
        </w:tc>
        <w:tc>
          <w:tcPr>
            <w:tcW w:w="993" w:type="dxa"/>
          </w:tcPr>
          <w:p w:rsidR="00AC5B0B" w:rsidRPr="00F76534" w:rsidRDefault="00AC5B0B" w:rsidP="0009472E">
            <w:pPr>
              <w:tabs>
                <w:tab w:val="left" w:pos="2805"/>
              </w:tabs>
              <w:jc w:val="center"/>
            </w:pPr>
            <w:r w:rsidRPr="00F76534">
              <w:t>0</w:t>
            </w:r>
          </w:p>
        </w:tc>
        <w:tc>
          <w:tcPr>
            <w:tcW w:w="992" w:type="dxa"/>
          </w:tcPr>
          <w:p w:rsidR="00AC5B0B" w:rsidRPr="00F76534" w:rsidRDefault="00AC5B0B" w:rsidP="0009472E">
            <w:pPr>
              <w:tabs>
                <w:tab w:val="left" w:pos="2805"/>
              </w:tabs>
              <w:jc w:val="center"/>
            </w:pPr>
            <w:r w:rsidRPr="00F76534">
              <w:t>0</w:t>
            </w:r>
          </w:p>
        </w:tc>
        <w:tc>
          <w:tcPr>
            <w:tcW w:w="850" w:type="dxa"/>
          </w:tcPr>
          <w:p w:rsidR="00AC5B0B" w:rsidRPr="00F76534" w:rsidRDefault="00AC5B0B" w:rsidP="0009472E">
            <w:pPr>
              <w:tabs>
                <w:tab w:val="left" w:pos="2805"/>
              </w:tabs>
              <w:jc w:val="center"/>
            </w:pPr>
            <w:r w:rsidRPr="00F76534">
              <w:t>0</w:t>
            </w:r>
          </w:p>
        </w:tc>
        <w:tc>
          <w:tcPr>
            <w:tcW w:w="851" w:type="dxa"/>
          </w:tcPr>
          <w:p w:rsidR="00AC5B0B" w:rsidRPr="00F76534" w:rsidRDefault="00AC5B0B" w:rsidP="0009472E">
            <w:pPr>
              <w:tabs>
                <w:tab w:val="left" w:pos="2805"/>
              </w:tabs>
              <w:jc w:val="center"/>
            </w:pPr>
            <w:r w:rsidRPr="00F76534">
              <w:t>7</w:t>
            </w:r>
          </w:p>
        </w:tc>
      </w:tr>
      <w:tr w:rsidR="00AC5B0B" w:rsidRPr="00F76534" w:rsidTr="00C83B58">
        <w:trPr>
          <w:trHeight w:val="483"/>
        </w:trPr>
        <w:tc>
          <w:tcPr>
            <w:tcW w:w="737" w:type="dxa"/>
          </w:tcPr>
          <w:p w:rsidR="00AC5B0B" w:rsidRPr="00F76534" w:rsidRDefault="00AC5B0B" w:rsidP="0009472E">
            <w:pPr>
              <w:tabs>
                <w:tab w:val="left" w:pos="2805"/>
              </w:tabs>
              <w:jc w:val="center"/>
            </w:pPr>
            <w:r w:rsidRPr="00F76534">
              <w:t>2</w:t>
            </w:r>
          </w:p>
        </w:tc>
        <w:tc>
          <w:tcPr>
            <w:tcW w:w="13438" w:type="dxa"/>
            <w:gridSpan w:val="10"/>
          </w:tcPr>
          <w:p w:rsidR="00AC5B0B" w:rsidRPr="00F76534" w:rsidRDefault="00AC5B0B" w:rsidP="0009472E">
            <w:pPr>
              <w:tabs>
                <w:tab w:val="left" w:pos="2805"/>
              </w:tabs>
            </w:pPr>
            <w:r w:rsidRPr="00F76534">
              <w:t>Подпрограмма II «Мир и согласие. Новые возможности»</w:t>
            </w:r>
          </w:p>
        </w:tc>
      </w:tr>
      <w:tr w:rsidR="00AC5B0B" w:rsidRPr="00F76534" w:rsidTr="00C83B58">
        <w:trPr>
          <w:trHeight w:val="483"/>
        </w:trPr>
        <w:tc>
          <w:tcPr>
            <w:tcW w:w="737" w:type="dxa"/>
          </w:tcPr>
          <w:p w:rsidR="00AC5B0B" w:rsidRPr="00F76534" w:rsidRDefault="00AC5B0B" w:rsidP="0009472E">
            <w:pPr>
              <w:tabs>
                <w:tab w:val="left" w:pos="2805"/>
              </w:tabs>
              <w:jc w:val="center"/>
            </w:pPr>
            <w:r w:rsidRPr="00F76534">
              <w:t>2.1</w:t>
            </w:r>
          </w:p>
        </w:tc>
        <w:tc>
          <w:tcPr>
            <w:tcW w:w="3374" w:type="dxa"/>
          </w:tcPr>
          <w:p w:rsidR="00AC5B0B" w:rsidRPr="00F76534" w:rsidRDefault="00AC5B0B" w:rsidP="0009472E">
            <w:pPr>
              <w:tabs>
                <w:tab w:val="left" w:pos="2805"/>
              </w:tabs>
            </w:pPr>
            <w:r w:rsidRPr="00F76534">
              <w:t xml:space="preserve">Доля граждан, положительно оценивающих состояние межнациональных отношений </w:t>
            </w:r>
            <w:r w:rsidRPr="00F76534">
              <w:lastRenderedPageBreak/>
              <w:t>на территории муниципального образования</w:t>
            </w:r>
          </w:p>
        </w:tc>
        <w:tc>
          <w:tcPr>
            <w:tcW w:w="1701" w:type="dxa"/>
          </w:tcPr>
          <w:p w:rsidR="00AC5B0B" w:rsidRPr="00F76534" w:rsidRDefault="00AC5B0B" w:rsidP="0009472E">
            <w:pPr>
              <w:tabs>
                <w:tab w:val="left" w:pos="2805"/>
              </w:tabs>
              <w:jc w:val="center"/>
            </w:pPr>
            <w:r w:rsidRPr="00F76534">
              <w:lastRenderedPageBreak/>
              <w:t>Показатель муниципальной программы</w:t>
            </w:r>
          </w:p>
        </w:tc>
        <w:tc>
          <w:tcPr>
            <w:tcW w:w="992" w:type="dxa"/>
          </w:tcPr>
          <w:p w:rsidR="00AC5B0B" w:rsidRPr="00F76534" w:rsidRDefault="00AC5B0B" w:rsidP="0009472E">
            <w:pPr>
              <w:tabs>
                <w:tab w:val="left" w:pos="2805"/>
              </w:tabs>
              <w:jc w:val="center"/>
            </w:pPr>
            <w:r w:rsidRPr="00F76534">
              <w:t>%</w:t>
            </w:r>
          </w:p>
        </w:tc>
        <w:tc>
          <w:tcPr>
            <w:tcW w:w="1701" w:type="dxa"/>
          </w:tcPr>
          <w:p w:rsidR="00AC5B0B" w:rsidRPr="00F76534" w:rsidRDefault="00AC5B0B" w:rsidP="0009472E">
            <w:pPr>
              <w:tabs>
                <w:tab w:val="left" w:pos="2805"/>
              </w:tabs>
              <w:jc w:val="center"/>
            </w:pPr>
            <w:r w:rsidRPr="00F76534">
              <w:t>0</w:t>
            </w:r>
          </w:p>
        </w:tc>
        <w:tc>
          <w:tcPr>
            <w:tcW w:w="992" w:type="dxa"/>
          </w:tcPr>
          <w:p w:rsidR="00AC5B0B" w:rsidRPr="00F76534" w:rsidRDefault="00AC5B0B" w:rsidP="0009472E">
            <w:pPr>
              <w:tabs>
                <w:tab w:val="left" w:pos="2805"/>
              </w:tabs>
              <w:jc w:val="center"/>
            </w:pPr>
            <w:r w:rsidRPr="00F76534">
              <w:t>78</w:t>
            </w:r>
          </w:p>
        </w:tc>
        <w:tc>
          <w:tcPr>
            <w:tcW w:w="992" w:type="dxa"/>
          </w:tcPr>
          <w:p w:rsidR="00AC5B0B" w:rsidRPr="00F76534" w:rsidRDefault="00AC5B0B" w:rsidP="0009472E">
            <w:pPr>
              <w:tabs>
                <w:tab w:val="left" w:pos="2805"/>
              </w:tabs>
              <w:jc w:val="center"/>
            </w:pPr>
            <w:r w:rsidRPr="00F76534">
              <w:t>79</w:t>
            </w:r>
          </w:p>
        </w:tc>
        <w:tc>
          <w:tcPr>
            <w:tcW w:w="993" w:type="dxa"/>
          </w:tcPr>
          <w:p w:rsidR="00AC5B0B" w:rsidRPr="00F76534" w:rsidRDefault="00AC5B0B" w:rsidP="0009472E">
            <w:pPr>
              <w:tabs>
                <w:tab w:val="left" w:pos="2805"/>
              </w:tabs>
              <w:jc w:val="center"/>
            </w:pPr>
            <w:r w:rsidRPr="00F76534">
              <w:t>80</w:t>
            </w:r>
          </w:p>
        </w:tc>
        <w:tc>
          <w:tcPr>
            <w:tcW w:w="992" w:type="dxa"/>
          </w:tcPr>
          <w:p w:rsidR="00AC5B0B" w:rsidRPr="00F76534" w:rsidRDefault="00AC5B0B" w:rsidP="0009472E">
            <w:pPr>
              <w:tabs>
                <w:tab w:val="left" w:pos="2805"/>
              </w:tabs>
              <w:jc w:val="center"/>
            </w:pPr>
            <w:r w:rsidRPr="00F76534">
              <w:t>81</w:t>
            </w:r>
          </w:p>
        </w:tc>
        <w:tc>
          <w:tcPr>
            <w:tcW w:w="850" w:type="dxa"/>
          </w:tcPr>
          <w:p w:rsidR="00AC5B0B" w:rsidRPr="00F76534" w:rsidRDefault="00AC5B0B" w:rsidP="0009472E">
            <w:pPr>
              <w:tabs>
                <w:tab w:val="left" w:pos="2805"/>
              </w:tabs>
              <w:jc w:val="center"/>
            </w:pPr>
            <w:r w:rsidRPr="00F76534">
              <w:t>82</w:t>
            </w:r>
          </w:p>
        </w:tc>
        <w:tc>
          <w:tcPr>
            <w:tcW w:w="851" w:type="dxa"/>
          </w:tcPr>
          <w:p w:rsidR="00AC5B0B" w:rsidRPr="00F76534" w:rsidRDefault="00AC5B0B" w:rsidP="0009472E">
            <w:pPr>
              <w:tabs>
                <w:tab w:val="left" w:pos="2805"/>
              </w:tabs>
              <w:jc w:val="center"/>
            </w:pPr>
            <w:r w:rsidRPr="00F76534">
              <w:t>02</w:t>
            </w:r>
          </w:p>
        </w:tc>
      </w:tr>
      <w:tr w:rsidR="00AC5B0B" w:rsidRPr="00F76534" w:rsidTr="00C83B58">
        <w:trPr>
          <w:trHeight w:val="483"/>
        </w:trPr>
        <w:tc>
          <w:tcPr>
            <w:tcW w:w="737" w:type="dxa"/>
          </w:tcPr>
          <w:p w:rsidR="00AC5B0B" w:rsidRPr="00F76534" w:rsidRDefault="00AC5B0B" w:rsidP="0009472E">
            <w:pPr>
              <w:tabs>
                <w:tab w:val="left" w:pos="2805"/>
              </w:tabs>
              <w:jc w:val="center"/>
            </w:pPr>
            <w:r w:rsidRPr="00F76534">
              <w:lastRenderedPageBreak/>
              <w:t>2.2</w:t>
            </w:r>
          </w:p>
        </w:tc>
        <w:tc>
          <w:tcPr>
            <w:tcW w:w="3374" w:type="dxa"/>
          </w:tcPr>
          <w:p w:rsidR="00AC5B0B" w:rsidRPr="00F76534" w:rsidRDefault="00AC5B0B" w:rsidP="0009472E">
            <w:pPr>
              <w:tabs>
                <w:tab w:val="left" w:pos="2805"/>
              </w:tabs>
            </w:pPr>
            <w:r w:rsidRPr="00F76534">
              <w:t>Количество участников мероприятий, направленных на укрепление общероссийского гражданского единства на территории муниципального образования</w:t>
            </w:r>
          </w:p>
        </w:tc>
        <w:tc>
          <w:tcPr>
            <w:tcW w:w="1701" w:type="dxa"/>
          </w:tcPr>
          <w:p w:rsidR="00AC5B0B" w:rsidRPr="00F76534" w:rsidRDefault="00AC5B0B" w:rsidP="0009472E">
            <w:pPr>
              <w:tabs>
                <w:tab w:val="left" w:pos="2805"/>
              </w:tabs>
              <w:jc w:val="center"/>
            </w:pPr>
            <w:r w:rsidRPr="00F76534">
              <w:t>Показатель муниципальной программы</w:t>
            </w:r>
          </w:p>
        </w:tc>
        <w:tc>
          <w:tcPr>
            <w:tcW w:w="992" w:type="dxa"/>
          </w:tcPr>
          <w:p w:rsidR="00AC5B0B" w:rsidRPr="00F76534" w:rsidRDefault="00AC5B0B" w:rsidP="0009472E">
            <w:pPr>
              <w:tabs>
                <w:tab w:val="left" w:pos="2805"/>
              </w:tabs>
              <w:jc w:val="center"/>
            </w:pPr>
            <w:r w:rsidRPr="00F76534">
              <w:t>тыс. человек</w:t>
            </w:r>
          </w:p>
        </w:tc>
        <w:tc>
          <w:tcPr>
            <w:tcW w:w="1701" w:type="dxa"/>
          </w:tcPr>
          <w:p w:rsidR="00AC5B0B" w:rsidRPr="00F76534" w:rsidRDefault="00AC5B0B" w:rsidP="0009472E">
            <w:pPr>
              <w:tabs>
                <w:tab w:val="left" w:pos="2805"/>
              </w:tabs>
              <w:jc w:val="center"/>
            </w:pPr>
            <w:r w:rsidRPr="00F76534">
              <w:t>0</w:t>
            </w:r>
          </w:p>
        </w:tc>
        <w:tc>
          <w:tcPr>
            <w:tcW w:w="992" w:type="dxa"/>
          </w:tcPr>
          <w:p w:rsidR="00AC5B0B" w:rsidRPr="00F76534" w:rsidRDefault="00AC5B0B" w:rsidP="0009472E">
            <w:pPr>
              <w:tabs>
                <w:tab w:val="left" w:pos="2805"/>
              </w:tabs>
              <w:jc w:val="center"/>
            </w:pPr>
            <w:r w:rsidRPr="00F76534">
              <w:t>2</w:t>
            </w:r>
          </w:p>
        </w:tc>
        <w:tc>
          <w:tcPr>
            <w:tcW w:w="992" w:type="dxa"/>
          </w:tcPr>
          <w:p w:rsidR="00AC5B0B" w:rsidRPr="00F76534" w:rsidRDefault="00AC5B0B" w:rsidP="0009472E">
            <w:pPr>
              <w:tabs>
                <w:tab w:val="left" w:pos="2805"/>
              </w:tabs>
              <w:jc w:val="center"/>
            </w:pPr>
            <w:r w:rsidRPr="00F76534">
              <w:t>2,1</w:t>
            </w:r>
          </w:p>
        </w:tc>
        <w:tc>
          <w:tcPr>
            <w:tcW w:w="993" w:type="dxa"/>
          </w:tcPr>
          <w:p w:rsidR="00AC5B0B" w:rsidRPr="00F76534" w:rsidRDefault="00AC5B0B" w:rsidP="0009472E">
            <w:pPr>
              <w:tabs>
                <w:tab w:val="left" w:pos="2805"/>
              </w:tabs>
              <w:jc w:val="center"/>
            </w:pPr>
            <w:r w:rsidRPr="00F76534">
              <w:t>2,15</w:t>
            </w:r>
          </w:p>
        </w:tc>
        <w:tc>
          <w:tcPr>
            <w:tcW w:w="992" w:type="dxa"/>
          </w:tcPr>
          <w:p w:rsidR="00AC5B0B" w:rsidRPr="00F76534" w:rsidRDefault="00AC5B0B" w:rsidP="0009472E">
            <w:pPr>
              <w:tabs>
                <w:tab w:val="left" w:pos="2805"/>
              </w:tabs>
              <w:jc w:val="center"/>
            </w:pPr>
            <w:r w:rsidRPr="00F76534">
              <w:t>2,2</w:t>
            </w:r>
          </w:p>
        </w:tc>
        <w:tc>
          <w:tcPr>
            <w:tcW w:w="850" w:type="dxa"/>
          </w:tcPr>
          <w:p w:rsidR="00AC5B0B" w:rsidRPr="00F76534" w:rsidRDefault="00AC5B0B" w:rsidP="0009472E">
            <w:pPr>
              <w:tabs>
                <w:tab w:val="left" w:pos="2805"/>
              </w:tabs>
              <w:jc w:val="center"/>
            </w:pPr>
            <w:r w:rsidRPr="00F76534">
              <w:t>2,25</w:t>
            </w:r>
          </w:p>
        </w:tc>
        <w:tc>
          <w:tcPr>
            <w:tcW w:w="851" w:type="dxa"/>
          </w:tcPr>
          <w:p w:rsidR="00AC5B0B" w:rsidRPr="00F76534" w:rsidRDefault="00AC5B0B" w:rsidP="0009472E">
            <w:pPr>
              <w:tabs>
                <w:tab w:val="left" w:pos="2805"/>
              </w:tabs>
              <w:jc w:val="center"/>
            </w:pPr>
            <w:r w:rsidRPr="00F76534">
              <w:t>02</w:t>
            </w:r>
          </w:p>
        </w:tc>
      </w:tr>
      <w:tr w:rsidR="00AC5B0B" w:rsidRPr="00F76534" w:rsidTr="00C83B58">
        <w:trPr>
          <w:trHeight w:val="483"/>
        </w:trPr>
        <w:tc>
          <w:tcPr>
            <w:tcW w:w="737" w:type="dxa"/>
          </w:tcPr>
          <w:p w:rsidR="00AC5B0B" w:rsidRPr="00F76534" w:rsidRDefault="00AC5B0B" w:rsidP="0009472E">
            <w:pPr>
              <w:tabs>
                <w:tab w:val="left" w:pos="2805"/>
              </w:tabs>
              <w:jc w:val="center"/>
            </w:pPr>
            <w:r w:rsidRPr="00F76534">
              <w:t>2.3</w:t>
            </w:r>
          </w:p>
        </w:tc>
        <w:tc>
          <w:tcPr>
            <w:tcW w:w="3374" w:type="dxa"/>
          </w:tcPr>
          <w:p w:rsidR="00AC5B0B" w:rsidRPr="00F76534" w:rsidRDefault="00AC5B0B" w:rsidP="0009472E">
            <w:pPr>
              <w:tabs>
                <w:tab w:val="left" w:pos="2805"/>
              </w:tabs>
            </w:pPr>
            <w:r w:rsidRPr="00F76534">
              <w:t>Численность участников мероприятий, направленных на этнокультурное развитие народов России на территории муниципального образования</w:t>
            </w:r>
          </w:p>
        </w:tc>
        <w:tc>
          <w:tcPr>
            <w:tcW w:w="1701" w:type="dxa"/>
          </w:tcPr>
          <w:p w:rsidR="00AC5B0B" w:rsidRPr="00F76534" w:rsidRDefault="00AC5B0B" w:rsidP="0009472E">
            <w:pPr>
              <w:tabs>
                <w:tab w:val="left" w:pos="2805"/>
              </w:tabs>
              <w:jc w:val="center"/>
            </w:pPr>
            <w:r w:rsidRPr="00F76534">
              <w:t>Показатель муниципальной программы</w:t>
            </w:r>
          </w:p>
        </w:tc>
        <w:tc>
          <w:tcPr>
            <w:tcW w:w="992" w:type="dxa"/>
          </w:tcPr>
          <w:p w:rsidR="00AC5B0B" w:rsidRPr="00F76534" w:rsidRDefault="00AC5B0B" w:rsidP="0009472E">
            <w:pPr>
              <w:tabs>
                <w:tab w:val="left" w:pos="2805"/>
              </w:tabs>
              <w:jc w:val="center"/>
            </w:pPr>
            <w:r w:rsidRPr="00F76534">
              <w:t>тыс. человек</w:t>
            </w:r>
          </w:p>
        </w:tc>
        <w:tc>
          <w:tcPr>
            <w:tcW w:w="1701" w:type="dxa"/>
          </w:tcPr>
          <w:p w:rsidR="00AC5B0B" w:rsidRPr="00F76534" w:rsidRDefault="00AC5B0B" w:rsidP="0009472E">
            <w:pPr>
              <w:tabs>
                <w:tab w:val="left" w:pos="2805"/>
              </w:tabs>
              <w:jc w:val="center"/>
            </w:pPr>
            <w:r w:rsidRPr="00F76534">
              <w:t>0</w:t>
            </w:r>
          </w:p>
        </w:tc>
        <w:tc>
          <w:tcPr>
            <w:tcW w:w="992" w:type="dxa"/>
          </w:tcPr>
          <w:p w:rsidR="00AC5B0B" w:rsidRPr="00F76534" w:rsidRDefault="00AC5B0B" w:rsidP="0009472E">
            <w:pPr>
              <w:tabs>
                <w:tab w:val="left" w:pos="2805"/>
              </w:tabs>
              <w:jc w:val="center"/>
            </w:pPr>
            <w:r w:rsidRPr="00F76534">
              <w:t>3</w:t>
            </w:r>
          </w:p>
        </w:tc>
        <w:tc>
          <w:tcPr>
            <w:tcW w:w="992" w:type="dxa"/>
          </w:tcPr>
          <w:p w:rsidR="00AC5B0B" w:rsidRPr="00F76534" w:rsidRDefault="00AC5B0B" w:rsidP="0009472E">
            <w:pPr>
              <w:tabs>
                <w:tab w:val="left" w:pos="2805"/>
              </w:tabs>
              <w:jc w:val="center"/>
            </w:pPr>
            <w:r w:rsidRPr="00F76534">
              <w:t>3,1</w:t>
            </w:r>
          </w:p>
        </w:tc>
        <w:tc>
          <w:tcPr>
            <w:tcW w:w="993" w:type="dxa"/>
          </w:tcPr>
          <w:p w:rsidR="00AC5B0B" w:rsidRPr="00F76534" w:rsidRDefault="00AC5B0B" w:rsidP="0009472E">
            <w:pPr>
              <w:tabs>
                <w:tab w:val="left" w:pos="2805"/>
              </w:tabs>
              <w:jc w:val="center"/>
            </w:pPr>
            <w:r w:rsidRPr="00F76534">
              <w:t>3,15</w:t>
            </w:r>
          </w:p>
        </w:tc>
        <w:tc>
          <w:tcPr>
            <w:tcW w:w="992" w:type="dxa"/>
          </w:tcPr>
          <w:p w:rsidR="00AC5B0B" w:rsidRPr="00F76534" w:rsidRDefault="00AC5B0B" w:rsidP="0009472E">
            <w:pPr>
              <w:tabs>
                <w:tab w:val="left" w:pos="2805"/>
              </w:tabs>
              <w:jc w:val="center"/>
            </w:pPr>
            <w:r w:rsidRPr="00F76534">
              <w:t>3,2</w:t>
            </w:r>
          </w:p>
        </w:tc>
        <w:tc>
          <w:tcPr>
            <w:tcW w:w="850" w:type="dxa"/>
          </w:tcPr>
          <w:p w:rsidR="00AC5B0B" w:rsidRPr="00F76534" w:rsidRDefault="00AC5B0B" w:rsidP="0009472E">
            <w:pPr>
              <w:tabs>
                <w:tab w:val="left" w:pos="2805"/>
              </w:tabs>
              <w:jc w:val="center"/>
            </w:pPr>
            <w:r w:rsidRPr="00F76534">
              <w:t>3,25</w:t>
            </w:r>
          </w:p>
        </w:tc>
        <w:tc>
          <w:tcPr>
            <w:tcW w:w="851" w:type="dxa"/>
          </w:tcPr>
          <w:p w:rsidR="00AC5B0B" w:rsidRPr="00F76534" w:rsidRDefault="00AC5B0B" w:rsidP="0009472E">
            <w:pPr>
              <w:tabs>
                <w:tab w:val="left" w:pos="2805"/>
              </w:tabs>
              <w:jc w:val="center"/>
            </w:pPr>
            <w:r w:rsidRPr="00F76534">
              <w:t>02</w:t>
            </w:r>
          </w:p>
        </w:tc>
      </w:tr>
      <w:tr w:rsidR="00AC5B0B" w:rsidRPr="00F76534" w:rsidTr="00C83B58">
        <w:trPr>
          <w:trHeight w:val="483"/>
        </w:trPr>
        <w:tc>
          <w:tcPr>
            <w:tcW w:w="737" w:type="dxa"/>
          </w:tcPr>
          <w:p w:rsidR="00AC5B0B" w:rsidRPr="00F76534" w:rsidRDefault="00AC5B0B" w:rsidP="0009472E">
            <w:pPr>
              <w:tabs>
                <w:tab w:val="left" w:pos="2805"/>
              </w:tabs>
              <w:jc w:val="center"/>
            </w:pPr>
            <w:r w:rsidRPr="00F76534">
              <w:t>3</w:t>
            </w:r>
          </w:p>
        </w:tc>
        <w:tc>
          <w:tcPr>
            <w:tcW w:w="13438" w:type="dxa"/>
            <w:gridSpan w:val="10"/>
          </w:tcPr>
          <w:p w:rsidR="00AC5B0B" w:rsidRPr="00F76534" w:rsidRDefault="00AC5B0B" w:rsidP="0009472E">
            <w:pPr>
              <w:tabs>
                <w:tab w:val="left" w:pos="2805"/>
              </w:tabs>
            </w:pPr>
            <w:r w:rsidRPr="00F76534">
              <w:t>Подпрограмма III «Эффективное местное самоуправление Московской области»</w:t>
            </w:r>
          </w:p>
        </w:tc>
      </w:tr>
      <w:tr w:rsidR="00AC5B0B" w:rsidRPr="00F76534" w:rsidTr="00C83B58">
        <w:trPr>
          <w:trHeight w:val="483"/>
        </w:trPr>
        <w:tc>
          <w:tcPr>
            <w:tcW w:w="737" w:type="dxa"/>
          </w:tcPr>
          <w:p w:rsidR="00AC5B0B" w:rsidRPr="00F76534" w:rsidRDefault="00AC5B0B" w:rsidP="0009472E">
            <w:pPr>
              <w:tabs>
                <w:tab w:val="left" w:pos="2805"/>
              </w:tabs>
              <w:jc w:val="center"/>
            </w:pPr>
            <w:r w:rsidRPr="00F76534">
              <w:t>3.1</w:t>
            </w:r>
          </w:p>
        </w:tc>
        <w:tc>
          <w:tcPr>
            <w:tcW w:w="3374" w:type="dxa"/>
          </w:tcPr>
          <w:p w:rsidR="00AC5B0B" w:rsidRPr="00F76534" w:rsidRDefault="00AC5B0B" w:rsidP="0009472E">
            <w:pPr>
              <w:tabs>
                <w:tab w:val="left" w:pos="2805"/>
              </w:tabs>
            </w:pPr>
            <w:r w:rsidRPr="00F76534">
              <w:t>Количество реализованных общественных инициатив и проектов</w:t>
            </w:r>
          </w:p>
        </w:tc>
        <w:tc>
          <w:tcPr>
            <w:tcW w:w="1701" w:type="dxa"/>
          </w:tcPr>
          <w:p w:rsidR="00AC5B0B" w:rsidRPr="00F76534" w:rsidRDefault="00AC5B0B" w:rsidP="0009472E">
            <w:pPr>
              <w:tabs>
                <w:tab w:val="left" w:pos="2805"/>
              </w:tabs>
              <w:jc w:val="center"/>
            </w:pPr>
            <w:r w:rsidRPr="00F76534">
              <w:t>Показатель муниципальной программы</w:t>
            </w:r>
          </w:p>
        </w:tc>
        <w:tc>
          <w:tcPr>
            <w:tcW w:w="992" w:type="dxa"/>
          </w:tcPr>
          <w:p w:rsidR="00AC5B0B" w:rsidRPr="00F76534" w:rsidRDefault="00AC5B0B" w:rsidP="0009472E">
            <w:pPr>
              <w:tabs>
                <w:tab w:val="left" w:pos="2805"/>
              </w:tabs>
              <w:jc w:val="center"/>
            </w:pPr>
            <w:r w:rsidRPr="00F76534">
              <w:t>единиц</w:t>
            </w:r>
          </w:p>
        </w:tc>
        <w:tc>
          <w:tcPr>
            <w:tcW w:w="1701" w:type="dxa"/>
          </w:tcPr>
          <w:p w:rsidR="00AC5B0B" w:rsidRPr="00F76534" w:rsidRDefault="00AC5B0B" w:rsidP="0009472E">
            <w:pPr>
              <w:tabs>
                <w:tab w:val="left" w:pos="2805"/>
              </w:tabs>
              <w:jc w:val="center"/>
            </w:pPr>
            <w:r w:rsidRPr="00F76534">
              <w:t>0</w:t>
            </w:r>
          </w:p>
        </w:tc>
        <w:tc>
          <w:tcPr>
            <w:tcW w:w="992" w:type="dxa"/>
          </w:tcPr>
          <w:p w:rsidR="00AC5B0B" w:rsidRPr="00F76534" w:rsidRDefault="00AC5B0B" w:rsidP="0009472E">
            <w:pPr>
              <w:tabs>
                <w:tab w:val="left" w:pos="2805"/>
              </w:tabs>
              <w:jc w:val="center"/>
            </w:pPr>
            <w:r w:rsidRPr="00F76534">
              <w:t>2</w:t>
            </w:r>
          </w:p>
        </w:tc>
        <w:tc>
          <w:tcPr>
            <w:tcW w:w="992" w:type="dxa"/>
          </w:tcPr>
          <w:p w:rsidR="00AC5B0B" w:rsidRPr="00F76534" w:rsidRDefault="00AC5B0B" w:rsidP="0009472E">
            <w:pPr>
              <w:tabs>
                <w:tab w:val="left" w:pos="2805"/>
              </w:tabs>
              <w:jc w:val="center"/>
            </w:pPr>
            <w:r w:rsidRPr="00F76534">
              <w:t>2</w:t>
            </w:r>
          </w:p>
        </w:tc>
        <w:tc>
          <w:tcPr>
            <w:tcW w:w="993" w:type="dxa"/>
          </w:tcPr>
          <w:p w:rsidR="00AC5B0B" w:rsidRPr="00F76534" w:rsidRDefault="00AC5B0B" w:rsidP="0009472E">
            <w:pPr>
              <w:tabs>
                <w:tab w:val="left" w:pos="2805"/>
              </w:tabs>
              <w:jc w:val="center"/>
            </w:pPr>
            <w:r w:rsidRPr="00F76534">
              <w:t>0</w:t>
            </w:r>
          </w:p>
        </w:tc>
        <w:tc>
          <w:tcPr>
            <w:tcW w:w="992" w:type="dxa"/>
          </w:tcPr>
          <w:p w:rsidR="00AC5B0B" w:rsidRPr="00F76534" w:rsidRDefault="00AC5B0B" w:rsidP="0009472E">
            <w:pPr>
              <w:tabs>
                <w:tab w:val="left" w:pos="2805"/>
              </w:tabs>
              <w:jc w:val="center"/>
            </w:pPr>
            <w:r w:rsidRPr="00F76534">
              <w:t>0</w:t>
            </w:r>
          </w:p>
        </w:tc>
        <w:tc>
          <w:tcPr>
            <w:tcW w:w="850" w:type="dxa"/>
          </w:tcPr>
          <w:p w:rsidR="00AC5B0B" w:rsidRPr="00F76534" w:rsidRDefault="00AC5B0B" w:rsidP="0009472E">
            <w:pPr>
              <w:tabs>
                <w:tab w:val="left" w:pos="2805"/>
              </w:tabs>
              <w:jc w:val="center"/>
            </w:pPr>
            <w:r w:rsidRPr="00F76534">
              <w:t>0</w:t>
            </w:r>
          </w:p>
        </w:tc>
        <w:tc>
          <w:tcPr>
            <w:tcW w:w="851" w:type="dxa"/>
          </w:tcPr>
          <w:p w:rsidR="00AC5B0B" w:rsidRPr="00F76534" w:rsidRDefault="00AC5B0B" w:rsidP="0009472E">
            <w:pPr>
              <w:tabs>
                <w:tab w:val="left" w:pos="2805"/>
              </w:tabs>
              <w:jc w:val="center"/>
            </w:pPr>
            <w:r w:rsidRPr="00F76534">
              <w:t>07</w:t>
            </w:r>
          </w:p>
        </w:tc>
      </w:tr>
      <w:tr w:rsidR="00AC5B0B" w:rsidRPr="00F76534" w:rsidTr="00C83B58">
        <w:trPr>
          <w:trHeight w:val="451"/>
        </w:trPr>
        <w:tc>
          <w:tcPr>
            <w:tcW w:w="737" w:type="dxa"/>
          </w:tcPr>
          <w:p w:rsidR="00AC5B0B" w:rsidRPr="00F76534" w:rsidRDefault="00AC5B0B" w:rsidP="0009472E">
            <w:pPr>
              <w:tabs>
                <w:tab w:val="left" w:pos="2805"/>
              </w:tabs>
              <w:jc w:val="center"/>
            </w:pPr>
            <w:r w:rsidRPr="00F76534">
              <w:t>4</w:t>
            </w:r>
          </w:p>
        </w:tc>
        <w:tc>
          <w:tcPr>
            <w:tcW w:w="13438" w:type="dxa"/>
            <w:gridSpan w:val="10"/>
            <w:shd w:val="clear" w:color="auto" w:fill="auto"/>
          </w:tcPr>
          <w:p w:rsidR="00AC5B0B" w:rsidRPr="00F76534" w:rsidRDefault="00AC5B0B" w:rsidP="0009472E">
            <w:pPr>
              <w:tabs>
                <w:tab w:val="left" w:pos="2805"/>
              </w:tabs>
            </w:pPr>
            <w:r w:rsidRPr="00F76534">
              <w:t>Подпрограмма IV «Молодежь Подмосковья»</w:t>
            </w:r>
          </w:p>
          <w:p w:rsidR="00AC5B0B" w:rsidRPr="00F76534" w:rsidRDefault="00AC5B0B" w:rsidP="0009472E">
            <w:pPr>
              <w:tabs>
                <w:tab w:val="left" w:pos="2805"/>
              </w:tabs>
              <w:jc w:val="center"/>
            </w:pPr>
          </w:p>
        </w:tc>
      </w:tr>
      <w:tr w:rsidR="00AC5B0B" w:rsidRPr="00F76534" w:rsidTr="00C83B58">
        <w:trPr>
          <w:trHeight w:val="451"/>
        </w:trPr>
        <w:tc>
          <w:tcPr>
            <w:tcW w:w="737" w:type="dxa"/>
          </w:tcPr>
          <w:p w:rsidR="00AC5B0B" w:rsidRPr="00F76534" w:rsidRDefault="00AC5B0B" w:rsidP="0009472E">
            <w:pPr>
              <w:tabs>
                <w:tab w:val="left" w:pos="2805"/>
              </w:tabs>
              <w:jc w:val="center"/>
            </w:pPr>
            <w:r w:rsidRPr="00F76534">
              <w:t>4.1</w:t>
            </w:r>
          </w:p>
        </w:tc>
        <w:tc>
          <w:tcPr>
            <w:tcW w:w="3374" w:type="dxa"/>
            <w:shd w:val="clear" w:color="auto" w:fill="auto"/>
          </w:tcPr>
          <w:p w:rsidR="00AC5B0B" w:rsidRPr="00F76534" w:rsidRDefault="00AC5B0B" w:rsidP="0009472E">
            <w:pPr>
              <w:tabs>
                <w:tab w:val="left" w:pos="2805"/>
              </w:tabs>
            </w:pPr>
            <w:r w:rsidRPr="00F76534">
              <w:t>Доля молодежи, задействованной в мероприятиях по вовлечению в творческую деятельность</w:t>
            </w:r>
          </w:p>
        </w:tc>
        <w:tc>
          <w:tcPr>
            <w:tcW w:w="1701" w:type="dxa"/>
            <w:shd w:val="clear" w:color="auto" w:fill="auto"/>
          </w:tcPr>
          <w:p w:rsidR="00AC5B0B" w:rsidRPr="00F76534" w:rsidRDefault="00AC5B0B" w:rsidP="0009472E">
            <w:pPr>
              <w:tabs>
                <w:tab w:val="left" w:pos="2805"/>
              </w:tabs>
              <w:jc w:val="center"/>
            </w:pPr>
            <w:r w:rsidRPr="00F76534">
              <w:t>Показатель муниципальной программы</w:t>
            </w:r>
          </w:p>
        </w:tc>
        <w:tc>
          <w:tcPr>
            <w:tcW w:w="992" w:type="dxa"/>
          </w:tcPr>
          <w:p w:rsidR="00AC5B0B" w:rsidRPr="00F76534" w:rsidRDefault="00AC5B0B" w:rsidP="0009472E">
            <w:pPr>
              <w:tabs>
                <w:tab w:val="left" w:pos="2805"/>
              </w:tabs>
              <w:jc w:val="center"/>
            </w:pPr>
            <w:r w:rsidRPr="00F76534">
              <w:t>%</w:t>
            </w:r>
          </w:p>
        </w:tc>
        <w:tc>
          <w:tcPr>
            <w:tcW w:w="1701" w:type="dxa"/>
          </w:tcPr>
          <w:p w:rsidR="00AC5B0B" w:rsidRPr="00F76534" w:rsidRDefault="00AC5B0B" w:rsidP="0009472E">
            <w:pPr>
              <w:tabs>
                <w:tab w:val="left" w:pos="2805"/>
              </w:tabs>
              <w:jc w:val="center"/>
            </w:pPr>
            <w:r w:rsidRPr="00F76534">
              <w:t>0</w:t>
            </w:r>
          </w:p>
        </w:tc>
        <w:tc>
          <w:tcPr>
            <w:tcW w:w="992" w:type="dxa"/>
          </w:tcPr>
          <w:p w:rsidR="00AC5B0B" w:rsidRPr="00F76534" w:rsidRDefault="00AC5B0B" w:rsidP="0009472E">
            <w:pPr>
              <w:tabs>
                <w:tab w:val="left" w:pos="2805"/>
              </w:tabs>
              <w:jc w:val="center"/>
            </w:pPr>
            <w:r w:rsidRPr="00F76534">
              <w:t>33</w:t>
            </w:r>
          </w:p>
        </w:tc>
        <w:tc>
          <w:tcPr>
            <w:tcW w:w="992" w:type="dxa"/>
          </w:tcPr>
          <w:p w:rsidR="00AC5B0B" w:rsidRPr="00F76534" w:rsidRDefault="00AC5B0B" w:rsidP="0009472E">
            <w:pPr>
              <w:tabs>
                <w:tab w:val="left" w:pos="2805"/>
              </w:tabs>
              <w:jc w:val="center"/>
            </w:pPr>
            <w:r w:rsidRPr="00F76534">
              <w:t>36</w:t>
            </w:r>
          </w:p>
        </w:tc>
        <w:tc>
          <w:tcPr>
            <w:tcW w:w="993" w:type="dxa"/>
          </w:tcPr>
          <w:p w:rsidR="00AC5B0B" w:rsidRPr="00F76534" w:rsidRDefault="00AC5B0B" w:rsidP="0009472E">
            <w:pPr>
              <w:tabs>
                <w:tab w:val="left" w:pos="2805"/>
              </w:tabs>
              <w:jc w:val="center"/>
            </w:pPr>
            <w:r w:rsidRPr="00F76534">
              <w:t>39</w:t>
            </w:r>
          </w:p>
        </w:tc>
        <w:tc>
          <w:tcPr>
            <w:tcW w:w="992" w:type="dxa"/>
          </w:tcPr>
          <w:p w:rsidR="00AC5B0B" w:rsidRPr="00F76534" w:rsidRDefault="00AC5B0B" w:rsidP="0009472E">
            <w:pPr>
              <w:tabs>
                <w:tab w:val="left" w:pos="2805"/>
              </w:tabs>
              <w:jc w:val="center"/>
            </w:pPr>
            <w:r w:rsidRPr="00F76534">
              <w:t>42</w:t>
            </w:r>
          </w:p>
        </w:tc>
        <w:tc>
          <w:tcPr>
            <w:tcW w:w="850" w:type="dxa"/>
          </w:tcPr>
          <w:p w:rsidR="00AC5B0B" w:rsidRPr="00F76534" w:rsidRDefault="00AC5B0B" w:rsidP="0009472E">
            <w:pPr>
              <w:tabs>
                <w:tab w:val="left" w:pos="2805"/>
              </w:tabs>
              <w:jc w:val="center"/>
            </w:pPr>
            <w:r w:rsidRPr="00F76534">
              <w:t>45</w:t>
            </w:r>
          </w:p>
        </w:tc>
        <w:tc>
          <w:tcPr>
            <w:tcW w:w="851" w:type="dxa"/>
            <w:shd w:val="clear" w:color="auto" w:fill="auto"/>
          </w:tcPr>
          <w:p w:rsidR="00AC5B0B" w:rsidRPr="00F76534" w:rsidRDefault="00AC5B0B" w:rsidP="0009472E">
            <w:pPr>
              <w:tabs>
                <w:tab w:val="left" w:pos="2805"/>
              </w:tabs>
              <w:jc w:val="center"/>
            </w:pPr>
            <w:r w:rsidRPr="00F76534">
              <w:t>1</w:t>
            </w:r>
          </w:p>
          <w:p w:rsidR="00AC5B0B" w:rsidRPr="00F76534" w:rsidRDefault="00AC5B0B" w:rsidP="0009472E">
            <w:pPr>
              <w:tabs>
                <w:tab w:val="left" w:pos="2805"/>
              </w:tabs>
              <w:jc w:val="center"/>
            </w:pPr>
          </w:p>
        </w:tc>
      </w:tr>
      <w:tr w:rsidR="00AC5B0B" w:rsidRPr="00F76534" w:rsidTr="00C83B58">
        <w:trPr>
          <w:trHeight w:val="451"/>
        </w:trPr>
        <w:tc>
          <w:tcPr>
            <w:tcW w:w="737" w:type="dxa"/>
          </w:tcPr>
          <w:p w:rsidR="00AC5B0B" w:rsidRPr="00F76534" w:rsidRDefault="00AC5B0B" w:rsidP="0009472E">
            <w:pPr>
              <w:tabs>
                <w:tab w:val="left" w:pos="2805"/>
              </w:tabs>
              <w:jc w:val="center"/>
            </w:pPr>
            <w:r w:rsidRPr="00F76534">
              <w:t>4.2</w:t>
            </w:r>
          </w:p>
        </w:tc>
        <w:tc>
          <w:tcPr>
            <w:tcW w:w="3374" w:type="dxa"/>
          </w:tcPr>
          <w:p w:rsidR="00AC5B0B" w:rsidRPr="00F76534" w:rsidRDefault="00AC5B0B" w:rsidP="0009472E">
            <w:pPr>
              <w:tabs>
                <w:tab w:val="left" w:pos="2805"/>
              </w:tabs>
            </w:pPr>
            <w:proofErr w:type="gramStart"/>
            <w:r w:rsidRPr="00F76534">
              <w:t>Общая численность граждан Российской Федерации, вовлеченных центрами (сообществами, объединениями) поддержки добровольчества (</w:t>
            </w:r>
            <w:proofErr w:type="spellStart"/>
            <w:r w:rsidRPr="00F76534">
              <w:t>волонтерства</w:t>
            </w:r>
            <w:proofErr w:type="spellEnd"/>
            <w:r w:rsidRPr="00F76534">
              <w:t xml:space="preserve">)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w:t>
            </w:r>
            <w:proofErr w:type="gramEnd"/>
          </w:p>
        </w:tc>
        <w:tc>
          <w:tcPr>
            <w:tcW w:w="1701" w:type="dxa"/>
            <w:shd w:val="clear" w:color="auto" w:fill="auto"/>
          </w:tcPr>
          <w:p w:rsidR="00AC5B0B" w:rsidRPr="00F76534" w:rsidRDefault="00AC5B0B" w:rsidP="0009472E">
            <w:pPr>
              <w:tabs>
                <w:tab w:val="left" w:pos="2805"/>
              </w:tabs>
              <w:jc w:val="center"/>
            </w:pPr>
            <w:r w:rsidRPr="00F76534">
              <w:t>Приоритетный целевой показатель</w:t>
            </w:r>
          </w:p>
        </w:tc>
        <w:tc>
          <w:tcPr>
            <w:tcW w:w="992" w:type="dxa"/>
          </w:tcPr>
          <w:p w:rsidR="00AC5B0B" w:rsidRPr="00F76534" w:rsidRDefault="00AC5B0B" w:rsidP="0009472E">
            <w:pPr>
              <w:tabs>
                <w:tab w:val="left" w:pos="2805"/>
              </w:tabs>
              <w:jc w:val="center"/>
            </w:pPr>
            <w:r w:rsidRPr="00F76534">
              <w:t>человек</w:t>
            </w:r>
          </w:p>
        </w:tc>
        <w:tc>
          <w:tcPr>
            <w:tcW w:w="1701" w:type="dxa"/>
          </w:tcPr>
          <w:p w:rsidR="00AC5B0B" w:rsidRPr="00F76534" w:rsidRDefault="00AC5B0B" w:rsidP="0009472E">
            <w:pPr>
              <w:tabs>
                <w:tab w:val="left" w:pos="2805"/>
              </w:tabs>
              <w:jc w:val="center"/>
            </w:pPr>
            <w:r w:rsidRPr="00F76534">
              <w:t>0</w:t>
            </w:r>
          </w:p>
        </w:tc>
        <w:tc>
          <w:tcPr>
            <w:tcW w:w="992" w:type="dxa"/>
          </w:tcPr>
          <w:p w:rsidR="00AC5B0B" w:rsidRPr="00F76534" w:rsidRDefault="00AC5B0B" w:rsidP="0009472E">
            <w:pPr>
              <w:tabs>
                <w:tab w:val="left" w:pos="2805"/>
              </w:tabs>
              <w:jc w:val="center"/>
            </w:pPr>
            <w:r w:rsidRPr="00F76534">
              <w:t>23 421</w:t>
            </w:r>
          </w:p>
        </w:tc>
        <w:tc>
          <w:tcPr>
            <w:tcW w:w="992" w:type="dxa"/>
          </w:tcPr>
          <w:p w:rsidR="00AC5B0B" w:rsidRPr="00F76534" w:rsidRDefault="00AC5B0B" w:rsidP="0009472E">
            <w:pPr>
              <w:tabs>
                <w:tab w:val="left" w:pos="2805"/>
              </w:tabs>
              <w:jc w:val="center"/>
            </w:pPr>
            <w:r w:rsidRPr="00F76534">
              <w:t>23 597</w:t>
            </w:r>
          </w:p>
        </w:tc>
        <w:tc>
          <w:tcPr>
            <w:tcW w:w="993" w:type="dxa"/>
          </w:tcPr>
          <w:p w:rsidR="00AC5B0B" w:rsidRPr="00F76534" w:rsidRDefault="00AC5B0B" w:rsidP="00DF42C1">
            <w:pPr>
              <w:tabs>
                <w:tab w:val="left" w:pos="2805"/>
              </w:tabs>
              <w:jc w:val="center"/>
            </w:pPr>
            <w:r w:rsidRPr="00F76534">
              <w:t>23 5</w:t>
            </w:r>
            <w:r w:rsidR="00DF42C1">
              <w:t>97</w:t>
            </w:r>
          </w:p>
        </w:tc>
        <w:tc>
          <w:tcPr>
            <w:tcW w:w="992" w:type="dxa"/>
          </w:tcPr>
          <w:p w:rsidR="00AC5B0B" w:rsidRPr="00F76534" w:rsidRDefault="00AC5B0B" w:rsidP="0009472E">
            <w:pPr>
              <w:tabs>
                <w:tab w:val="left" w:pos="2805"/>
              </w:tabs>
              <w:jc w:val="center"/>
            </w:pPr>
            <w:r w:rsidRPr="00F76534">
              <w:t>23 905</w:t>
            </w:r>
          </w:p>
        </w:tc>
        <w:tc>
          <w:tcPr>
            <w:tcW w:w="850" w:type="dxa"/>
          </w:tcPr>
          <w:p w:rsidR="00AC5B0B" w:rsidRPr="00F76534" w:rsidRDefault="00AC5B0B" w:rsidP="0009472E">
            <w:pPr>
              <w:tabs>
                <w:tab w:val="left" w:pos="2805"/>
              </w:tabs>
              <w:jc w:val="center"/>
            </w:pPr>
            <w:r w:rsidRPr="00F76534">
              <w:t>24 059</w:t>
            </w:r>
          </w:p>
        </w:tc>
        <w:tc>
          <w:tcPr>
            <w:tcW w:w="851" w:type="dxa"/>
            <w:shd w:val="clear" w:color="auto" w:fill="auto"/>
          </w:tcPr>
          <w:p w:rsidR="00AC5B0B" w:rsidRPr="00F76534" w:rsidRDefault="00AC5B0B" w:rsidP="0009472E">
            <w:pPr>
              <w:tabs>
                <w:tab w:val="left" w:pos="2805"/>
              </w:tabs>
              <w:jc w:val="center"/>
            </w:pPr>
            <w:r w:rsidRPr="00F76534">
              <w:t>E8</w:t>
            </w:r>
          </w:p>
        </w:tc>
      </w:tr>
      <w:tr w:rsidR="00AC5B0B" w:rsidRPr="00F76534" w:rsidTr="00C83B58">
        <w:trPr>
          <w:trHeight w:val="451"/>
        </w:trPr>
        <w:tc>
          <w:tcPr>
            <w:tcW w:w="737" w:type="dxa"/>
          </w:tcPr>
          <w:p w:rsidR="00AC5B0B" w:rsidRPr="00F76534" w:rsidRDefault="00AC5B0B" w:rsidP="0009472E">
            <w:pPr>
              <w:tabs>
                <w:tab w:val="left" w:pos="2805"/>
              </w:tabs>
              <w:jc w:val="center"/>
            </w:pPr>
            <w:r w:rsidRPr="00F76534">
              <w:t>4.3</w:t>
            </w:r>
          </w:p>
        </w:tc>
        <w:tc>
          <w:tcPr>
            <w:tcW w:w="3374" w:type="dxa"/>
            <w:vAlign w:val="center"/>
          </w:tcPr>
          <w:p w:rsidR="00AC5B0B" w:rsidRPr="00F76534" w:rsidRDefault="00AC5B0B" w:rsidP="0009472E">
            <w:pPr>
              <w:tabs>
                <w:tab w:val="left" w:pos="2805"/>
              </w:tabs>
            </w:pPr>
            <w:r w:rsidRPr="00F76534">
              <w:t>Доля молодых граждан, принимающих участие в мероприятиях по гражданско-патриотическому, духовно-нравственному воспитанию, к общему числу молодых граждан</w:t>
            </w:r>
          </w:p>
        </w:tc>
        <w:tc>
          <w:tcPr>
            <w:tcW w:w="1701" w:type="dxa"/>
          </w:tcPr>
          <w:p w:rsidR="00AC5B0B" w:rsidRPr="00F76534" w:rsidRDefault="00AC5B0B" w:rsidP="0009472E">
            <w:pPr>
              <w:tabs>
                <w:tab w:val="left" w:pos="2805"/>
              </w:tabs>
              <w:jc w:val="center"/>
            </w:pPr>
            <w:r w:rsidRPr="00F76534">
              <w:t>Показатель муниципальной программы</w:t>
            </w:r>
          </w:p>
        </w:tc>
        <w:tc>
          <w:tcPr>
            <w:tcW w:w="992" w:type="dxa"/>
          </w:tcPr>
          <w:p w:rsidR="00AC5B0B" w:rsidRPr="00F76534" w:rsidRDefault="00AC5B0B" w:rsidP="0009472E">
            <w:pPr>
              <w:tabs>
                <w:tab w:val="left" w:pos="2805"/>
              </w:tabs>
              <w:jc w:val="center"/>
            </w:pPr>
            <w:r w:rsidRPr="00F76534">
              <w:t>%</w:t>
            </w:r>
          </w:p>
        </w:tc>
        <w:tc>
          <w:tcPr>
            <w:tcW w:w="1701" w:type="dxa"/>
          </w:tcPr>
          <w:p w:rsidR="00AC5B0B" w:rsidRPr="00F76534" w:rsidRDefault="00AC5B0B" w:rsidP="0009472E">
            <w:pPr>
              <w:tabs>
                <w:tab w:val="left" w:pos="2805"/>
              </w:tabs>
              <w:jc w:val="center"/>
            </w:pPr>
            <w:r w:rsidRPr="00F76534">
              <w:t>5,8</w:t>
            </w:r>
          </w:p>
        </w:tc>
        <w:tc>
          <w:tcPr>
            <w:tcW w:w="992" w:type="dxa"/>
          </w:tcPr>
          <w:p w:rsidR="00AC5B0B" w:rsidRPr="00F76534" w:rsidRDefault="00AC5B0B" w:rsidP="0009472E">
            <w:pPr>
              <w:tabs>
                <w:tab w:val="left" w:pos="2805"/>
              </w:tabs>
              <w:jc w:val="center"/>
            </w:pPr>
            <w:r w:rsidRPr="00F76534">
              <w:t>8,5</w:t>
            </w:r>
          </w:p>
        </w:tc>
        <w:tc>
          <w:tcPr>
            <w:tcW w:w="992" w:type="dxa"/>
          </w:tcPr>
          <w:p w:rsidR="00AC5B0B" w:rsidRPr="00F76534" w:rsidRDefault="00AC5B0B" w:rsidP="0009472E">
            <w:pPr>
              <w:tabs>
                <w:tab w:val="left" w:pos="2805"/>
              </w:tabs>
              <w:jc w:val="center"/>
            </w:pPr>
            <w:r w:rsidRPr="00F76534">
              <w:t>75</w:t>
            </w:r>
          </w:p>
        </w:tc>
        <w:tc>
          <w:tcPr>
            <w:tcW w:w="993" w:type="dxa"/>
          </w:tcPr>
          <w:p w:rsidR="00AC5B0B" w:rsidRPr="00F76534" w:rsidRDefault="00AC5B0B" w:rsidP="0009472E">
            <w:pPr>
              <w:tabs>
                <w:tab w:val="left" w:pos="2805"/>
              </w:tabs>
              <w:jc w:val="center"/>
            </w:pPr>
            <w:r w:rsidRPr="00F76534">
              <w:t>75,5</w:t>
            </w:r>
          </w:p>
        </w:tc>
        <w:tc>
          <w:tcPr>
            <w:tcW w:w="992" w:type="dxa"/>
          </w:tcPr>
          <w:p w:rsidR="00AC5B0B" w:rsidRPr="00F76534" w:rsidRDefault="00AC5B0B" w:rsidP="0009472E">
            <w:pPr>
              <w:tabs>
                <w:tab w:val="left" w:pos="2805"/>
              </w:tabs>
              <w:jc w:val="center"/>
            </w:pPr>
            <w:r w:rsidRPr="00F76534">
              <w:t>76</w:t>
            </w:r>
          </w:p>
        </w:tc>
        <w:tc>
          <w:tcPr>
            <w:tcW w:w="850" w:type="dxa"/>
          </w:tcPr>
          <w:p w:rsidR="00AC5B0B" w:rsidRPr="00F76534" w:rsidRDefault="00AC5B0B" w:rsidP="0009472E">
            <w:pPr>
              <w:tabs>
                <w:tab w:val="left" w:pos="2805"/>
              </w:tabs>
              <w:jc w:val="center"/>
            </w:pPr>
            <w:r w:rsidRPr="00F76534">
              <w:t>76,5</w:t>
            </w:r>
          </w:p>
        </w:tc>
        <w:tc>
          <w:tcPr>
            <w:tcW w:w="851" w:type="dxa"/>
            <w:shd w:val="clear" w:color="auto" w:fill="auto"/>
          </w:tcPr>
          <w:p w:rsidR="00AC5B0B" w:rsidRPr="00F76534" w:rsidRDefault="00AC5B0B" w:rsidP="0009472E">
            <w:pPr>
              <w:tabs>
                <w:tab w:val="left" w:pos="2805"/>
              </w:tabs>
              <w:jc w:val="center"/>
            </w:pPr>
            <w:r w:rsidRPr="00F76534">
              <w:t>1</w:t>
            </w:r>
          </w:p>
        </w:tc>
      </w:tr>
      <w:tr w:rsidR="00AC5B0B" w:rsidRPr="00F76534" w:rsidTr="00C83B58">
        <w:trPr>
          <w:trHeight w:val="451"/>
        </w:trPr>
        <w:tc>
          <w:tcPr>
            <w:tcW w:w="737" w:type="dxa"/>
          </w:tcPr>
          <w:p w:rsidR="00AC5B0B" w:rsidRPr="00F76534" w:rsidRDefault="00AC5B0B" w:rsidP="0009472E">
            <w:pPr>
              <w:tabs>
                <w:tab w:val="left" w:pos="2805"/>
              </w:tabs>
              <w:jc w:val="center"/>
            </w:pPr>
            <w:r w:rsidRPr="00F76534">
              <w:lastRenderedPageBreak/>
              <w:t>4.4</w:t>
            </w:r>
          </w:p>
        </w:tc>
        <w:tc>
          <w:tcPr>
            <w:tcW w:w="3374" w:type="dxa"/>
          </w:tcPr>
          <w:p w:rsidR="00AC5B0B" w:rsidRPr="00F76534" w:rsidRDefault="00AC5B0B" w:rsidP="0009472E">
            <w:pPr>
              <w:tabs>
                <w:tab w:val="left" w:pos="2805"/>
              </w:tabs>
            </w:pPr>
            <w:r w:rsidRPr="00F76534">
              <w:t xml:space="preserve">Уровень обеспеченности учреждениями по работе с молодежью </w:t>
            </w:r>
          </w:p>
        </w:tc>
        <w:tc>
          <w:tcPr>
            <w:tcW w:w="1701" w:type="dxa"/>
          </w:tcPr>
          <w:p w:rsidR="00AC5B0B" w:rsidRPr="00F76534" w:rsidRDefault="00AC5B0B" w:rsidP="0009472E">
            <w:pPr>
              <w:tabs>
                <w:tab w:val="left" w:pos="2805"/>
              </w:tabs>
              <w:jc w:val="center"/>
            </w:pPr>
            <w:r w:rsidRPr="00F76534">
              <w:t>Показатель муниципальной программы</w:t>
            </w:r>
          </w:p>
        </w:tc>
        <w:tc>
          <w:tcPr>
            <w:tcW w:w="992" w:type="dxa"/>
          </w:tcPr>
          <w:p w:rsidR="00AC5B0B" w:rsidRPr="00F76534" w:rsidRDefault="00AC5B0B" w:rsidP="0009472E">
            <w:pPr>
              <w:tabs>
                <w:tab w:val="left" w:pos="2805"/>
              </w:tabs>
              <w:jc w:val="center"/>
            </w:pPr>
            <w:r w:rsidRPr="00F76534">
              <w:t>балл</w:t>
            </w:r>
          </w:p>
        </w:tc>
        <w:tc>
          <w:tcPr>
            <w:tcW w:w="1701" w:type="dxa"/>
          </w:tcPr>
          <w:p w:rsidR="00AC5B0B" w:rsidRPr="00F76534" w:rsidRDefault="00AC5B0B" w:rsidP="0009472E">
            <w:pPr>
              <w:tabs>
                <w:tab w:val="left" w:pos="2805"/>
              </w:tabs>
              <w:jc w:val="center"/>
            </w:pPr>
            <w:r w:rsidRPr="00F76534">
              <w:t>0</w:t>
            </w:r>
          </w:p>
        </w:tc>
        <w:tc>
          <w:tcPr>
            <w:tcW w:w="992" w:type="dxa"/>
          </w:tcPr>
          <w:p w:rsidR="00AC5B0B" w:rsidRPr="00F76534" w:rsidRDefault="00AC5B0B" w:rsidP="0009472E">
            <w:pPr>
              <w:tabs>
                <w:tab w:val="left" w:pos="2805"/>
              </w:tabs>
              <w:jc w:val="center"/>
            </w:pPr>
            <w:r w:rsidRPr="00F76534">
              <w:t>100</w:t>
            </w:r>
          </w:p>
        </w:tc>
        <w:tc>
          <w:tcPr>
            <w:tcW w:w="992" w:type="dxa"/>
          </w:tcPr>
          <w:p w:rsidR="00AC5B0B" w:rsidRPr="00F76534" w:rsidRDefault="00AC5B0B" w:rsidP="0009472E">
            <w:pPr>
              <w:tabs>
                <w:tab w:val="left" w:pos="2805"/>
              </w:tabs>
              <w:jc w:val="center"/>
            </w:pPr>
            <w:r w:rsidRPr="00F76534">
              <w:t>100</w:t>
            </w:r>
          </w:p>
        </w:tc>
        <w:tc>
          <w:tcPr>
            <w:tcW w:w="993" w:type="dxa"/>
          </w:tcPr>
          <w:p w:rsidR="00AC5B0B" w:rsidRPr="00F76534" w:rsidRDefault="00AC5B0B" w:rsidP="0009472E">
            <w:pPr>
              <w:tabs>
                <w:tab w:val="left" w:pos="2805"/>
              </w:tabs>
              <w:jc w:val="center"/>
            </w:pPr>
            <w:r w:rsidRPr="00F76534">
              <w:t>100</w:t>
            </w:r>
          </w:p>
        </w:tc>
        <w:tc>
          <w:tcPr>
            <w:tcW w:w="992" w:type="dxa"/>
          </w:tcPr>
          <w:p w:rsidR="00AC5B0B" w:rsidRPr="00F76534" w:rsidRDefault="00AC5B0B" w:rsidP="0009472E">
            <w:pPr>
              <w:tabs>
                <w:tab w:val="left" w:pos="2805"/>
              </w:tabs>
              <w:jc w:val="center"/>
            </w:pPr>
            <w:r w:rsidRPr="00F76534">
              <w:t>100</w:t>
            </w:r>
          </w:p>
        </w:tc>
        <w:tc>
          <w:tcPr>
            <w:tcW w:w="850" w:type="dxa"/>
          </w:tcPr>
          <w:p w:rsidR="00AC5B0B" w:rsidRPr="00F76534" w:rsidRDefault="00AC5B0B" w:rsidP="0009472E">
            <w:pPr>
              <w:tabs>
                <w:tab w:val="left" w:pos="2805"/>
              </w:tabs>
              <w:jc w:val="center"/>
            </w:pPr>
            <w:r w:rsidRPr="00F76534">
              <w:t>100</w:t>
            </w:r>
          </w:p>
        </w:tc>
        <w:tc>
          <w:tcPr>
            <w:tcW w:w="851" w:type="dxa"/>
            <w:shd w:val="clear" w:color="auto" w:fill="auto"/>
          </w:tcPr>
          <w:p w:rsidR="00AC5B0B" w:rsidRPr="00F76534" w:rsidRDefault="00AC5B0B" w:rsidP="0009472E">
            <w:pPr>
              <w:tabs>
                <w:tab w:val="left" w:pos="2805"/>
              </w:tabs>
              <w:jc w:val="center"/>
            </w:pPr>
            <w:r w:rsidRPr="00F76534">
              <w:t>1</w:t>
            </w:r>
          </w:p>
        </w:tc>
      </w:tr>
      <w:tr w:rsidR="00AC5B0B" w:rsidRPr="00F76534" w:rsidTr="00C83B58">
        <w:trPr>
          <w:trHeight w:val="451"/>
        </w:trPr>
        <w:tc>
          <w:tcPr>
            <w:tcW w:w="737" w:type="dxa"/>
          </w:tcPr>
          <w:p w:rsidR="00AC5B0B" w:rsidRPr="00F76534" w:rsidRDefault="00AC5B0B" w:rsidP="0009472E">
            <w:pPr>
              <w:tabs>
                <w:tab w:val="left" w:pos="2805"/>
              </w:tabs>
              <w:jc w:val="center"/>
            </w:pPr>
            <w:r w:rsidRPr="00F76534">
              <w:t>4.5</w:t>
            </w:r>
          </w:p>
        </w:tc>
        <w:tc>
          <w:tcPr>
            <w:tcW w:w="3374" w:type="dxa"/>
          </w:tcPr>
          <w:p w:rsidR="00AC5B0B" w:rsidRPr="00F76534" w:rsidRDefault="00AC5B0B" w:rsidP="0009472E">
            <w:pPr>
              <w:tabs>
                <w:tab w:val="left" w:pos="2805"/>
              </w:tabs>
            </w:pPr>
            <w:r w:rsidRPr="00F76534">
              <w:t>Доля молодых граждан, принимающих участие в мероприятиях, направленных на поддержку талантливой молодежи, молодежных социально значимых инициатив и предпринимательства, к общему числу молодых граждан</w:t>
            </w:r>
          </w:p>
        </w:tc>
        <w:tc>
          <w:tcPr>
            <w:tcW w:w="1701" w:type="dxa"/>
          </w:tcPr>
          <w:p w:rsidR="00AC5B0B" w:rsidRPr="00F76534" w:rsidRDefault="00AC5B0B" w:rsidP="0009472E">
            <w:pPr>
              <w:tabs>
                <w:tab w:val="left" w:pos="2805"/>
              </w:tabs>
              <w:jc w:val="center"/>
            </w:pPr>
            <w:r w:rsidRPr="00F76534">
              <w:t>Показатель муниципальной программы</w:t>
            </w:r>
          </w:p>
        </w:tc>
        <w:tc>
          <w:tcPr>
            <w:tcW w:w="992" w:type="dxa"/>
          </w:tcPr>
          <w:p w:rsidR="00AC5B0B" w:rsidRPr="00F76534" w:rsidRDefault="00AC5B0B" w:rsidP="0009472E">
            <w:pPr>
              <w:tabs>
                <w:tab w:val="left" w:pos="2805"/>
              </w:tabs>
              <w:jc w:val="center"/>
            </w:pPr>
            <w:r w:rsidRPr="00F76534">
              <w:t>%</w:t>
            </w:r>
          </w:p>
        </w:tc>
        <w:tc>
          <w:tcPr>
            <w:tcW w:w="1701" w:type="dxa"/>
          </w:tcPr>
          <w:p w:rsidR="00AC5B0B" w:rsidRPr="00F76534" w:rsidRDefault="00AC5B0B" w:rsidP="0009472E">
            <w:pPr>
              <w:tabs>
                <w:tab w:val="left" w:pos="2805"/>
              </w:tabs>
              <w:jc w:val="center"/>
            </w:pPr>
            <w:r w:rsidRPr="00F76534">
              <w:t>6,1</w:t>
            </w:r>
          </w:p>
        </w:tc>
        <w:tc>
          <w:tcPr>
            <w:tcW w:w="992" w:type="dxa"/>
          </w:tcPr>
          <w:p w:rsidR="00AC5B0B" w:rsidRPr="00F76534" w:rsidRDefault="00AC5B0B" w:rsidP="0009472E">
            <w:pPr>
              <w:tabs>
                <w:tab w:val="left" w:pos="2805"/>
              </w:tabs>
              <w:jc w:val="center"/>
            </w:pPr>
            <w:r w:rsidRPr="00F76534">
              <w:t>10,9</w:t>
            </w:r>
          </w:p>
        </w:tc>
        <w:tc>
          <w:tcPr>
            <w:tcW w:w="992" w:type="dxa"/>
          </w:tcPr>
          <w:p w:rsidR="00AC5B0B" w:rsidRPr="00F76534" w:rsidRDefault="00AC5B0B" w:rsidP="0009472E">
            <w:pPr>
              <w:tabs>
                <w:tab w:val="left" w:pos="2805"/>
              </w:tabs>
              <w:jc w:val="center"/>
            </w:pPr>
            <w:r w:rsidRPr="00F76534">
              <w:t>12,5</w:t>
            </w:r>
          </w:p>
        </w:tc>
        <w:tc>
          <w:tcPr>
            <w:tcW w:w="993" w:type="dxa"/>
          </w:tcPr>
          <w:p w:rsidR="00AC5B0B" w:rsidRPr="00F76534" w:rsidRDefault="00AC5B0B" w:rsidP="0009472E">
            <w:pPr>
              <w:tabs>
                <w:tab w:val="left" w:pos="2805"/>
              </w:tabs>
              <w:jc w:val="center"/>
            </w:pPr>
            <w:r w:rsidRPr="00F76534">
              <w:t>13</w:t>
            </w:r>
          </w:p>
        </w:tc>
        <w:tc>
          <w:tcPr>
            <w:tcW w:w="992" w:type="dxa"/>
          </w:tcPr>
          <w:p w:rsidR="00AC5B0B" w:rsidRPr="00F76534" w:rsidRDefault="00AC5B0B" w:rsidP="0009472E">
            <w:pPr>
              <w:tabs>
                <w:tab w:val="left" w:pos="2805"/>
              </w:tabs>
              <w:jc w:val="center"/>
            </w:pPr>
            <w:r w:rsidRPr="00F76534">
              <w:t>13,5</w:t>
            </w:r>
          </w:p>
        </w:tc>
        <w:tc>
          <w:tcPr>
            <w:tcW w:w="850" w:type="dxa"/>
          </w:tcPr>
          <w:p w:rsidR="00AC5B0B" w:rsidRPr="00F76534" w:rsidRDefault="00AC5B0B" w:rsidP="0009472E">
            <w:pPr>
              <w:tabs>
                <w:tab w:val="left" w:pos="2805"/>
              </w:tabs>
              <w:jc w:val="center"/>
            </w:pPr>
            <w:r w:rsidRPr="00F76534">
              <w:t>14,5</w:t>
            </w:r>
          </w:p>
        </w:tc>
        <w:tc>
          <w:tcPr>
            <w:tcW w:w="851" w:type="dxa"/>
            <w:shd w:val="clear" w:color="auto" w:fill="auto"/>
          </w:tcPr>
          <w:p w:rsidR="00AC5B0B" w:rsidRPr="00F76534" w:rsidRDefault="00AC5B0B" w:rsidP="0009472E">
            <w:pPr>
              <w:tabs>
                <w:tab w:val="left" w:pos="2805"/>
              </w:tabs>
              <w:jc w:val="center"/>
            </w:pPr>
            <w:r w:rsidRPr="00F76534">
              <w:t>01</w:t>
            </w:r>
          </w:p>
        </w:tc>
      </w:tr>
      <w:tr w:rsidR="00AC5B0B" w:rsidRPr="00F76534" w:rsidTr="00C83B58">
        <w:trPr>
          <w:trHeight w:val="451"/>
        </w:trPr>
        <w:tc>
          <w:tcPr>
            <w:tcW w:w="737" w:type="dxa"/>
          </w:tcPr>
          <w:p w:rsidR="00AC5B0B" w:rsidRPr="00F76534" w:rsidRDefault="00AC5B0B" w:rsidP="0009472E">
            <w:pPr>
              <w:tabs>
                <w:tab w:val="left" w:pos="2805"/>
              </w:tabs>
              <w:jc w:val="center"/>
            </w:pPr>
            <w:r w:rsidRPr="00F76534">
              <w:t>4.6</w:t>
            </w:r>
          </w:p>
        </w:tc>
        <w:tc>
          <w:tcPr>
            <w:tcW w:w="3374" w:type="dxa"/>
          </w:tcPr>
          <w:p w:rsidR="00AC5B0B" w:rsidRPr="00F76534" w:rsidRDefault="00AC5B0B" w:rsidP="0009472E">
            <w:pPr>
              <w:tabs>
                <w:tab w:val="left" w:pos="2805"/>
              </w:tabs>
            </w:pPr>
            <w:r w:rsidRPr="00F76534">
              <w:t>Доля молодых граждан, принявших участие в федеральных, международных, региональных и межмуниципальных молодежных мероприятиях, к общему числу молодежи</w:t>
            </w:r>
          </w:p>
        </w:tc>
        <w:tc>
          <w:tcPr>
            <w:tcW w:w="1701" w:type="dxa"/>
          </w:tcPr>
          <w:p w:rsidR="00AC5B0B" w:rsidRPr="00F76534" w:rsidRDefault="00AC5B0B" w:rsidP="0009472E">
            <w:pPr>
              <w:tabs>
                <w:tab w:val="left" w:pos="2805"/>
              </w:tabs>
              <w:jc w:val="center"/>
            </w:pPr>
            <w:r w:rsidRPr="00F76534">
              <w:t>Показатель муниципальной программы</w:t>
            </w:r>
          </w:p>
        </w:tc>
        <w:tc>
          <w:tcPr>
            <w:tcW w:w="992" w:type="dxa"/>
          </w:tcPr>
          <w:p w:rsidR="00AC5B0B" w:rsidRPr="00F76534" w:rsidRDefault="00AC5B0B" w:rsidP="0009472E">
            <w:pPr>
              <w:tabs>
                <w:tab w:val="left" w:pos="2805"/>
              </w:tabs>
              <w:jc w:val="center"/>
            </w:pPr>
            <w:r w:rsidRPr="00F76534">
              <w:t>%</w:t>
            </w:r>
          </w:p>
        </w:tc>
        <w:tc>
          <w:tcPr>
            <w:tcW w:w="1701" w:type="dxa"/>
          </w:tcPr>
          <w:p w:rsidR="00AC5B0B" w:rsidRPr="00F76534" w:rsidRDefault="00AC5B0B" w:rsidP="0009472E">
            <w:pPr>
              <w:tabs>
                <w:tab w:val="left" w:pos="2805"/>
              </w:tabs>
              <w:jc w:val="center"/>
            </w:pPr>
            <w:r w:rsidRPr="00F76534">
              <w:t>1,5</w:t>
            </w:r>
          </w:p>
        </w:tc>
        <w:tc>
          <w:tcPr>
            <w:tcW w:w="992" w:type="dxa"/>
          </w:tcPr>
          <w:p w:rsidR="00AC5B0B" w:rsidRPr="00F76534" w:rsidRDefault="00AC5B0B" w:rsidP="0009472E">
            <w:pPr>
              <w:tabs>
                <w:tab w:val="left" w:pos="2805"/>
              </w:tabs>
              <w:jc w:val="center"/>
            </w:pPr>
            <w:r w:rsidRPr="00F76534">
              <w:t>2</w:t>
            </w:r>
          </w:p>
        </w:tc>
        <w:tc>
          <w:tcPr>
            <w:tcW w:w="992" w:type="dxa"/>
          </w:tcPr>
          <w:p w:rsidR="00AC5B0B" w:rsidRPr="00F76534" w:rsidRDefault="00AC5B0B" w:rsidP="0009472E">
            <w:pPr>
              <w:tabs>
                <w:tab w:val="left" w:pos="2805"/>
              </w:tabs>
              <w:jc w:val="center"/>
            </w:pPr>
            <w:r w:rsidRPr="00F76534">
              <w:t>2,5</w:t>
            </w:r>
          </w:p>
        </w:tc>
        <w:tc>
          <w:tcPr>
            <w:tcW w:w="993" w:type="dxa"/>
          </w:tcPr>
          <w:p w:rsidR="00AC5B0B" w:rsidRPr="00F76534" w:rsidRDefault="00AC5B0B" w:rsidP="0009472E">
            <w:pPr>
              <w:tabs>
                <w:tab w:val="left" w:pos="2805"/>
              </w:tabs>
              <w:jc w:val="center"/>
            </w:pPr>
            <w:r w:rsidRPr="00F76534">
              <w:t>2,7</w:t>
            </w:r>
          </w:p>
        </w:tc>
        <w:tc>
          <w:tcPr>
            <w:tcW w:w="992" w:type="dxa"/>
          </w:tcPr>
          <w:p w:rsidR="00AC5B0B" w:rsidRPr="00F76534" w:rsidRDefault="00AC5B0B" w:rsidP="0009472E">
            <w:pPr>
              <w:tabs>
                <w:tab w:val="left" w:pos="2805"/>
              </w:tabs>
              <w:jc w:val="center"/>
            </w:pPr>
            <w:r w:rsidRPr="00F76534">
              <w:t>3</w:t>
            </w:r>
          </w:p>
        </w:tc>
        <w:tc>
          <w:tcPr>
            <w:tcW w:w="850" w:type="dxa"/>
          </w:tcPr>
          <w:p w:rsidR="00AC5B0B" w:rsidRPr="00F76534" w:rsidRDefault="00AC5B0B" w:rsidP="0009472E">
            <w:pPr>
              <w:tabs>
                <w:tab w:val="left" w:pos="2805"/>
              </w:tabs>
              <w:jc w:val="center"/>
            </w:pPr>
            <w:r w:rsidRPr="00F76534">
              <w:t>3,2</w:t>
            </w:r>
          </w:p>
        </w:tc>
        <w:tc>
          <w:tcPr>
            <w:tcW w:w="851" w:type="dxa"/>
            <w:shd w:val="clear" w:color="auto" w:fill="auto"/>
          </w:tcPr>
          <w:p w:rsidR="00AC5B0B" w:rsidRPr="00F76534" w:rsidRDefault="00AC5B0B" w:rsidP="0009472E">
            <w:pPr>
              <w:tabs>
                <w:tab w:val="left" w:pos="2805"/>
              </w:tabs>
              <w:jc w:val="center"/>
            </w:pPr>
            <w:r w:rsidRPr="00F76534">
              <w:t>1</w:t>
            </w:r>
          </w:p>
        </w:tc>
      </w:tr>
      <w:tr w:rsidR="00AC5B0B" w:rsidRPr="00F76534" w:rsidTr="00C83B58">
        <w:trPr>
          <w:trHeight w:val="451"/>
        </w:trPr>
        <w:tc>
          <w:tcPr>
            <w:tcW w:w="737" w:type="dxa"/>
          </w:tcPr>
          <w:p w:rsidR="00AC5B0B" w:rsidRPr="00F76534" w:rsidRDefault="00AC5B0B" w:rsidP="0009472E">
            <w:pPr>
              <w:tabs>
                <w:tab w:val="left" w:pos="2805"/>
              </w:tabs>
              <w:jc w:val="center"/>
            </w:pPr>
            <w:r w:rsidRPr="00F76534">
              <w:t>4.7</w:t>
            </w:r>
          </w:p>
        </w:tc>
        <w:tc>
          <w:tcPr>
            <w:tcW w:w="3374" w:type="dxa"/>
            <w:vAlign w:val="center"/>
          </w:tcPr>
          <w:p w:rsidR="00AC5B0B" w:rsidRPr="00F76534" w:rsidRDefault="00AC5B0B" w:rsidP="0009472E">
            <w:pPr>
              <w:tabs>
                <w:tab w:val="left" w:pos="2805"/>
              </w:tabs>
            </w:pPr>
            <w:r w:rsidRPr="00F76534">
              <w:t>Доля мероприятий с участием молодых граждан, оказавшихся в трудной жизненной ситуации, нуждающихся в особой заботе государства, к общему числу мероприятий</w:t>
            </w:r>
          </w:p>
        </w:tc>
        <w:tc>
          <w:tcPr>
            <w:tcW w:w="1701" w:type="dxa"/>
          </w:tcPr>
          <w:p w:rsidR="00AC5B0B" w:rsidRPr="00F76534" w:rsidRDefault="00AC5B0B" w:rsidP="0009472E">
            <w:pPr>
              <w:tabs>
                <w:tab w:val="left" w:pos="2805"/>
              </w:tabs>
              <w:jc w:val="center"/>
            </w:pPr>
            <w:r w:rsidRPr="00F76534">
              <w:t>Показатель муниципальной программы</w:t>
            </w:r>
          </w:p>
        </w:tc>
        <w:tc>
          <w:tcPr>
            <w:tcW w:w="992" w:type="dxa"/>
          </w:tcPr>
          <w:p w:rsidR="00AC5B0B" w:rsidRPr="00F76534" w:rsidRDefault="00AC5B0B" w:rsidP="0009472E">
            <w:pPr>
              <w:tabs>
                <w:tab w:val="left" w:pos="2805"/>
              </w:tabs>
              <w:jc w:val="center"/>
            </w:pPr>
            <w:r w:rsidRPr="00F76534">
              <w:t>%</w:t>
            </w:r>
          </w:p>
        </w:tc>
        <w:tc>
          <w:tcPr>
            <w:tcW w:w="1701" w:type="dxa"/>
          </w:tcPr>
          <w:p w:rsidR="00AC5B0B" w:rsidRPr="00F76534" w:rsidRDefault="00AC5B0B" w:rsidP="0009472E">
            <w:pPr>
              <w:tabs>
                <w:tab w:val="left" w:pos="2805"/>
              </w:tabs>
              <w:jc w:val="center"/>
            </w:pPr>
            <w:r w:rsidRPr="00F76534">
              <w:t>8,0</w:t>
            </w:r>
          </w:p>
        </w:tc>
        <w:tc>
          <w:tcPr>
            <w:tcW w:w="992" w:type="dxa"/>
          </w:tcPr>
          <w:p w:rsidR="00AC5B0B" w:rsidRPr="00F76534" w:rsidRDefault="00AC5B0B" w:rsidP="0009472E">
            <w:pPr>
              <w:tabs>
                <w:tab w:val="left" w:pos="2805"/>
              </w:tabs>
              <w:jc w:val="center"/>
            </w:pPr>
            <w:r w:rsidRPr="00F76534">
              <w:t>17,0</w:t>
            </w:r>
          </w:p>
        </w:tc>
        <w:tc>
          <w:tcPr>
            <w:tcW w:w="992" w:type="dxa"/>
          </w:tcPr>
          <w:p w:rsidR="00AC5B0B" w:rsidRPr="00F76534" w:rsidRDefault="00AC5B0B" w:rsidP="0009472E">
            <w:pPr>
              <w:tabs>
                <w:tab w:val="left" w:pos="2805"/>
              </w:tabs>
              <w:jc w:val="center"/>
            </w:pPr>
            <w:r w:rsidRPr="00F76534">
              <w:t>20,0</w:t>
            </w:r>
          </w:p>
        </w:tc>
        <w:tc>
          <w:tcPr>
            <w:tcW w:w="993" w:type="dxa"/>
          </w:tcPr>
          <w:p w:rsidR="00AC5B0B" w:rsidRPr="00F76534" w:rsidRDefault="00AC5B0B" w:rsidP="0009472E">
            <w:pPr>
              <w:tabs>
                <w:tab w:val="left" w:pos="2805"/>
              </w:tabs>
              <w:jc w:val="center"/>
            </w:pPr>
            <w:r w:rsidRPr="00F76534">
              <w:t>21</w:t>
            </w:r>
          </w:p>
        </w:tc>
        <w:tc>
          <w:tcPr>
            <w:tcW w:w="992" w:type="dxa"/>
          </w:tcPr>
          <w:p w:rsidR="00AC5B0B" w:rsidRPr="00F76534" w:rsidRDefault="00AC5B0B" w:rsidP="0009472E">
            <w:pPr>
              <w:tabs>
                <w:tab w:val="left" w:pos="2805"/>
              </w:tabs>
              <w:jc w:val="center"/>
            </w:pPr>
            <w:r w:rsidRPr="00F76534">
              <w:t>22</w:t>
            </w:r>
          </w:p>
        </w:tc>
        <w:tc>
          <w:tcPr>
            <w:tcW w:w="850" w:type="dxa"/>
          </w:tcPr>
          <w:p w:rsidR="00AC5B0B" w:rsidRPr="00F76534" w:rsidRDefault="00AC5B0B" w:rsidP="0009472E">
            <w:pPr>
              <w:tabs>
                <w:tab w:val="left" w:pos="2805"/>
              </w:tabs>
              <w:jc w:val="center"/>
            </w:pPr>
            <w:r w:rsidRPr="00F76534">
              <w:t>23</w:t>
            </w:r>
          </w:p>
        </w:tc>
        <w:tc>
          <w:tcPr>
            <w:tcW w:w="851" w:type="dxa"/>
            <w:shd w:val="clear" w:color="auto" w:fill="auto"/>
          </w:tcPr>
          <w:p w:rsidR="00AC5B0B" w:rsidRPr="00F76534" w:rsidRDefault="00AC5B0B" w:rsidP="0009472E">
            <w:pPr>
              <w:tabs>
                <w:tab w:val="left" w:pos="2805"/>
              </w:tabs>
              <w:jc w:val="center"/>
            </w:pPr>
            <w:r w:rsidRPr="00F76534">
              <w:t>1</w:t>
            </w:r>
          </w:p>
        </w:tc>
      </w:tr>
      <w:tr w:rsidR="00AC5B0B" w:rsidRPr="00F76534" w:rsidTr="00C83B58">
        <w:trPr>
          <w:trHeight w:val="451"/>
        </w:trPr>
        <w:tc>
          <w:tcPr>
            <w:tcW w:w="737" w:type="dxa"/>
          </w:tcPr>
          <w:p w:rsidR="00AC5B0B" w:rsidRPr="00F76534" w:rsidRDefault="00AC5B0B" w:rsidP="0009472E">
            <w:pPr>
              <w:tabs>
                <w:tab w:val="left" w:pos="2805"/>
              </w:tabs>
              <w:jc w:val="center"/>
            </w:pPr>
            <w:r w:rsidRPr="00F76534">
              <w:t>4.8</w:t>
            </w:r>
          </w:p>
        </w:tc>
        <w:tc>
          <w:tcPr>
            <w:tcW w:w="3374" w:type="dxa"/>
          </w:tcPr>
          <w:p w:rsidR="00AC5B0B" w:rsidRPr="00F76534" w:rsidRDefault="00AC5B0B" w:rsidP="0009472E">
            <w:pPr>
              <w:tabs>
                <w:tab w:val="left" w:pos="2805"/>
              </w:tabs>
            </w:pPr>
            <w:r w:rsidRPr="00F76534">
              <w:t>Доля специалистов, работающих в сфере молодежной политики, принявших участие в мероприятиях по обучению, переобучению, повышению квалификации и обмену опытом, к общему числу специалистов, занятых в сфере работы с молодежью</w:t>
            </w:r>
          </w:p>
        </w:tc>
        <w:tc>
          <w:tcPr>
            <w:tcW w:w="1701" w:type="dxa"/>
          </w:tcPr>
          <w:p w:rsidR="00AC5B0B" w:rsidRPr="00F76534" w:rsidRDefault="00AC5B0B" w:rsidP="0009472E">
            <w:pPr>
              <w:tabs>
                <w:tab w:val="left" w:pos="2805"/>
              </w:tabs>
              <w:jc w:val="center"/>
            </w:pPr>
            <w:r w:rsidRPr="00F76534">
              <w:t>Показатель муниципальной программы</w:t>
            </w:r>
          </w:p>
        </w:tc>
        <w:tc>
          <w:tcPr>
            <w:tcW w:w="992" w:type="dxa"/>
          </w:tcPr>
          <w:p w:rsidR="00AC5B0B" w:rsidRPr="00F76534" w:rsidRDefault="00AC5B0B" w:rsidP="0009472E">
            <w:pPr>
              <w:tabs>
                <w:tab w:val="left" w:pos="2805"/>
              </w:tabs>
              <w:jc w:val="center"/>
            </w:pPr>
            <w:r w:rsidRPr="00F76534">
              <w:t>%</w:t>
            </w:r>
          </w:p>
        </w:tc>
        <w:tc>
          <w:tcPr>
            <w:tcW w:w="1701" w:type="dxa"/>
          </w:tcPr>
          <w:p w:rsidR="00AC5B0B" w:rsidRPr="00F76534" w:rsidRDefault="00AC5B0B" w:rsidP="0009472E">
            <w:pPr>
              <w:tabs>
                <w:tab w:val="left" w:pos="2805"/>
              </w:tabs>
              <w:jc w:val="center"/>
            </w:pPr>
            <w:r w:rsidRPr="00F76534">
              <w:t>40</w:t>
            </w:r>
          </w:p>
        </w:tc>
        <w:tc>
          <w:tcPr>
            <w:tcW w:w="992" w:type="dxa"/>
          </w:tcPr>
          <w:p w:rsidR="00AC5B0B" w:rsidRPr="00F76534" w:rsidRDefault="00AC5B0B" w:rsidP="0009472E">
            <w:pPr>
              <w:tabs>
                <w:tab w:val="left" w:pos="2805"/>
              </w:tabs>
              <w:jc w:val="center"/>
            </w:pPr>
            <w:r w:rsidRPr="00F76534">
              <w:t>50</w:t>
            </w:r>
          </w:p>
        </w:tc>
        <w:tc>
          <w:tcPr>
            <w:tcW w:w="992" w:type="dxa"/>
          </w:tcPr>
          <w:p w:rsidR="00AC5B0B" w:rsidRPr="00F76534" w:rsidRDefault="00AC5B0B" w:rsidP="0009472E">
            <w:pPr>
              <w:tabs>
                <w:tab w:val="left" w:pos="2805"/>
              </w:tabs>
              <w:jc w:val="center"/>
            </w:pPr>
            <w:r w:rsidRPr="00F76534">
              <w:t>60</w:t>
            </w:r>
          </w:p>
        </w:tc>
        <w:tc>
          <w:tcPr>
            <w:tcW w:w="993" w:type="dxa"/>
          </w:tcPr>
          <w:p w:rsidR="00AC5B0B" w:rsidRPr="00F76534" w:rsidRDefault="00AC5B0B" w:rsidP="0009472E">
            <w:pPr>
              <w:tabs>
                <w:tab w:val="left" w:pos="2805"/>
              </w:tabs>
              <w:jc w:val="center"/>
            </w:pPr>
            <w:r w:rsidRPr="00F76534">
              <w:t>65</w:t>
            </w:r>
          </w:p>
        </w:tc>
        <w:tc>
          <w:tcPr>
            <w:tcW w:w="992" w:type="dxa"/>
          </w:tcPr>
          <w:p w:rsidR="00AC5B0B" w:rsidRPr="00F76534" w:rsidRDefault="00AC5B0B" w:rsidP="0009472E">
            <w:pPr>
              <w:tabs>
                <w:tab w:val="left" w:pos="2805"/>
              </w:tabs>
              <w:jc w:val="center"/>
            </w:pPr>
            <w:r w:rsidRPr="00F76534">
              <w:t>75</w:t>
            </w:r>
          </w:p>
        </w:tc>
        <w:tc>
          <w:tcPr>
            <w:tcW w:w="850" w:type="dxa"/>
          </w:tcPr>
          <w:p w:rsidR="00AC5B0B" w:rsidRPr="00F76534" w:rsidRDefault="00AC5B0B" w:rsidP="0009472E">
            <w:pPr>
              <w:tabs>
                <w:tab w:val="left" w:pos="2805"/>
              </w:tabs>
              <w:jc w:val="center"/>
            </w:pPr>
            <w:r w:rsidRPr="00F76534">
              <w:t>80</w:t>
            </w:r>
          </w:p>
        </w:tc>
        <w:tc>
          <w:tcPr>
            <w:tcW w:w="851" w:type="dxa"/>
            <w:shd w:val="clear" w:color="auto" w:fill="auto"/>
          </w:tcPr>
          <w:p w:rsidR="00AC5B0B" w:rsidRPr="00F76534" w:rsidRDefault="00AC5B0B" w:rsidP="0009472E">
            <w:pPr>
              <w:tabs>
                <w:tab w:val="left" w:pos="2805"/>
              </w:tabs>
              <w:jc w:val="center"/>
            </w:pPr>
            <w:r w:rsidRPr="00F76534">
              <w:t>1</w:t>
            </w:r>
          </w:p>
        </w:tc>
      </w:tr>
      <w:tr w:rsidR="00AC5B0B" w:rsidRPr="00F76534" w:rsidTr="00C83B58">
        <w:trPr>
          <w:trHeight w:val="451"/>
        </w:trPr>
        <w:tc>
          <w:tcPr>
            <w:tcW w:w="737" w:type="dxa"/>
          </w:tcPr>
          <w:p w:rsidR="00AC5B0B" w:rsidRPr="00F76534" w:rsidRDefault="00AC5B0B" w:rsidP="0009472E">
            <w:pPr>
              <w:tabs>
                <w:tab w:val="left" w:pos="2805"/>
              </w:tabs>
              <w:jc w:val="center"/>
            </w:pPr>
            <w:r w:rsidRPr="00F76534">
              <w:t>4.9</w:t>
            </w:r>
          </w:p>
        </w:tc>
        <w:tc>
          <w:tcPr>
            <w:tcW w:w="3374" w:type="dxa"/>
            <w:shd w:val="clear" w:color="auto" w:fill="auto"/>
          </w:tcPr>
          <w:p w:rsidR="00AC5B0B" w:rsidRPr="00F76534" w:rsidRDefault="00AC5B0B" w:rsidP="0009472E">
            <w:pPr>
              <w:tabs>
                <w:tab w:val="left" w:pos="2805"/>
              </w:tabs>
            </w:pPr>
            <w:r w:rsidRPr="00F76534">
              <w:t>Уровень соответствия площади учреждений по работе с молодежью</w:t>
            </w:r>
          </w:p>
        </w:tc>
        <w:tc>
          <w:tcPr>
            <w:tcW w:w="1701" w:type="dxa"/>
            <w:shd w:val="clear" w:color="auto" w:fill="auto"/>
          </w:tcPr>
          <w:p w:rsidR="00AC5B0B" w:rsidRPr="00F76534" w:rsidRDefault="00AC5B0B" w:rsidP="0009472E">
            <w:pPr>
              <w:tabs>
                <w:tab w:val="left" w:pos="2805"/>
              </w:tabs>
              <w:jc w:val="center"/>
            </w:pPr>
            <w:r w:rsidRPr="00F76534">
              <w:t>Показатель муниципальной программы</w:t>
            </w:r>
          </w:p>
        </w:tc>
        <w:tc>
          <w:tcPr>
            <w:tcW w:w="992" w:type="dxa"/>
            <w:shd w:val="clear" w:color="auto" w:fill="auto"/>
          </w:tcPr>
          <w:p w:rsidR="00AC5B0B" w:rsidRPr="00F76534" w:rsidRDefault="00AC5B0B" w:rsidP="0009472E">
            <w:pPr>
              <w:tabs>
                <w:tab w:val="left" w:pos="2805"/>
              </w:tabs>
              <w:jc w:val="center"/>
            </w:pPr>
            <w:r w:rsidRPr="00F76534">
              <w:t>%</w:t>
            </w:r>
          </w:p>
        </w:tc>
        <w:tc>
          <w:tcPr>
            <w:tcW w:w="1701" w:type="dxa"/>
          </w:tcPr>
          <w:p w:rsidR="00AC5B0B" w:rsidRPr="00F76534" w:rsidRDefault="00AC5B0B" w:rsidP="0009472E">
            <w:pPr>
              <w:tabs>
                <w:tab w:val="left" w:pos="2805"/>
              </w:tabs>
              <w:jc w:val="center"/>
            </w:pPr>
            <w:r w:rsidRPr="00F76534">
              <w:t>85</w:t>
            </w:r>
          </w:p>
        </w:tc>
        <w:tc>
          <w:tcPr>
            <w:tcW w:w="992" w:type="dxa"/>
          </w:tcPr>
          <w:p w:rsidR="00AC5B0B" w:rsidRPr="00F76534" w:rsidRDefault="00AC5B0B" w:rsidP="0009472E">
            <w:pPr>
              <w:tabs>
                <w:tab w:val="left" w:pos="2805"/>
              </w:tabs>
              <w:jc w:val="center"/>
            </w:pPr>
            <w:r w:rsidRPr="00F76534">
              <w:t>100</w:t>
            </w:r>
          </w:p>
        </w:tc>
        <w:tc>
          <w:tcPr>
            <w:tcW w:w="992" w:type="dxa"/>
          </w:tcPr>
          <w:p w:rsidR="00AC5B0B" w:rsidRPr="00F76534" w:rsidRDefault="00AC5B0B" w:rsidP="0009472E">
            <w:pPr>
              <w:tabs>
                <w:tab w:val="left" w:pos="2805"/>
              </w:tabs>
              <w:jc w:val="center"/>
            </w:pPr>
            <w:r w:rsidRPr="00F76534">
              <w:t>100</w:t>
            </w:r>
          </w:p>
        </w:tc>
        <w:tc>
          <w:tcPr>
            <w:tcW w:w="993" w:type="dxa"/>
          </w:tcPr>
          <w:p w:rsidR="00AC5B0B" w:rsidRPr="00F76534" w:rsidRDefault="00AC5B0B" w:rsidP="0009472E">
            <w:pPr>
              <w:tabs>
                <w:tab w:val="left" w:pos="2805"/>
              </w:tabs>
              <w:jc w:val="center"/>
            </w:pPr>
            <w:r w:rsidRPr="00F76534">
              <w:t>100</w:t>
            </w:r>
          </w:p>
        </w:tc>
        <w:tc>
          <w:tcPr>
            <w:tcW w:w="992" w:type="dxa"/>
          </w:tcPr>
          <w:p w:rsidR="00AC5B0B" w:rsidRPr="00F76534" w:rsidRDefault="00AC5B0B" w:rsidP="0009472E">
            <w:pPr>
              <w:tabs>
                <w:tab w:val="left" w:pos="2805"/>
              </w:tabs>
              <w:jc w:val="center"/>
            </w:pPr>
            <w:r w:rsidRPr="00F76534">
              <w:t>100</w:t>
            </w:r>
          </w:p>
        </w:tc>
        <w:tc>
          <w:tcPr>
            <w:tcW w:w="850" w:type="dxa"/>
          </w:tcPr>
          <w:p w:rsidR="00AC5B0B" w:rsidRPr="00F76534" w:rsidRDefault="00AC5B0B" w:rsidP="0009472E">
            <w:pPr>
              <w:tabs>
                <w:tab w:val="left" w:pos="2805"/>
              </w:tabs>
              <w:jc w:val="center"/>
            </w:pPr>
            <w:r w:rsidRPr="00F76534">
              <w:t>100</w:t>
            </w:r>
          </w:p>
        </w:tc>
        <w:tc>
          <w:tcPr>
            <w:tcW w:w="851" w:type="dxa"/>
            <w:shd w:val="clear" w:color="auto" w:fill="auto"/>
          </w:tcPr>
          <w:p w:rsidR="00AC5B0B" w:rsidRPr="00F76534" w:rsidRDefault="00AC5B0B" w:rsidP="0009472E">
            <w:pPr>
              <w:tabs>
                <w:tab w:val="left" w:pos="2805"/>
              </w:tabs>
              <w:jc w:val="center"/>
            </w:pPr>
            <w:r w:rsidRPr="00F76534">
              <w:t>1</w:t>
            </w:r>
          </w:p>
        </w:tc>
      </w:tr>
      <w:tr w:rsidR="00AC5B0B" w:rsidRPr="00F76534" w:rsidTr="00C83B58">
        <w:trPr>
          <w:trHeight w:val="451"/>
        </w:trPr>
        <w:tc>
          <w:tcPr>
            <w:tcW w:w="737" w:type="dxa"/>
          </w:tcPr>
          <w:p w:rsidR="00AC5B0B" w:rsidRPr="00F76534" w:rsidRDefault="00AC5B0B" w:rsidP="0009472E">
            <w:pPr>
              <w:tabs>
                <w:tab w:val="left" w:pos="2805"/>
              </w:tabs>
              <w:jc w:val="center"/>
            </w:pPr>
            <w:r w:rsidRPr="00F76534">
              <w:t>4.10</w:t>
            </w:r>
          </w:p>
        </w:tc>
        <w:tc>
          <w:tcPr>
            <w:tcW w:w="3374" w:type="dxa"/>
            <w:shd w:val="clear" w:color="auto" w:fill="auto"/>
          </w:tcPr>
          <w:p w:rsidR="00AC5B0B" w:rsidRPr="00F76534" w:rsidRDefault="00AC5B0B" w:rsidP="0009472E">
            <w:pPr>
              <w:tabs>
                <w:tab w:val="left" w:pos="2805"/>
              </w:tabs>
            </w:pPr>
            <w:r w:rsidRPr="00F76534">
              <w:t>Информационное сопровождение</w:t>
            </w:r>
          </w:p>
          <w:p w:rsidR="00AC5B0B" w:rsidRPr="00F76534" w:rsidRDefault="00AC5B0B" w:rsidP="0009472E">
            <w:pPr>
              <w:tabs>
                <w:tab w:val="left" w:pos="2805"/>
              </w:tabs>
            </w:pPr>
            <w:r w:rsidRPr="00F76534">
              <w:t>Молодежной политики</w:t>
            </w:r>
            <w:r w:rsidRPr="00F76534">
              <w:cr/>
              <w:t xml:space="preserve"> </w:t>
            </w:r>
          </w:p>
          <w:p w:rsidR="00AC5B0B" w:rsidRPr="00F76534" w:rsidRDefault="00AC5B0B" w:rsidP="0009472E">
            <w:pPr>
              <w:tabs>
                <w:tab w:val="left" w:pos="2805"/>
              </w:tabs>
            </w:pPr>
          </w:p>
        </w:tc>
        <w:tc>
          <w:tcPr>
            <w:tcW w:w="1701" w:type="dxa"/>
            <w:shd w:val="clear" w:color="auto" w:fill="auto"/>
          </w:tcPr>
          <w:p w:rsidR="00AC5B0B" w:rsidRPr="00F76534" w:rsidRDefault="00AC5B0B" w:rsidP="0009472E">
            <w:pPr>
              <w:tabs>
                <w:tab w:val="left" w:pos="2805"/>
              </w:tabs>
              <w:jc w:val="center"/>
            </w:pPr>
            <w:r w:rsidRPr="00F76534">
              <w:t>Показатель муниципальной программы</w:t>
            </w:r>
          </w:p>
          <w:p w:rsidR="00AC5B0B" w:rsidRPr="00F76534" w:rsidRDefault="00AC5B0B" w:rsidP="0009472E"/>
        </w:tc>
        <w:tc>
          <w:tcPr>
            <w:tcW w:w="992" w:type="dxa"/>
            <w:shd w:val="clear" w:color="auto" w:fill="auto"/>
          </w:tcPr>
          <w:p w:rsidR="00AC5B0B" w:rsidRPr="00F76534" w:rsidRDefault="00AC5B0B" w:rsidP="0009472E">
            <w:pPr>
              <w:tabs>
                <w:tab w:val="left" w:pos="2805"/>
              </w:tabs>
              <w:jc w:val="center"/>
            </w:pPr>
            <w:r w:rsidRPr="00F76534">
              <w:t>балл</w:t>
            </w:r>
          </w:p>
          <w:p w:rsidR="00AC5B0B" w:rsidRPr="00F76534" w:rsidRDefault="00AC5B0B" w:rsidP="0009472E"/>
        </w:tc>
        <w:tc>
          <w:tcPr>
            <w:tcW w:w="1701" w:type="dxa"/>
          </w:tcPr>
          <w:p w:rsidR="00AC5B0B" w:rsidRPr="00F76534" w:rsidRDefault="00AC5B0B" w:rsidP="0009472E">
            <w:pPr>
              <w:tabs>
                <w:tab w:val="left" w:pos="2805"/>
              </w:tabs>
              <w:jc w:val="center"/>
            </w:pPr>
            <w:r w:rsidRPr="00F76534">
              <w:t>30</w:t>
            </w:r>
          </w:p>
        </w:tc>
        <w:tc>
          <w:tcPr>
            <w:tcW w:w="992" w:type="dxa"/>
          </w:tcPr>
          <w:p w:rsidR="00AC5B0B" w:rsidRPr="00F76534" w:rsidRDefault="00AC5B0B" w:rsidP="0009472E">
            <w:pPr>
              <w:tabs>
                <w:tab w:val="left" w:pos="2805"/>
              </w:tabs>
              <w:jc w:val="center"/>
            </w:pPr>
            <w:r w:rsidRPr="00F76534">
              <w:t>10</w:t>
            </w:r>
          </w:p>
        </w:tc>
        <w:tc>
          <w:tcPr>
            <w:tcW w:w="992" w:type="dxa"/>
          </w:tcPr>
          <w:p w:rsidR="00AC5B0B" w:rsidRPr="00F76534" w:rsidRDefault="00AC5B0B" w:rsidP="0009472E">
            <w:pPr>
              <w:tabs>
                <w:tab w:val="left" w:pos="2805"/>
              </w:tabs>
              <w:jc w:val="center"/>
            </w:pPr>
            <w:r w:rsidRPr="00F76534">
              <w:t>10</w:t>
            </w:r>
          </w:p>
        </w:tc>
        <w:tc>
          <w:tcPr>
            <w:tcW w:w="993" w:type="dxa"/>
          </w:tcPr>
          <w:p w:rsidR="00AC5B0B" w:rsidRPr="00F76534" w:rsidRDefault="00AC5B0B" w:rsidP="0009472E">
            <w:pPr>
              <w:tabs>
                <w:tab w:val="left" w:pos="2805"/>
              </w:tabs>
              <w:jc w:val="center"/>
            </w:pPr>
            <w:r w:rsidRPr="00F76534">
              <w:t>10</w:t>
            </w:r>
          </w:p>
        </w:tc>
        <w:tc>
          <w:tcPr>
            <w:tcW w:w="992" w:type="dxa"/>
          </w:tcPr>
          <w:p w:rsidR="00AC5B0B" w:rsidRPr="00F76534" w:rsidRDefault="00AC5B0B" w:rsidP="0009472E">
            <w:pPr>
              <w:tabs>
                <w:tab w:val="left" w:pos="2805"/>
              </w:tabs>
              <w:jc w:val="center"/>
            </w:pPr>
            <w:r w:rsidRPr="00F76534">
              <w:t>10</w:t>
            </w:r>
          </w:p>
        </w:tc>
        <w:tc>
          <w:tcPr>
            <w:tcW w:w="850" w:type="dxa"/>
          </w:tcPr>
          <w:p w:rsidR="00AC5B0B" w:rsidRPr="00F76534" w:rsidRDefault="00AC5B0B" w:rsidP="0009472E">
            <w:pPr>
              <w:tabs>
                <w:tab w:val="left" w:pos="2805"/>
              </w:tabs>
              <w:jc w:val="center"/>
            </w:pPr>
            <w:r w:rsidRPr="00F76534">
              <w:t>10</w:t>
            </w:r>
          </w:p>
        </w:tc>
        <w:tc>
          <w:tcPr>
            <w:tcW w:w="851" w:type="dxa"/>
            <w:shd w:val="clear" w:color="auto" w:fill="auto"/>
          </w:tcPr>
          <w:p w:rsidR="00AC5B0B" w:rsidRPr="00F76534" w:rsidRDefault="00AC5B0B" w:rsidP="0009472E">
            <w:pPr>
              <w:tabs>
                <w:tab w:val="left" w:pos="2805"/>
              </w:tabs>
              <w:jc w:val="center"/>
            </w:pPr>
            <w:r w:rsidRPr="00F76534">
              <w:t>1</w:t>
            </w:r>
          </w:p>
        </w:tc>
      </w:tr>
      <w:tr w:rsidR="00AC5B0B" w:rsidRPr="00F76534" w:rsidTr="00C83B58">
        <w:trPr>
          <w:trHeight w:val="451"/>
        </w:trPr>
        <w:tc>
          <w:tcPr>
            <w:tcW w:w="737" w:type="dxa"/>
          </w:tcPr>
          <w:p w:rsidR="00AC5B0B" w:rsidRPr="00F76534" w:rsidRDefault="00AC5B0B" w:rsidP="0009472E">
            <w:pPr>
              <w:tabs>
                <w:tab w:val="left" w:pos="2805"/>
              </w:tabs>
              <w:jc w:val="center"/>
            </w:pPr>
            <w:r w:rsidRPr="00F76534">
              <w:t>5</w:t>
            </w:r>
          </w:p>
        </w:tc>
        <w:tc>
          <w:tcPr>
            <w:tcW w:w="13438" w:type="dxa"/>
            <w:gridSpan w:val="10"/>
            <w:shd w:val="clear" w:color="auto" w:fill="auto"/>
          </w:tcPr>
          <w:p w:rsidR="00AC5B0B" w:rsidRPr="00F76534" w:rsidRDefault="00AC5B0B" w:rsidP="0009472E">
            <w:pPr>
              <w:tabs>
                <w:tab w:val="left" w:pos="2805"/>
              </w:tabs>
            </w:pPr>
            <w:r w:rsidRPr="00F76534">
              <w:t>Подпрограмма V «Обеспечивающая подпрограмма»</w:t>
            </w:r>
          </w:p>
        </w:tc>
      </w:tr>
      <w:tr w:rsidR="00AC5B0B" w:rsidRPr="00F76534" w:rsidTr="00C83B58">
        <w:trPr>
          <w:trHeight w:val="451"/>
        </w:trPr>
        <w:tc>
          <w:tcPr>
            <w:tcW w:w="737" w:type="dxa"/>
          </w:tcPr>
          <w:p w:rsidR="00AC5B0B" w:rsidRPr="00F76534" w:rsidRDefault="00AC5B0B" w:rsidP="0009472E">
            <w:pPr>
              <w:tabs>
                <w:tab w:val="left" w:pos="2805"/>
              </w:tabs>
              <w:jc w:val="center"/>
            </w:pPr>
            <w:r w:rsidRPr="00F76534">
              <w:lastRenderedPageBreak/>
              <w:t>5.1</w:t>
            </w:r>
          </w:p>
        </w:tc>
        <w:tc>
          <w:tcPr>
            <w:tcW w:w="3374" w:type="dxa"/>
            <w:shd w:val="clear" w:color="auto" w:fill="auto"/>
          </w:tcPr>
          <w:p w:rsidR="00AC5B0B" w:rsidRPr="00F76534" w:rsidRDefault="00AC5B0B" w:rsidP="0009472E">
            <w:pPr>
              <w:tabs>
                <w:tab w:val="left" w:pos="2805"/>
              </w:tabs>
            </w:pPr>
            <w:r w:rsidRPr="00F76534">
              <w:t>Участие в реализации мероприятий составление (изменение) списков кандидатов в присяжные заседатели федеральных судов общей юрисдикции в Российской Федерации</w:t>
            </w:r>
          </w:p>
        </w:tc>
        <w:tc>
          <w:tcPr>
            <w:tcW w:w="1701" w:type="dxa"/>
            <w:shd w:val="clear" w:color="auto" w:fill="auto"/>
          </w:tcPr>
          <w:p w:rsidR="00AC5B0B" w:rsidRPr="00F76534" w:rsidRDefault="00AC5B0B" w:rsidP="0009472E">
            <w:pPr>
              <w:tabs>
                <w:tab w:val="left" w:pos="2805"/>
              </w:tabs>
              <w:jc w:val="center"/>
            </w:pPr>
            <w:r w:rsidRPr="00F76534">
              <w:t>Показатель муниципальной программы</w:t>
            </w:r>
          </w:p>
        </w:tc>
        <w:tc>
          <w:tcPr>
            <w:tcW w:w="992" w:type="dxa"/>
            <w:shd w:val="clear" w:color="auto" w:fill="auto"/>
          </w:tcPr>
          <w:p w:rsidR="00AC5B0B" w:rsidRPr="00F76534" w:rsidRDefault="00AC5B0B" w:rsidP="0009472E">
            <w:pPr>
              <w:tabs>
                <w:tab w:val="left" w:pos="2805"/>
              </w:tabs>
              <w:jc w:val="center"/>
            </w:pPr>
            <w:r w:rsidRPr="00F76534">
              <w:t>0</w:t>
            </w:r>
          </w:p>
        </w:tc>
        <w:tc>
          <w:tcPr>
            <w:tcW w:w="1701" w:type="dxa"/>
          </w:tcPr>
          <w:p w:rsidR="00AC5B0B" w:rsidRPr="00F76534" w:rsidRDefault="00AC5B0B" w:rsidP="0009472E">
            <w:pPr>
              <w:tabs>
                <w:tab w:val="left" w:pos="2805"/>
              </w:tabs>
              <w:jc w:val="center"/>
            </w:pPr>
            <w:r w:rsidRPr="00F76534">
              <w:t>да</w:t>
            </w:r>
          </w:p>
        </w:tc>
        <w:tc>
          <w:tcPr>
            <w:tcW w:w="992" w:type="dxa"/>
          </w:tcPr>
          <w:p w:rsidR="00AC5B0B" w:rsidRPr="00F76534" w:rsidRDefault="00AC5B0B" w:rsidP="0009472E">
            <w:pPr>
              <w:tabs>
                <w:tab w:val="left" w:pos="2805"/>
              </w:tabs>
              <w:jc w:val="center"/>
            </w:pPr>
            <w:r w:rsidRPr="00F76534">
              <w:t>да</w:t>
            </w:r>
          </w:p>
        </w:tc>
        <w:tc>
          <w:tcPr>
            <w:tcW w:w="992" w:type="dxa"/>
          </w:tcPr>
          <w:p w:rsidR="00AC5B0B" w:rsidRPr="00F76534" w:rsidRDefault="00AC5B0B" w:rsidP="0009472E">
            <w:pPr>
              <w:tabs>
                <w:tab w:val="left" w:pos="2805"/>
              </w:tabs>
              <w:jc w:val="center"/>
            </w:pPr>
            <w:r w:rsidRPr="00F76534">
              <w:t>да</w:t>
            </w:r>
          </w:p>
        </w:tc>
        <w:tc>
          <w:tcPr>
            <w:tcW w:w="993" w:type="dxa"/>
          </w:tcPr>
          <w:p w:rsidR="00AC5B0B" w:rsidRPr="00F76534" w:rsidRDefault="00AC5B0B" w:rsidP="0009472E">
            <w:pPr>
              <w:tabs>
                <w:tab w:val="left" w:pos="2805"/>
              </w:tabs>
              <w:jc w:val="center"/>
            </w:pPr>
            <w:r w:rsidRPr="00F76534">
              <w:t>да</w:t>
            </w:r>
          </w:p>
        </w:tc>
        <w:tc>
          <w:tcPr>
            <w:tcW w:w="992" w:type="dxa"/>
          </w:tcPr>
          <w:p w:rsidR="00AC5B0B" w:rsidRPr="00F76534" w:rsidRDefault="00AC5B0B" w:rsidP="0009472E">
            <w:pPr>
              <w:tabs>
                <w:tab w:val="left" w:pos="2805"/>
              </w:tabs>
              <w:jc w:val="center"/>
            </w:pPr>
            <w:r w:rsidRPr="00F76534">
              <w:t>да</w:t>
            </w:r>
          </w:p>
        </w:tc>
        <w:tc>
          <w:tcPr>
            <w:tcW w:w="850" w:type="dxa"/>
          </w:tcPr>
          <w:p w:rsidR="00AC5B0B" w:rsidRPr="00F76534" w:rsidRDefault="00AC5B0B" w:rsidP="0009472E">
            <w:pPr>
              <w:tabs>
                <w:tab w:val="left" w:pos="2805"/>
              </w:tabs>
              <w:jc w:val="center"/>
            </w:pPr>
            <w:r w:rsidRPr="00F76534">
              <w:t>да</w:t>
            </w:r>
          </w:p>
        </w:tc>
        <w:tc>
          <w:tcPr>
            <w:tcW w:w="851" w:type="dxa"/>
            <w:shd w:val="clear" w:color="auto" w:fill="auto"/>
          </w:tcPr>
          <w:p w:rsidR="00AC5B0B" w:rsidRPr="00F76534" w:rsidRDefault="00AC5B0B" w:rsidP="0009472E">
            <w:pPr>
              <w:tabs>
                <w:tab w:val="left" w:pos="2805"/>
              </w:tabs>
              <w:jc w:val="center"/>
            </w:pPr>
            <w:r w:rsidRPr="00F76534">
              <w:t>4</w:t>
            </w:r>
          </w:p>
        </w:tc>
      </w:tr>
      <w:tr w:rsidR="00AC5B0B" w:rsidRPr="00F76534" w:rsidTr="00C83B58">
        <w:trPr>
          <w:trHeight w:val="451"/>
        </w:trPr>
        <w:tc>
          <w:tcPr>
            <w:tcW w:w="737" w:type="dxa"/>
          </w:tcPr>
          <w:p w:rsidR="00AC5B0B" w:rsidRPr="00F76534" w:rsidRDefault="00AC5B0B" w:rsidP="0009472E">
            <w:pPr>
              <w:tabs>
                <w:tab w:val="left" w:pos="2805"/>
              </w:tabs>
              <w:jc w:val="center"/>
            </w:pPr>
            <w:r w:rsidRPr="00F76534">
              <w:t>5.2</w:t>
            </w:r>
          </w:p>
        </w:tc>
        <w:tc>
          <w:tcPr>
            <w:tcW w:w="3374" w:type="dxa"/>
            <w:shd w:val="clear" w:color="auto" w:fill="auto"/>
          </w:tcPr>
          <w:p w:rsidR="00AC5B0B" w:rsidRPr="00F76534" w:rsidRDefault="00AC5B0B" w:rsidP="0009472E">
            <w:pPr>
              <w:tabs>
                <w:tab w:val="left" w:pos="2805"/>
              </w:tabs>
            </w:pPr>
            <w:r w:rsidRPr="00F76534">
              <w:t>Организация и осуществление мероприятий по подготовке к всероссийской переписи населения</w:t>
            </w:r>
          </w:p>
        </w:tc>
        <w:tc>
          <w:tcPr>
            <w:tcW w:w="1701" w:type="dxa"/>
            <w:shd w:val="clear" w:color="auto" w:fill="auto"/>
          </w:tcPr>
          <w:p w:rsidR="00AC5B0B" w:rsidRPr="00F76534" w:rsidRDefault="00AC5B0B" w:rsidP="0009472E">
            <w:pPr>
              <w:tabs>
                <w:tab w:val="left" w:pos="2805"/>
              </w:tabs>
              <w:jc w:val="center"/>
            </w:pPr>
            <w:r w:rsidRPr="00F76534">
              <w:t>Показатель муниципальной программы</w:t>
            </w:r>
          </w:p>
        </w:tc>
        <w:tc>
          <w:tcPr>
            <w:tcW w:w="992" w:type="dxa"/>
            <w:shd w:val="clear" w:color="auto" w:fill="auto"/>
          </w:tcPr>
          <w:p w:rsidR="00AC5B0B" w:rsidRPr="00F76534" w:rsidRDefault="00AC5B0B" w:rsidP="0009472E">
            <w:pPr>
              <w:tabs>
                <w:tab w:val="left" w:pos="2805"/>
              </w:tabs>
              <w:jc w:val="center"/>
            </w:pPr>
            <w:r w:rsidRPr="00F76534">
              <w:t>0</w:t>
            </w:r>
          </w:p>
        </w:tc>
        <w:tc>
          <w:tcPr>
            <w:tcW w:w="1701" w:type="dxa"/>
          </w:tcPr>
          <w:p w:rsidR="00AC5B0B" w:rsidRPr="00F76534" w:rsidRDefault="00AC5B0B" w:rsidP="0009472E">
            <w:pPr>
              <w:tabs>
                <w:tab w:val="left" w:pos="2805"/>
              </w:tabs>
              <w:jc w:val="center"/>
            </w:pPr>
            <w:r w:rsidRPr="00F76534">
              <w:t>да</w:t>
            </w:r>
          </w:p>
        </w:tc>
        <w:tc>
          <w:tcPr>
            <w:tcW w:w="992" w:type="dxa"/>
          </w:tcPr>
          <w:p w:rsidR="00AC5B0B" w:rsidRPr="00F76534" w:rsidRDefault="00AC5B0B" w:rsidP="0009472E">
            <w:pPr>
              <w:tabs>
                <w:tab w:val="left" w:pos="2805"/>
              </w:tabs>
              <w:jc w:val="center"/>
            </w:pPr>
            <w:r w:rsidRPr="00F76534">
              <w:t>да</w:t>
            </w:r>
          </w:p>
        </w:tc>
        <w:tc>
          <w:tcPr>
            <w:tcW w:w="992" w:type="dxa"/>
          </w:tcPr>
          <w:p w:rsidR="00AC5B0B" w:rsidRPr="00F76534" w:rsidRDefault="00AC5B0B" w:rsidP="0009472E">
            <w:pPr>
              <w:tabs>
                <w:tab w:val="left" w:pos="2805"/>
              </w:tabs>
              <w:jc w:val="center"/>
            </w:pPr>
            <w:r w:rsidRPr="00F76534">
              <w:t>-</w:t>
            </w:r>
          </w:p>
        </w:tc>
        <w:tc>
          <w:tcPr>
            <w:tcW w:w="993" w:type="dxa"/>
          </w:tcPr>
          <w:p w:rsidR="00AC5B0B" w:rsidRPr="00F76534" w:rsidRDefault="00AC5B0B" w:rsidP="0009472E">
            <w:pPr>
              <w:tabs>
                <w:tab w:val="left" w:pos="2805"/>
              </w:tabs>
              <w:jc w:val="center"/>
            </w:pPr>
            <w:r w:rsidRPr="00F76534">
              <w:t>-</w:t>
            </w:r>
          </w:p>
        </w:tc>
        <w:tc>
          <w:tcPr>
            <w:tcW w:w="992" w:type="dxa"/>
          </w:tcPr>
          <w:p w:rsidR="00AC5B0B" w:rsidRPr="00F76534" w:rsidRDefault="00AC5B0B" w:rsidP="0009472E">
            <w:pPr>
              <w:tabs>
                <w:tab w:val="left" w:pos="2805"/>
              </w:tabs>
              <w:jc w:val="center"/>
            </w:pPr>
            <w:r w:rsidRPr="00F76534">
              <w:t>-</w:t>
            </w:r>
          </w:p>
        </w:tc>
        <w:tc>
          <w:tcPr>
            <w:tcW w:w="850" w:type="dxa"/>
          </w:tcPr>
          <w:p w:rsidR="00AC5B0B" w:rsidRPr="00F76534" w:rsidRDefault="00AC5B0B" w:rsidP="0009472E">
            <w:pPr>
              <w:tabs>
                <w:tab w:val="left" w:pos="2805"/>
              </w:tabs>
              <w:jc w:val="center"/>
            </w:pPr>
            <w:r w:rsidRPr="00F76534">
              <w:t>-</w:t>
            </w:r>
          </w:p>
        </w:tc>
        <w:tc>
          <w:tcPr>
            <w:tcW w:w="851" w:type="dxa"/>
            <w:shd w:val="clear" w:color="auto" w:fill="auto"/>
          </w:tcPr>
          <w:p w:rsidR="00AC5B0B" w:rsidRPr="00F76534" w:rsidRDefault="00AC5B0B" w:rsidP="0009472E">
            <w:pPr>
              <w:tabs>
                <w:tab w:val="left" w:pos="2805"/>
              </w:tabs>
              <w:jc w:val="center"/>
            </w:pPr>
            <w:r w:rsidRPr="00F76534">
              <w:t>6</w:t>
            </w:r>
          </w:p>
        </w:tc>
      </w:tr>
      <w:tr w:rsidR="00AC5B0B" w:rsidRPr="00F76534" w:rsidTr="00C83B58">
        <w:trPr>
          <w:trHeight w:val="451"/>
        </w:trPr>
        <w:tc>
          <w:tcPr>
            <w:tcW w:w="737" w:type="dxa"/>
          </w:tcPr>
          <w:p w:rsidR="00AC5B0B" w:rsidRPr="00F76534" w:rsidRDefault="00AC5B0B" w:rsidP="0009472E">
            <w:pPr>
              <w:tabs>
                <w:tab w:val="left" w:pos="2805"/>
              </w:tabs>
              <w:jc w:val="center"/>
            </w:pPr>
            <w:r w:rsidRPr="00F76534">
              <w:t>5.3</w:t>
            </w:r>
          </w:p>
        </w:tc>
        <w:tc>
          <w:tcPr>
            <w:tcW w:w="3374" w:type="dxa"/>
            <w:shd w:val="clear" w:color="auto" w:fill="auto"/>
          </w:tcPr>
          <w:p w:rsidR="00AC5B0B" w:rsidRPr="00F76534" w:rsidRDefault="00AC5B0B" w:rsidP="0009472E">
            <w:pPr>
              <w:tabs>
                <w:tab w:val="left" w:pos="2805"/>
              </w:tabs>
            </w:pPr>
            <w:r w:rsidRPr="00F76534">
              <w:t>Обеспечение деятельности органов местного самоуправления для реализации своих полномочий</w:t>
            </w:r>
          </w:p>
        </w:tc>
        <w:tc>
          <w:tcPr>
            <w:tcW w:w="1701" w:type="dxa"/>
            <w:shd w:val="clear" w:color="auto" w:fill="auto"/>
          </w:tcPr>
          <w:p w:rsidR="00AC5B0B" w:rsidRPr="00F76534" w:rsidRDefault="00AC5B0B" w:rsidP="0009472E">
            <w:pPr>
              <w:tabs>
                <w:tab w:val="left" w:pos="2805"/>
              </w:tabs>
              <w:jc w:val="center"/>
            </w:pPr>
            <w:r w:rsidRPr="00F76534">
              <w:t>Показатель муниципальной программы</w:t>
            </w:r>
          </w:p>
        </w:tc>
        <w:tc>
          <w:tcPr>
            <w:tcW w:w="992" w:type="dxa"/>
            <w:shd w:val="clear" w:color="auto" w:fill="auto"/>
          </w:tcPr>
          <w:p w:rsidR="00AC5B0B" w:rsidRPr="00F76534" w:rsidRDefault="00AC5B0B" w:rsidP="0009472E">
            <w:pPr>
              <w:tabs>
                <w:tab w:val="left" w:pos="2805"/>
              </w:tabs>
              <w:jc w:val="center"/>
            </w:pPr>
            <w:r w:rsidRPr="00F76534">
              <w:t>%</w:t>
            </w:r>
          </w:p>
        </w:tc>
        <w:tc>
          <w:tcPr>
            <w:tcW w:w="1701" w:type="dxa"/>
          </w:tcPr>
          <w:p w:rsidR="00AC5B0B" w:rsidRPr="00F76534" w:rsidRDefault="00AC5B0B" w:rsidP="0009472E">
            <w:pPr>
              <w:tabs>
                <w:tab w:val="left" w:pos="2805"/>
              </w:tabs>
              <w:jc w:val="center"/>
            </w:pPr>
            <w:r w:rsidRPr="00F76534">
              <w:t>0</w:t>
            </w:r>
          </w:p>
        </w:tc>
        <w:tc>
          <w:tcPr>
            <w:tcW w:w="992" w:type="dxa"/>
          </w:tcPr>
          <w:p w:rsidR="00AC5B0B" w:rsidRPr="00F76534" w:rsidRDefault="00AC5B0B" w:rsidP="0009472E">
            <w:pPr>
              <w:tabs>
                <w:tab w:val="left" w:pos="2805"/>
              </w:tabs>
              <w:jc w:val="center"/>
            </w:pPr>
            <w:r w:rsidRPr="00F76534">
              <w:t>100</w:t>
            </w:r>
          </w:p>
        </w:tc>
        <w:tc>
          <w:tcPr>
            <w:tcW w:w="992" w:type="dxa"/>
          </w:tcPr>
          <w:p w:rsidR="00AC5B0B" w:rsidRPr="00F76534" w:rsidRDefault="00AC5B0B" w:rsidP="0009472E">
            <w:pPr>
              <w:tabs>
                <w:tab w:val="left" w:pos="2805"/>
              </w:tabs>
              <w:jc w:val="center"/>
            </w:pPr>
            <w:r w:rsidRPr="00F76534">
              <w:t>100</w:t>
            </w:r>
          </w:p>
        </w:tc>
        <w:tc>
          <w:tcPr>
            <w:tcW w:w="993" w:type="dxa"/>
          </w:tcPr>
          <w:p w:rsidR="00AC5B0B" w:rsidRPr="00F76534" w:rsidRDefault="00AC5B0B" w:rsidP="0009472E">
            <w:pPr>
              <w:tabs>
                <w:tab w:val="left" w:pos="2805"/>
              </w:tabs>
              <w:jc w:val="center"/>
            </w:pPr>
            <w:r w:rsidRPr="00F76534">
              <w:t>100</w:t>
            </w:r>
          </w:p>
        </w:tc>
        <w:tc>
          <w:tcPr>
            <w:tcW w:w="992" w:type="dxa"/>
          </w:tcPr>
          <w:p w:rsidR="00AC5B0B" w:rsidRPr="00F76534" w:rsidRDefault="00AC5B0B" w:rsidP="0009472E">
            <w:pPr>
              <w:tabs>
                <w:tab w:val="left" w:pos="2805"/>
              </w:tabs>
              <w:jc w:val="center"/>
            </w:pPr>
            <w:r w:rsidRPr="00F76534">
              <w:t>100</w:t>
            </w:r>
          </w:p>
        </w:tc>
        <w:tc>
          <w:tcPr>
            <w:tcW w:w="850" w:type="dxa"/>
          </w:tcPr>
          <w:p w:rsidR="00AC5B0B" w:rsidRPr="00F76534" w:rsidRDefault="00AC5B0B" w:rsidP="0009472E">
            <w:pPr>
              <w:tabs>
                <w:tab w:val="left" w:pos="2805"/>
              </w:tabs>
              <w:jc w:val="center"/>
            </w:pPr>
            <w:r w:rsidRPr="00F76534">
              <w:t>100</w:t>
            </w:r>
          </w:p>
        </w:tc>
        <w:tc>
          <w:tcPr>
            <w:tcW w:w="851" w:type="dxa"/>
            <w:shd w:val="clear" w:color="auto" w:fill="auto"/>
          </w:tcPr>
          <w:p w:rsidR="00AC5B0B" w:rsidRPr="00F76534" w:rsidRDefault="00AC5B0B" w:rsidP="0009472E">
            <w:pPr>
              <w:tabs>
                <w:tab w:val="left" w:pos="2805"/>
              </w:tabs>
              <w:jc w:val="center"/>
            </w:pPr>
            <w:r w:rsidRPr="00F76534">
              <w:t>1</w:t>
            </w:r>
          </w:p>
        </w:tc>
      </w:tr>
      <w:tr w:rsidR="00AC5B0B" w:rsidRPr="00F76534" w:rsidTr="00C83B58">
        <w:trPr>
          <w:trHeight w:val="451"/>
        </w:trPr>
        <w:tc>
          <w:tcPr>
            <w:tcW w:w="737" w:type="dxa"/>
          </w:tcPr>
          <w:p w:rsidR="00AC5B0B" w:rsidRPr="00F76534" w:rsidRDefault="00AC5B0B" w:rsidP="0009472E">
            <w:pPr>
              <w:tabs>
                <w:tab w:val="left" w:pos="2805"/>
              </w:tabs>
              <w:jc w:val="center"/>
            </w:pPr>
            <w:r w:rsidRPr="00F76534">
              <w:t>5.4</w:t>
            </w:r>
          </w:p>
        </w:tc>
        <w:tc>
          <w:tcPr>
            <w:tcW w:w="3374" w:type="dxa"/>
            <w:shd w:val="clear" w:color="auto" w:fill="auto"/>
          </w:tcPr>
          <w:p w:rsidR="00AC5B0B" w:rsidRPr="00F76534" w:rsidRDefault="00AC5B0B" w:rsidP="0009472E">
            <w:pPr>
              <w:tabs>
                <w:tab w:val="left" w:pos="2805"/>
              </w:tabs>
            </w:pPr>
            <w:r w:rsidRPr="00F76534">
              <w:t>Обеспечение деятельности первичного воинского учета на территориях, где отсутствуют военные комиссариаты</w:t>
            </w:r>
          </w:p>
        </w:tc>
        <w:tc>
          <w:tcPr>
            <w:tcW w:w="1701" w:type="dxa"/>
            <w:shd w:val="clear" w:color="auto" w:fill="auto"/>
          </w:tcPr>
          <w:p w:rsidR="00AC5B0B" w:rsidRPr="00F76534" w:rsidRDefault="00AC5B0B" w:rsidP="0009472E">
            <w:pPr>
              <w:tabs>
                <w:tab w:val="left" w:pos="2805"/>
              </w:tabs>
              <w:jc w:val="center"/>
            </w:pPr>
            <w:r w:rsidRPr="00F76534">
              <w:t>Показатель муниципальной программы</w:t>
            </w:r>
          </w:p>
        </w:tc>
        <w:tc>
          <w:tcPr>
            <w:tcW w:w="992" w:type="dxa"/>
            <w:shd w:val="clear" w:color="auto" w:fill="auto"/>
          </w:tcPr>
          <w:p w:rsidR="00AC5B0B" w:rsidRPr="00F76534" w:rsidRDefault="00AC5B0B" w:rsidP="0009472E">
            <w:pPr>
              <w:tabs>
                <w:tab w:val="left" w:pos="2805"/>
              </w:tabs>
              <w:jc w:val="center"/>
            </w:pPr>
            <w:r w:rsidRPr="00F76534">
              <w:t>%</w:t>
            </w:r>
          </w:p>
        </w:tc>
        <w:tc>
          <w:tcPr>
            <w:tcW w:w="1701" w:type="dxa"/>
          </w:tcPr>
          <w:p w:rsidR="00AC5B0B" w:rsidRPr="00F76534" w:rsidRDefault="00AC5B0B" w:rsidP="0009472E">
            <w:pPr>
              <w:tabs>
                <w:tab w:val="left" w:pos="2805"/>
              </w:tabs>
              <w:jc w:val="center"/>
            </w:pPr>
            <w:r w:rsidRPr="00F76534">
              <w:t>0</w:t>
            </w:r>
          </w:p>
        </w:tc>
        <w:tc>
          <w:tcPr>
            <w:tcW w:w="992" w:type="dxa"/>
          </w:tcPr>
          <w:p w:rsidR="00AC5B0B" w:rsidRPr="00F76534" w:rsidRDefault="00AC5B0B" w:rsidP="0009472E">
            <w:pPr>
              <w:tabs>
                <w:tab w:val="left" w:pos="2805"/>
              </w:tabs>
              <w:jc w:val="center"/>
            </w:pPr>
            <w:r w:rsidRPr="00F76534">
              <w:t>100</w:t>
            </w:r>
          </w:p>
        </w:tc>
        <w:tc>
          <w:tcPr>
            <w:tcW w:w="992" w:type="dxa"/>
          </w:tcPr>
          <w:p w:rsidR="00AC5B0B" w:rsidRPr="00F76534" w:rsidRDefault="00AC5B0B" w:rsidP="0009472E">
            <w:pPr>
              <w:tabs>
                <w:tab w:val="left" w:pos="2805"/>
              </w:tabs>
              <w:jc w:val="center"/>
            </w:pPr>
            <w:r w:rsidRPr="00F76534">
              <w:t>100</w:t>
            </w:r>
          </w:p>
        </w:tc>
        <w:tc>
          <w:tcPr>
            <w:tcW w:w="993" w:type="dxa"/>
          </w:tcPr>
          <w:p w:rsidR="00AC5B0B" w:rsidRPr="00F76534" w:rsidRDefault="00AC5B0B" w:rsidP="0009472E">
            <w:pPr>
              <w:tabs>
                <w:tab w:val="left" w:pos="2805"/>
              </w:tabs>
              <w:jc w:val="center"/>
            </w:pPr>
            <w:r w:rsidRPr="00F76534">
              <w:t>100</w:t>
            </w:r>
          </w:p>
        </w:tc>
        <w:tc>
          <w:tcPr>
            <w:tcW w:w="992" w:type="dxa"/>
          </w:tcPr>
          <w:p w:rsidR="00AC5B0B" w:rsidRPr="00F76534" w:rsidRDefault="00AC5B0B" w:rsidP="0009472E">
            <w:pPr>
              <w:tabs>
                <w:tab w:val="left" w:pos="2805"/>
              </w:tabs>
              <w:jc w:val="center"/>
            </w:pPr>
            <w:r w:rsidRPr="00F76534">
              <w:t>100</w:t>
            </w:r>
          </w:p>
        </w:tc>
        <w:tc>
          <w:tcPr>
            <w:tcW w:w="850" w:type="dxa"/>
          </w:tcPr>
          <w:p w:rsidR="00AC5B0B" w:rsidRPr="00F76534" w:rsidRDefault="00AC5B0B" w:rsidP="0009472E">
            <w:pPr>
              <w:tabs>
                <w:tab w:val="left" w:pos="2805"/>
              </w:tabs>
              <w:jc w:val="center"/>
            </w:pPr>
            <w:r w:rsidRPr="00F76534">
              <w:t>100</w:t>
            </w:r>
          </w:p>
        </w:tc>
        <w:tc>
          <w:tcPr>
            <w:tcW w:w="851" w:type="dxa"/>
            <w:shd w:val="clear" w:color="auto" w:fill="auto"/>
          </w:tcPr>
          <w:p w:rsidR="00AC5B0B" w:rsidRPr="00F76534" w:rsidRDefault="00AC5B0B" w:rsidP="0009472E">
            <w:pPr>
              <w:tabs>
                <w:tab w:val="left" w:pos="2805"/>
              </w:tabs>
              <w:jc w:val="center"/>
            </w:pPr>
            <w:r w:rsidRPr="00F76534">
              <w:t>3</w:t>
            </w:r>
          </w:p>
        </w:tc>
      </w:tr>
    </w:tbl>
    <w:p w:rsidR="002372B8" w:rsidRPr="00F76534" w:rsidRDefault="002372B8" w:rsidP="00D729FB">
      <w:pPr>
        <w:tabs>
          <w:tab w:val="left" w:pos="2805"/>
        </w:tabs>
        <w:jc w:val="center"/>
      </w:pPr>
    </w:p>
    <w:p w:rsidR="002372B8" w:rsidRPr="00F76534" w:rsidRDefault="002372B8" w:rsidP="00D729FB">
      <w:pPr>
        <w:tabs>
          <w:tab w:val="left" w:pos="2805"/>
        </w:tabs>
        <w:jc w:val="center"/>
      </w:pPr>
    </w:p>
    <w:p w:rsidR="002372B8" w:rsidRPr="00F76534" w:rsidRDefault="002372B8" w:rsidP="00D729FB">
      <w:pPr>
        <w:tabs>
          <w:tab w:val="left" w:pos="2805"/>
        </w:tabs>
        <w:jc w:val="center"/>
      </w:pPr>
    </w:p>
    <w:p w:rsidR="002372B8" w:rsidRPr="00F76534" w:rsidRDefault="002372B8" w:rsidP="00D729FB">
      <w:pPr>
        <w:tabs>
          <w:tab w:val="left" w:pos="2805"/>
        </w:tabs>
        <w:jc w:val="center"/>
      </w:pPr>
    </w:p>
    <w:p w:rsidR="00C83B58" w:rsidRPr="00F76534" w:rsidRDefault="00C83B58" w:rsidP="00D729FB">
      <w:pPr>
        <w:tabs>
          <w:tab w:val="left" w:pos="2805"/>
        </w:tabs>
        <w:jc w:val="center"/>
      </w:pPr>
    </w:p>
    <w:p w:rsidR="00C83B58" w:rsidRPr="00F76534" w:rsidRDefault="00C83B58" w:rsidP="00D729FB">
      <w:pPr>
        <w:tabs>
          <w:tab w:val="left" w:pos="2805"/>
        </w:tabs>
        <w:jc w:val="center"/>
      </w:pPr>
    </w:p>
    <w:p w:rsidR="002372B8" w:rsidRPr="00F76534" w:rsidRDefault="002372B8" w:rsidP="00D729FB">
      <w:pPr>
        <w:tabs>
          <w:tab w:val="left" w:pos="2805"/>
        </w:tabs>
        <w:jc w:val="center"/>
      </w:pPr>
    </w:p>
    <w:p w:rsidR="00C83B58" w:rsidRPr="00F76534" w:rsidRDefault="00C83B58" w:rsidP="00D729FB">
      <w:pPr>
        <w:tabs>
          <w:tab w:val="left" w:pos="2805"/>
        </w:tabs>
        <w:jc w:val="center"/>
      </w:pPr>
    </w:p>
    <w:p w:rsidR="00C83B58" w:rsidRPr="00F76534" w:rsidRDefault="00C83B58" w:rsidP="00D729FB">
      <w:pPr>
        <w:tabs>
          <w:tab w:val="left" w:pos="2805"/>
        </w:tabs>
        <w:jc w:val="center"/>
      </w:pPr>
    </w:p>
    <w:p w:rsidR="00C83B58" w:rsidRPr="00F76534" w:rsidRDefault="00C83B58" w:rsidP="00D729FB">
      <w:pPr>
        <w:tabs>
          <w:tab w:val="left" w:pos="2805"/>
        </w:tabs>
        <w:jc w:val="center"/>
      </w:pPr>
    </w:p>
    <w:p w:rsidR="00C83B58" w:rsidRPr="00F76534" w:rsidRDefault="00C83B58" w:rsidP="00D729FB">
      <w:pPr>
        <w:tabs>
          <w:tab w:val="left" w:pos="2805"/>
        </w:tabs>
        <w:jc w:val="center"/>
      </w:pPr>
    </w:p>
    <w:p w:rsidR="00C83B58" w:rsidRPr="00F76534" w:rsidRDefault="00C83B58" w:rsidP="00D729FB">
      <w:pPr>
        <w:tabs>
          <w:tab w:val="left" w:pos="2805"/>
        </w:tabs>
        <w:jc w:val="center"/>
      </w:pPr>
    </w:p>
    <w:p w:rsidR="00C83B58" w:rsidRPr="00F76534" w:rsidRDefault="00C83B58" w:rsidP="00D729FB">
      <w:pPr>
        <w:tabs>
          <w:tab w:val="left" w:pos="2805"/>
        </w:tabs>
        <w:jc w:val="center"/>
      </w:pPr>
    </w:p>
    <w:p w:rsidR="00C83B58" w:rsidRPr="00F76534" w:rsidRDefault="00C83B58" w:rsidP="00D729FB">
      <w:pPr>
        <w:tabs>
          <w:tab w:val="left" w:pos="2805"/>
        </w:tabs>
        <w:jc w:val="center"/>
      </w:pPr>
    </w:p>
    <w:p w:rsidR="00C83B58" w:rsidRPr="00F76534" w:rsidRDefault="00C83B58" w:rsidP="00D729FB">
      <w:pPr>
        <w:tabs>
          <w:tab w:val="left" w:pos="2805"/>
        </w:tabs>
        <w:jc w:val="center"/>
      </w:pPr>
    </w:p>
    <w:p w:rsidR="00C83B58" w:rsidRPr="00F76534" w:rsidRDefault="00C83B58" w:rsidP="00D729FB">
      <w:pPr>
        <w:tabs>
          <w:tab w:val="left" w:pos="2805"/>
        </w:tabs>
        <w:jc w:val="center"/>
      </w:pPr>
    </w:p>
    <w:p w:rsidR="00C83B58" w:rsidRPr="00F76534" w:rsidRDefault="00C83B58" w:rsidP="00D729FB">
      <w:pPr>
        <w:tabs>
          <w:tab w:val="left" w:pos="2805"/>
        </w:tabs>
        <w:jc w:val="center"/>
      </w:pPr>
    </w:p>
    <w:p w:rsidR="00C83B58" w:rsidRPr="00F76534" w:rsidRDefault="00C83B58" w:rsidP="00D729FB">
      <w:pPr>
        <w:tabs>
          <w:tab w:val="left" w:pos="2805"/>
        </w:tabs>
        <w:jc w:val="center"/>
      </w:pPr>
    </w:p>
    <w:p w:rsidR="00C83B58" w:rsidRPr="00F76534" w:rsidRDefault="00C83B58" w:rsidP="00D729FB">
      <w:pPr>
        <w:tabs>
          <w:tab w:val="left" w:pos="2805"/>
        </w:tabs>
        <w:jc w:val="center"/>
      </w:pPr>
    </w:p>
    <w:p w:rsidR="00C83B58" w:rsidRPr="00F76534" w:rsidRDefault="00C83B58" w:rsidP="00D729FB">
      <w:pPr>
        <w:tabs>
          <w:tab w:val="left" w:pos="2805"/>
        </w:tabs>
        <w:jc w:val="center"/>
      </w:pPr>
    </w:p>
    <w:p w:rsidR="00C83B58" w:rsidRPr="00F76534" w:rsidRDefault="00C83B58" w:rsidP="00D729FB">
      <w:pPr>
        <w:tabs>
          <w:tab w:val="left" w:pos="2805"/>
        </w:tabs>
        <w:jc w:val="center"/>
      </w:pPr>
    </w:p>
    <w:p w:rsidR="00C83B58" w:rsidRPr="00F76534" w:rsidRDefault="00C83B58" w:rsidP="00D729FB">
      <w:pPr>
        <w:tabs>
          <w:tab w:val="left" w:pos="2805"/>
        </w:tabs>
        <w:jc w:val="center"/>
      </w:pPr>
    </w:p>
    <w:p w:rsidR="00C83B58" w:rsidRPr="00F76534" w:rsidRDefault="00C83B58" w:rsidP="00D729FB">
      <w:pPr>
        <w:tabs>
          <w:tab w:val="left" w:pos="2805"/>
        </w:tabs>
        <w:jc w:val="center"/>
      </w:pPr>
    </w:p>
    <w:p w:rsidR="002372B8" w:rsidRPr="00DE0890" w:rsidRDefault="002372B8" w:rsidP="002372B8">
      <w:pPr>
        <w:tabs>
          <w:tab w:val="left" w:pos="2805"/>
        </w:tabs>
        <w:jc w:val="center"/>
        <w:rPr>
          <w:sz w:val="28"/>
          <w:szCs w:val="28"/>
        </w:rPr>
      </w:pPr>
      <w:r w:rsidRPr="00F64878">
        <w:rPr>
          <w:sz w:val="28"/>
          <w:szCs w:val="28"/>
        </w:rPr>
        <w:lastRenderedPageBreak/>
        <w:t xml:space="preserve">4. Методика </w:t>
      </w:r>
      <w:proofErr w:type="gramStart"/>
      <w:r w:rsidRPr="00F64878">
        <w:rPr>
          <w:sz w:val="28"/>
          <w:szCs w:val="28"/>
        </w:rPr>
        <w:t>расчета значений показателей реализации муниципальной программы городского округа</w:t>
      </w:r>
      <w:proofErr w:type="gramEnd"/>
      <w:r w:rsidRPr="00F64878">
        <w:rPr>
          <w:sz w:val="28"/>
          <w:szCs w:val="28"/>
        </w:rPr>
        <w:t xml:space="preserve"> Серпухов «Развитие институтов гражданского</w:t>
      </w:r>
      <w:r w:rsidRPr="00DE0890">
        <w:rPr>
          <w:sz w:val="28"/>
          <w:szCs w:val="28"/>
        </w:rPr>
        <w:t xml:space="preserve"> общества, повышение эффективности местного самоуправления и реализации молодежной политики» на 2020–2024 годы</w:t>
      </w:r>
    </w:p>
    <w:p w:rsidR="002372B8" w:rsidRPr="00F76534" w:rsidRDefault="002372B8" w:rsidP="002372B8">
      <w:pPr>
        <w:tabs>
          <w:tab w:val="left" w:pos="2805"/>
        </w:tabs>
        <w:jc w:val="center"/>
      </w:pPr>
    </w:p>
    <w:tbl>
      <w:tblPr>
        <w:tblW w:w="1420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4"/>
        <w:gridCol w:w="1305"/>
        <w:gridCol w:w="5953"/>
        <w:gridCol w:w="2693"/>
        <w:gridCol w:w="1560"/>
      </w:tblGrid>
      <w:tr w:rsidR="002372B8" w:rsidRPr="00F76534" w:rsidTr="0009472E">
        <w:tc>
          <w:tcPr>
            <w:tcW w:w="709" w:type="dxa"/>
          </w:tcPr>
          <w:p w:rsidR="002372B8" w:rsidRPr="00F76534" w:rsidRDefault="002372B8" w:rsidP="0009472E">
            <w:pPr>
              <w:widowControl w:val="0"/>
              <w:autoSpaceDE w:val="0"/>
              <w:autoSpaceDN w:val="0"/>
              <w:jc w:val="center"/>
            </w:pPr>
            <w:r w:rsidRPr="00F76534">
              <w:t>№</w:t>
            </w:r>
          </w:p>
          <w:p w:rsidR="002372B8" w:rsidRPr="00F76534" w:rsidRDefault="002372B8" w:rsidP="0009472E">
            <w:pPr>
              <w:widowControl w:val="0"/>
              <w:autoSpaceDE w:val="0"/>
              <w:autoSpaceDN w:val="0"/>
              <w:jc w:val="center"/>
            </w:pPr>
            <w:proofErr w:type="gramStart"/>
            <w:r w:rsidRPr="00F76534">
              <w:t>п</w:t>
            </w:r>
            <w:proofErr w:type="gramEnd"/>
            <w:r w:rsidRPr="00F76534">
              <w:t>/п</w:t>
            </w:r>
          </w:p>
        </w:tc>
        <w:tc>
          <w:tcPr>
            <w:tcW w:w="1984" w:type="dxa"/>
          </w:tcPr>
          <w:p w:rsidR="002372B8" w:rsidRPr="00F76534" w:rsidRDefault="002372B8" w:rsidP="0009472E">
            <w:pPr>
              <w:widowControl w:val="0"/>
              <w:autoSpaceDE w:val="0"/>
              <w:autoSpaceDN w:val="0"/>
              <w:jc w:val="center"/>
            </w:pPr>
            <w:r w:rsidRPr="00F76534">
              <w:t>Наименование показателя</w:t>
            </w:r>
          </w:p>
        </w:tc>
        <w:tc>
          <w:tcPr>
            <w:tcW w:w="1305" w:type="dxa"/>
          </w:tcPr>
          <w:p w:rsidR="002372B8" w:rsidRPr="00F76534" w:rsidRDefault="002372B8" w:rsidP="0009472E">
            <w:pPr>
              <w:widowControl w:val="0"/>
              <w:autoSpaceDE w:val="0"/>
              <w:autoSpaceDN w:val="0"/>
              <w:jc w:val="center"/>
            </w:pPr>
            <w:r w:rsidRPr="00F76534">
              <w:t>Единица измерения</w:t>
            </w:r>
          </w:p>
        </w:tc>
        <w:tc>
          <w:tcPr>
            <w:tcW w:w="5953" w:type="dxa"/>
          </w:tcPr>
          <w:p w:rsidR="002372B8" w:rsidRPr="00F76534" w:rsidRDefault="002372B8" w:rsidP="0009472E">
            <w:pPr>
              <w:widowControl w:val="0"/>
              <w:autoSpaceDE w:val="0"/>
              <w:autoSpaceDN w:val="0"/>
              <w:jc w:val="center"/>
            </w:pPr>
            <w:r w:rsidRPr="00F76534">
              <w:t>Методика расчета показателя</w:t>
            </w:r>
          </w:p>
        </w:tc>
        <w:tc>
          <w:tcPr>
            <w:tcW w:w="2693" w:type="dxa"/>
          </w:tcPr>
          <w:p w:rsidR="002372B8" w:rsidRPr="00F76534" w:rsidRDefault="002372B8" w:rsidP="0009472E">
            <w:pPr>
              <w:widowControl w:val="0"/>
              <w:autoSpaceDE w:val="0"/>
              <w:autoSpaceDN w:val="0"/>
              <w:jc w:val="center"/>
            </w:pPr>
            <w:r w:rsidRPr="00F76534">
              <w:t>Источник данных</w:t>
            </w:r>
          </w:p>
        </w:tc>
        <w:tc>
          <w:tcPr>
            <w:tcW w:w="1560" w:type="dxa"/>
          </w:tcPr>
          <w:p w:rsidR="002372B8" w:rsidRPr="00F76534" w:rsidRDefault="002372B8" w:rsidP="0009472E">
            <w:pPr>
              <w:widowControl w:val="0"/>
              <w:autoSpaceDE w:val="0"/>
              <w:autoSpaceDN w:val="0"/>
              <w:jc w:val="center"/>
            </w:pPr>
            <w:r w:rsidRPr="00F76534">
              <w:rPr>
                <w:shd w:val="clear" w:color="auto" w:fill="FFFFFF"/>
              </w:rPr>
              <w:t>Период представления отчетности</w:t>
            </w:r>
          </w:p>
        </w:tc>
      </w:tr>
      <w:tr w:rsidR="002372B8" w:rsidRPr="00F76534" w:rsidTr="0009472E">
        <w:tc>
          <w:tcPr>
            <w:tcW w:w="709" w:type="dxa"/>
          </w:tcPr>
          <w:p w:rsidR="002372B8" w:rsidRPr="00F76534" w:rsidRDefault="002372B8" w:rsidP="0009472E">
            <w:pPr>
              <w:widowControl w:val="0"/>
              <w:autoSpaceDE w:val="0"/>
              <w:autoSpaceDN w:val="0"/>
              <w:jc w:val="center"/>
            </w:pPr>
            <w:r w:rsidRPr="00F76534">
              <w:t>1</w:t>
            </w:r>
          </w:p>
        </w:tc>
        <w:tc>
          <w:tcPr>
            <w:tcW w:w="1984" w:type="dxa"/>
          </w:tcPr>
          <w:p w:rsidR="002372B8" w:rsidRPr="00F76534" w:rsidRDefault="002372B8" w:rsidP="0009472E">
            <w:pPr>
              <w:widowControl w:val="0"/>
              <w:autoSpaceDE w:val="0"/>
              <w:autoSpaceDN w:val="0"/>
              <w:jc w:val="center"/>
            </w:pPr>
            <w:r w:rsidRPr="00F76534">
              <w:t>2</w:t>
            </w:r>
          </w:p>
        </w:tc>
        <w:tc>
          <w:tcPr>
            <w:tcW w:w="1305" w:type="dxa"/>
          </w:tcPr>
          <w:p w:rsidR="002372B8" w:rsidRPr="00F76534" w:rsidRDefault="002372B8" w:rsidP="0009472E">
            <w:pPr>
              <w:widowControl w:val="0"/>
              <w:autoSpaceDE w:val="0"/>
              <w:autoSpaceDN w:val="0"/>
              <w:jc w:val="center"/>
            </w:pPr>
            <w:r w:rsidRPr="00F76534">
              <w:t>3</w:t>
            </w:r>
          </w:p>
        </w:tc>
        <w:tc>
          <w:tcPr>
            <w:tcW w:w="5953" w:type="dxa"/>
          </w:tcPr>
          <w:p w:rsidR="002372B8" w:rsidRPr="00F76534" w:rsidRDefault="002372B8" w:rsidP="0009472E">
            <w:pPr>
              <w:widowControl w:val="0"/>
              <w:autoSpaceDE w:val="0"/>
              <w:autoSpaceDN w:val="0"/>
              <w:jc w:val="center"/>
            </w:pPr>
            <w:r w:rsidRPr="00F76534">
              <w:t>4</w:t>
            </w:r>
          </w:p>
        </w:tc>
        <w:tc>
          <w:tcPr>
            <w:tcW w:w="2693" w:type="dxa"/>
          </w:tcPr>
          <w:p w:rsidR="002372B8" w:rsidRPr="00F76534" w:rsidRDefault="002372B8" w:rsidP="0009472E">
            <w:pPr>
              <w:widowControl w:val="0"/>
              <w:autoSpaceDE w:val="0"/>
              <w:autoSpaceDN w:val="0"/>
              <w:jc w:val="center"/>
            </w:pPr>
            <w:r w:rsidRPr="00F76534">
              <w:t>5</w:t>
            </w:r>
          </w:p>
        </w:tc>
        <w:tc>
          <w:tcPr>
            <w:tcW w:w="1560" w:type="dxa"/>
          </w:tcPr>
          <w:p w:rsidR="002372B8" w:rsidRPr="00F76534" w:rsidRDefault="002372B8" w:rsidP="0009472E">
            <w:pPr>
              <w:widowControl w:val="0"/>
              <w:autoSpaceDE w:val="0"/>
              <w:autoSpaceDN w:val="0"/>
              <w:jc w:val="center"/>
            </w:pPr>
            <w:r w:rsidRPr="00F76534">
              <w:t>6</w:t>
            </w:r>
          </w:p>
        </w:tc>
      </w:tr>
      <w:tr w:rsidR="002372B8" w:rsidRPr="00F76534" w:rsidTr="0009472E">
        <w:trPr>
          <w:trHeight w:val="393"/>
        </w:trPr>
        <w:tc>
          <w:tcPr>
            <w:tcW w:w="709" w:type="dxa"/>
          </w:tcPr>
          <w:p w:rsidR="002372B8" w:rsidRPr="00F76534" w:rsidRDefault="002372B8" w:rsidP="0009472E">
            <w:pPr>
              <w:widowControl w:val="0"/>
              <w:autoSpaceDE w:val="0"/>
              <w:autoSpaceDN w:val="0"/>
              <w:jc w:val="center"/>
            </w:pPr>
            <w:r w:rsidRPr="00F76534">
              <w:t>1</w:t>
            </w:r>
          </w:p>
        </w:tc>
        <w:tc>
          <w:tcPr>
            <w:tcW w:w="13495" w:type="dxa"/>
            <w:gridSpan w:val="5"/>
            <w:vAlign w:val="center"/>
          </w:tcPr>
          <w:p w:rsidR="002372B8" w:rsidRPr="00F76534" w:rsidRDefault="002372B8" w:rsidP="0009472E">
            <w:pPr>
              <w:widowControl w:val="0"/>
              <w:autoSpaceDE w:val="0"/>
              <w:autoSpaceDN w:val="0"/>
            </w:pPr>
            <w:r w:rsidRPr="00F76534">
              <w:t xml:space="preserve">Подпрограмма I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F76534">
              <w:t>медиасреды</w:t>
            </w:r>
            <w:proofErr w:type="spellEnd"/>
            <w:r w:rsidRPr="00F76534">
              <w:t>».</w:t>
            </w:r>
          </w:p>
        </w:tc>
      </w:tr>
      <w:tr w:rsidR="002372B8" w:rsidRPr="00F76534" w:rsidTr="0009472E">
        <w:tc>
          <w:tcPr>
            <w:tcW w:w="709" w:type="dxa"/>
          </w:tcPr>
          <w:p w:rsidR="002372B8" w:rsidRPr="00F76534" w:rsidRDefault="002372B8" w:rsidP="0009472E">
            <w:pPr>
              <w:widowControl w:val="0"/>
              <w:autoSpaceDE w:val="0"/>
              <w:autoSpaceDN w:val="0"/>
              <w:jc w:val="center"/>
            </w:pPr>
            <w:r w:rsidRPr="00F76534">
              <w:t>1.1</w:t>
            </w:r>
          </w:p>
        </w:tc>
        <w:tc>
          <w:tcPr>
            <w:tcW w:w="1984" w:type="dxa"/>
            <w:shd w:val="clear" w:color="auto" w:fill="auto"/>
          </w:tcPr>
          <w:p w:rsidR="002372B8" w:rsidRPr="00F76534" w:rsidRDefault="002372B8" w:rsidP="0009472E">
            <w:pPr>
              <w:widowControl w:val="0"/>
              <w:autoSpaceDE w:val="0"/>
              <w:autoSpaceDN w:val="0"/>
            </w:pPr>
            <w:r w:rsidRPr="00F76534">
              <w:t xml:space="preserve">Информирование населения через СМИ </w:t>
            </w:r>
          </w:p>
          <w:p w:rsidR="002372B8" w:rsidRPr="00F76534" w:rsidRDefault="002372B8" w:rsidP="0009472E">
            <w:pPr>
              <w:widowControl w:val="0"/>
              <w:autoSpaceDE w:val="0"/>
              <w:autoSpaceDN w:val="0"/>
              <w:jc w:val="center"/>
            </w:pPr>
          </w:p>
        </w:tc>
        <w:tc>
          <w:tcPr>
            <w:tcW w:w="1305" w:type="dxa"/>
          </w:tcPr>
          <w:p w:rsidR="002372B8" w:rsidRPr="00F76534" w:rsidRDefault="002372B8" w:rsidP="0009472E">
            <w:pPr>
              <w:widowControl w:val="0"/>
              <w:autoSpaceDE w:val="0"/>
              <w:autoSpaceDN w:val="0"/>
              <w:jc w:val="center"/>
            </w:pPr>
            <w:r w:rsidRPr="00F76534">
              <w:t>%</w:t>
            </w:r>
          </w:p>
        </w:tc>
        <w:tc>
          <w:tcPr>
            <w:tcW w:w="5953" w:type="dxa"/>
          </w:tcPr>
          <w:p w:rsidR="002372B8" w:rsidRPr="00F76534" w:rsidRDefault="002372B8" w:rsidP="0009472E">
            <w:pPr>
              <w:pStyle w:val="ConsPlusNormal"/>
              <w:rPr>
                <w:rFonts w:ascii="Times New Roman" w:hAnsi="Times New Roman" w:cs="Times New Roman"/>
              </w:rPr>
            </w:pPr>
            <w:r w:rsidRPr="00F76534">
              <w:rPr>
                <w:rFonts w:ascii="Times New Roman" w:hAnsi="Times New Roman" w:cs="Times New Roman"/>
                <w:lang w:val="en-US"/>
              </w:rPr>
              <w:t>I</w:t>
            </w:r>
            <w:r w:rsidRPr="00F76534">
              <w:rPr>
                <w:rFonts w:ascii="Times New Roman" w:hAnsi="Times New Roman" w:cs="Times New Roman"/>
              </w:rPr>
              <w:t xml:space="preserve"> – показатель информированности населения в СМИ</w:t>
            </w:r>
          </w:p>
          <w:p w:rsidR="002372B8" w:rsidRPr="00F76534" w:rsidRDefault="002372B8" w:rsidP="0009472E">
            <w:pPr>
              <w:pStyle w:val="ConsPlusNormal"/>
              <w:rPr>
                <w:rFonts w:ascii="Times New Roman" w:hAnsi="Times New Roman" w:cs="Times New Roman"/>
                <w:vertAlign w:val="subscript"/>
              </w:rPr>
            </w:pPr>
            <m:oMath>
              <m:r>
                <w:rPr>
                  <w:rFonts w:ascii="Cambria Math" w:hAnsi="Cambria Math" w:cs="Times New Roman"/>
                  <w:vertAlign w:val="subscript"/>
                  <w:lang w:val="en-US"/>
                </w:rPr>
                <m:t>I</m:t>
              </m:r>
              <m:r>
                <m:rPr>
                  <m:sty m:val="p"/>
                </m:rPr>
                <w:rPr>
                  <w:rFonts w:ascii="Cambria Math" w:hAnsi="Cambria Math" w:cs="Times New Roman"/>
                  <w:vertAlign w:val="subscript"/>
                </w:rPr>
                <m:t>=</m:t>
              </m:r>
              <m:f>
                <m:fPr>
                  <m:ctrlPr>
                    <w:rPr>
                      <w:rFonts w:ascii="Cambria Math" w:hAnsi="Cambria Math" w:cs="Times New Roman"/>
                      <w:vertAlign w:val="subscript"/>
                    </w:rPr>
                  </m:ctrlPr>
                </m:fPr>
                <m:num>
                  <m:sSub>
                    <m:sSubPr>
                      <m:ctrlPr>
                        <w:rPr>
                          <w:rFonts w:ascii="Cambria Math" w:hAnsi="Cambria Math" w:cs="Times New Roman"/>
                          <w:i/>
                        </w:rPr>
                      </m:ctrlPr>
                    </m:sSubPr>
                    <m:e>
                      <m:r>
                        <w:rPr>
                          <w:rFonts w:ascii="Cambria Math" w:hAnsi="Cambria Math" w:cs="Times New Roman"/>
                          <w:lang w:val="en-US"/>
                        </w:rPr>
                        <m:t>I</m:t>
                      </m:r>
                    </m:e>
                    <m:sub>
                      <m:r>
                        <w:rPr>
                          <w:rFonts w:ascii="Cambria Math" w:hAnsi="Cambria Math" w:cs="Times New Roman"/>
                          <w:lang w:val="en-US"/>
                        </w:rPr>
                        <m:t>t</m:t>
                      </m:r>
                    </m:sub>
                  </m:sSub>
                </m:num>
                <m:den>
                  <m:sSub>
                    <m:sSubPr>
                      <m:ctrlPr>
                        <w:rPr>
                          <w:rFonts w:ascii="Cambria Math" w:hAnsi="Cambria Math" w:cs="Times New Roman"/>
                          <w:i/>
                        </w:rPr>
                      </m:ctrlPr>
                    </m:sSubPr>
                    <m:e>
                      <m:r>
                        <w:rPr>
                          <w:rFonts w:ascii="Cambria Math" w:hAnsi="Cambria Math" w:cs="Times New Roman"/>
                          <w:lang w:val="en-US"/>
                        </w:rPr>
                        <m:t>I</m:t>
                      </m:r>
                    </m:e>
                    <m:sub>
                      <m:r>
                        <w:rPr>
                          <w:rFonts w:ascii="Cambria Math" w:hAnsi="Cambria Math" w:cs="Times New Roman"/>
                          <w:lang w:val="en-US"/>
                        </w:rPr>
                        <m:t>b</m:t>
                      </m:r>
                    </m:sub>
                  </m:sSub>
                </m:den>
              </m:f>
              <m:r>
                <w:rPr>
                  <w:rFonts w:ascii="Cambria Math" w:hAnsi="Cambria Math" w:cs="Times New Roman"/>
                  <w:vertAlign w:val="subscript"/>
                </w:rPr>
                <m:t>×100</m:t>
              </m:r>
            </m:oMath>
            <w:r w:rsidRPr="00F76534">
              <w:rPr>
                <w:rFonts w:ascii="Times New Roman" w:hAnsi="Times New Roman" w:cs="Times New Roman"/>
                <w:vertAlign w:val="subscript"/>
              </w:rPr>
              <w:t xml:space="preserve">   ,</w:t>
            </w:r>
          </w:p>
          <w:p w:rsidR="002372B8" w:rsidRPr="00F76534" w:rsidRDefault="002372B8" w:rsidP="0009472E">
            <w:pPr>
              <w:pStyle w:val="ConsPlusNormal"/>
              <w:rPr>
                <w:rFonts w:ascii="Times New Roman" w:hAnsi="Times New Roman" w:cs="Times New Roman"/>
                <w:vertAlign w:val="subscript"/>
              </w:rPr>
            </w:pPr>
            <w:r w:rsidRPr="00F76534">
              <w:rPr>
                <w:rFonts w:ascii="Times New Roman" w:hAnsi="Times New Roman" w:cs="Times New Roman"/>
                <w:vertAlign w:val="subscript"/>
              </w:rPr>
              <w:t>где:</w:t>
            </w:r>
          </w:p>
          <w:p w:rsidR="002372B8" w:rsidRPr="00F76534" w:rsidRDefault="002372B8" w:rsidP="005D2208">
            <w:pPr>
              <w:pStyle w:val="ConsPlusNormal"/>
              <w:jc w:val="both"/>
              <w:rPr>
                <w:rFonts w:ascii="Times New Roman" w:hAnsi="Times New Roman" w:cs="Times New Roman"/>
              </w:rPr>
            </w:pPr>
            <w:r w:rsidRPr="00F76534">
              <w:rPr>
                <w:rFonts w:ascii="Times New Roman" w:hAnsi="Times New Roman" w:cs="Times New Roman"/>
                <w:lang w:val="en-US"/>
              </w:rPr>
              <w:t>I</w:t>
            </w:r>
            <w:r w:rsidRPr="00F76534">
              <w:rPr>
                <w:rFonts w:ascii="Times New Roman" w:hAnsi="Times New Roman" w:cs="Times New Roman"/>
                <w:vertAlign w:val="subscript"/>
                <w:lang w:val="en-US"/>
              </w:rPr>
              <w:t>t</w:t>
            </w:r>
            <w:r w:rsidRPr="00F76534">
              <w:rPr>
                <w:rFonts w:ascii="Times New Roman" w:hAnsi="Times New Roman" w:cs="Times New Roman"/>
                <w:vertAlign w:val="subscript"/>
              </w:rPr>
              <w:t xml:space="preserve"> –  </w:t>
            </w:r>
            <w:r w:rsidRPr="00F76534">
              <w:rPr>
                <w:rFonts w:ascii="Times New Roman" w:hAnsi="Times New Roman" w:cs="Times New Roman"/>
              </w:rPr>
              <w:t>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2372B8" w:rsidRPr="00F76534" w:rsidRDefault="002372B8" w:rsidP="005D2208">
            <w:pPr>
              <w:pStyle w:val="ConsPlusNormal"/>
              <w:jc w:val="both"/>
              <w:rPr>
                <w:rFonts w:ascii="Times New Roman" w:hAnsi="Times New Roman" w:cs="Times New Roman"/>
              </w:rPr>
            </w:pPr>
            <w:proofErr w:type="spellStart"/>
            <w:r w:rsidRPr="00F76534">
              <w:rPr>
                <w:rFonts w:ascii="Times New Roman" w:hAnsi="Times New Roman" w:cs="Times New Roman"/>
                <w:lang w:val="en-US"/>
              </w:rPr>
              <w:t>I</w:t>
            </w:r>
            <w:r w:rsidRPr="00F76534">
              <w:rPr>
                <w:rFonts w:ascii="Times New Roman" w:hAnsi="Times New Roman" w:cs="Times New Roman"/>
                <w:vertAlign w:val="subscript"/>
                <w:lang w:val="en-US"/>
              </w:rPr>
              <w:t>b</w:t>
            </w:r>
            <w:proofErr w:type="spellEnd"/>
            <w:r w:rsidRPr="00F76534">
              <w:rPr>
                <w:rFonts w:ascii="Times New Roman" w:hAnsi="Times New Roman" w:cs="Times New Roman"/>
                <w:vertAlign w:val="subscript"/>
              </w:rPr>
              <w:t xml:space="preserve"> – </w:t>
            </w:r>
            <w:r w:rsidRPr="00F76534">
              <w:rPr>
                <w:rFonts w:ascii="Times New Roman" w:hAnsi="Times New Roman" w:cs="Times New Roman"/>
              </w:rPr>
              <w:t>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w:t>
            </w:r>
          </w:p>
          <w:p w:rsidR="002372B8" w:rsidRPr="00F76534" w:rsidRDefault="00DC1728" w:rsidP="0009472E">
            <w:pPr>
              <w:pStyle w:val="ConsPlusNormal"/>
              <w:rPr>
                <w:rFonts w:ascii="Times New Roman" w:hAnsi="Times New Roman" w:cs="Times New Roman"/>
                <w:i/>
              </w:rPr>
            </w:pPr>
            <m:oMath>
              <m:sSub>
                <m:sSubPr>
                  <m:ctrlPr>
                    <w:rPr>
                      <w:rFonts w:ascii="Cambria Math" w:hAnsi="Cambria Math" w:cs="Times New Roman"/>
                      <w:vertAlign w:val="subscript"/>
                    </w:rPr>
                  </m:ctrlPr>
                </m:sSubPr>
                <m:e>
                  <m:r>
                    <m:rPr>
                      <m:sty m:val="p"/>
                    </m:rPr>
                    <w:rPr>
                      <w:rFonts w:ascii="Cambria Math" w:hAnsi="Cambria Math" w:cs="Times New Roman"/>
                      <w:vertAlign w:val="subscript"/>
                      <w:lang w:val="en-US"/>
                    </w:rPr>
                    <m:t>I</m:t>
                  </m:r>
                </m:e>
                <m:sub>
                  <m:r>
                    <w:rPr>
                      <w:rFonts w:ascii="Cambria Math" w:hAnsi="Cambria Math" w:cs="Times New Roman"/>
                      <w:vertAlign w:val="subscript"/>
                    </w:rPr>
                    <m:t>(…)</m:t>
                  </m:r>
                </m:sub>
              </m:sSub>
              <m:r>
                <w:rPr>
                  <w:rFonts w:ascii="Cambria Math" w:hAnsi="Cambria Math" w:cs="Times New Roman"/>
                </w:rPr>
                <m:t>=</m:t>
              </m:r>
              <m:sSub>
                <m:sSubPr>
                  <m:ctrlPr>
                    <w:rPr>
                      <w:rFonts w:ascii="Cambria Math" w:hAnsi="Cambria Math" w:cs="Times New Roman"/>
                      <w:vertAlign w:val="subscript"/>
                    </w:rPr>
                  </m:ctrlPr>
                </m:sSubPr>
                <m:e>
                  <m:r>
                    <m:rPr>
                      <m:sty m:val="p"/>
                    </m:rPr>
                    <w:rPr>
                      <w:rFonts w:ascii="Cambria Math" w:hAnsi="Cambria Math" w:cs="Times New Roman"/>
                      <w:vertAlign w:val="subscript"/>
                      <w:lang w:val="en-US"/>
                    </w:rPr>
                    <m:t>V</m:t>
                  </m:r>
                </m:e>
                <m:sub>
                  <m:r>
                    <m:rPr>
                      <m:sty m:val="p"/>
                    </m:rPr>
                    <w:rPr>
                      <w:rFonts w:ascii="Cambria Math" w:hAnsi="Cambria Math" w:cs="Times New Roman"/>
                      <w:vertAlign w:val="subscript"/>
                    </w:rPr>
                    <m:t>П</m:t>
                  </m:r>
                </m:sub>
              </m:sSub>
              <m:r>
                <m:rPr>
                  <m:sty m:val="p"/>
                </m:rPr>
                <w:rPr>
                  <w:rFonts w:ascii="Cambria Math" w:hAnsi="Cambria Math" w:cs="Times New Roman"/>
                  <w:vertAlign w:val="subscript"/>
                </w:rPr>
                <m:t>+</m:t>
              </m:r>
              <m:sSub>
                <m:sSubPr>
                  <m:ctrlPr>
                    <w:rPr>
                      <w:rFonts w:ascii="Cambria Math" w:hAnsi="Cambria Math" w:cs="Times New Roman"/>
                      <w:vertAlign w:val="subscript"/>
                    </w:rPr>
                  </m:ctrlPr>
                </m:sSubPr>
                <m:e>
                  <m:r>
                    <m:rPr>
                      <m:sty m:val="p"/>
                    </m:rPr>
                    <w:rPr>
                      <w:rFonts w:ascii="Cambria Math" w:hAnsi="Cambria Math" w:cs="Times New Roman"/>
                      <w:vertAlign w:val="subscript"/>
                      <w:lang w:val="en-US"/>
                    </w:rPr>
                    <m:t>V</m:t>
                  </m:r>
                </m:e>
                <m:sub>
                  <m:r>
                    <m:rPr>
                      <m:sty m:val="p"/>
                    </m:rPr>
                    <w:rPr>
                      <w:rFonts w:ascii="Cambria Math" w:hAnsi="Cambria Math" w:cs="Times New Roman"/>
                      <w:vertAlign w:val="subscript"/>
                    </w:rPr>
                    <m:t>Р</m:t>
                  </m:r>
                </m:sub>
              </m:sSub>
              <m:r>
                <m:rPr>
                  <m:sty m:val="p"/>
                </m:rPr>
                <w:rPr>
                  <w:rFonts w:ascii="Cambria Math" w:hAnsi="Cambria Math" w:cs="Times New Roman"/>
                  <w:vertAlign w:val="subscript"/>
                </w:rPr>
                <m:t>+</m:t>
              </m:r>
              <m:sSub>
                <m:sSubPr>
                  <m:ctrlPr>
                    <w:rPr>
                      <w:rFonts w:ascii="Cambria Math" w:hAnsi="Cambria Math" w:cs="Times New Roman"/>
                      <w:vertAlign w:val="subscript"/>
                    </w:rPr>
                  </m:ctrlPr>
                </m:sSubPr>
                <m:e>
                  <m:r>
                    <m:rPr>
                      <m:sty m:val="p"/>
                    </m:rPr>
                    <w:rPr>
                      <w:rFonts w:ascii="Cambria Math" w:hAnsi="Cambria Math" w:cs="Times New Roman"/>
                      <w:vertAlign w:val="subscript"/>
                      <w:lang w:val="en-US"/>
                    </w:rPr>
                    <m:t>V</m:t>
                  </m:r>
                </m:e>
                <m:sub>
                  <m:r>
                    <m:rPr>
                      <m:sty m:val="p"/>
                    </m:rPr>
                    <w:rPr>
                      <w:rFonts w:ascii="Cambria Math" w:hAnsi="Cambria Math" w:cs="Times New Roman"/>
                      <w:vertAlign w:val="subscript"/>
                    </w:rPr>
                    <m:t>ТВ</m:t>
                  </m:r>
                </m:sub>
              </m:sSub>
              <m:r>
                <m:rPr>
                  <m:sty m:val="p"/>
                </m:rPr>
                <w:rPr>
                  <w:rFonts w:ascii="Cambria Math" w:hAnsi="Cambria Math" w:cs="Times New Roman"/>
                  <w:vertAlign w:val="subscript"/>
                </w:rPr>
                <m:t>+</m:t>
              </m:r>
              <m:sSub>
                <m:sSubPr>
                  <m:ctrlPr>
                    <w:rPr>
                      <w:rFonts w:ascii="Cambria Math" w:hAnsi="Cambria Math" w:cs="Times New Roman"/>
                      <w:vertAlign w:val="subscript"/>
                    </w:rPr>
                  </m:ctrlPr>
                </m:sSubPr>
                <m:e>
                  <m:r>
                    <m:rPr>
                      <m:sty m:val="p"/>
                    </m:rPr>
                    <w:rPr>
                      <w:rFonts w:ascii="Cambria Math" w:hAnsi="Cambria Math" w:cs="Times New Roman"/>
                      <w:vertAlign w:val="subscript"/>
                      <w:lang w:val="en-US"/>
                    </w:rPr>
                    <m:t>V</m:t>
                  </m:r>
                </m:e>
                <m:sub>
                  <m:r>
                    <m:rPr>
                      <m:sty m:val="p"/>
                    </m:rPr>
                    <w:rPr>
                      <w:rFonts w:ascii="Cambria Math" w:hAnsi="Cambria Math" w:cs="Times New Roman"/>
                      <w:vertAlign w:val="subscript"/>
                    </w:rPr>
                    <m:t>СИ</m:t>
                  </m:r>
                </m:sub>
              </m:sSub>
            </m:oMath>
            <w:r w:rsidR="002372B8" w:rsidRPr="00F76534">
              <w:rPr>
                <w:rFonts w:ascii="Times New Roman" w:hAnsi="Times New Roman" w:cs="Times New Roman"/>
                <w:i/>
                <w:vertAlign w:val="subscript"/>
              </w:rPr>
              <w:t xml:space="preserve"> </w:t>
            </w:r>
            <w:r w:rsidR="002372B8" w:rsidRPr="00F76534">
              <w:rPr>
                <w:rFonts w:ascii="Times New Roman" w:hAnsi="Times New Roman" w:cs="Times New Roman"/>
                <w:i/>
              </w:rPr>
              <w:t>,</w:t>
            </w:r>
          </w:p>
          <w:p w:rsidR="002372B8" w:rsidRPr="00F76534" w:rsidRDefault="002372B8" w:rsidP="0009472E">
            <w:pPr>
              <w:pStyle w:val="ConsPlusNormal"/>
              <w:rPr>
                <w:rFonts w:ascii="Times New Roman" w:hAnsi="Times New Roman" w:cs="Times New Roman"/>
              </w:rPr>
            </w:pPr>
            <w:r w:rsidRPr="00F76534">
              <w:rPr>
                <w:rFonts w:ascii="Times New Roman" w:hAnsi="Times New Roman" w:cs="Times New Roman"/>
              </w:rPr>
              <w:t>где:</w:t>
            </w:r>
          </w:p>
          <w:p w:rsidR="002372B8" w:rsidRPr="00F76534" w:rsidRDefault="00DC1728" w:rsidP="0009472E">
            <w:pPr>
              <w:pStyle w:val="ConsPlusNormal"/>
              <w:ind w:left="459"/>
              <w:rPr>
                <w:rFonts w:ascii="Times New Roman" w:hAnsi="Times New Roman" w:cs="Times New Roman"/>
              </w:rPr>
            </w:pPr>
            <m:oMath>
              <m:sSub>
                <m:sSubPr>
                  <m:ctrlPr>
                    <w:rPr>
                      <w:rFonts w:ascii="Cambria Math" w:hAnsi="Cambria Math" w:cs="Times New Roman"/>
                      <w:vertAlign w:val="subscript"/>
                    </w:rPr>
                  </m:ctrlPr>
                </m:sSubPr>
                <m:e>
                  <m:r>
                    <m:rPr>
                      <m:sty m:val="p"/>
                    </m:rPr>
                    <w:rPr>
                      <w:rFonts w:ascii="Cambria Math" w:hAnsi="Cambria Math" w:cs="Times New Roman"/>
                      <w:vertAlign w:val="subscript"/>
                      <w:lang w:val="en-US"/>
                    </w:rPr>
                    <m:t>V</m:t>
                  </m:r>
                </m:e>
                <m:sub>
                  <m:r>
                    <m:rPr>
                      <m:sty m:val="p"/>
                    </m:rPr>
                    <w:rPr>
                      <w:rFonts w:ascii="Cambria Math" w:hAnsi="Cambria Math" w:cs="Times New Roman"/>
                      <w:vertAlign w:val="subscript"/>
                    </w:rPr>
                    <m:t>П</m:t>
                  </m:r>
                </m:sub>
              </m:sSub>
            </m:oMath>
            <w:r w:rsidR="002372B8" w:rsidRPr="00F76534">
              <w:rPr>
                <w:rFonts w:ascii="Times New Roman" w:hAnsi="Times New Roman" w:cs="Times New Roman"/>
              </w:rPr>
              <w:t xml:space="preserve"> –печатных СМИ;</w:t>
            </w:r>
          </w:p>
          <w:p w:rsidR="002372B8" w:rsidRPr="00F76534" w:rsidRDefault="00DC1728" w:rsidP="0009472E">
            <w:pPr>
              <w:pStyle w:val="ConsPlusNormal"/>
              <w:ind w:left="459"/>
              <w:rPr>
                <w:rFonts w:ascii="Times New Roman" w:hAnsi="Times New Roman" w:cs="Times New Roman"/>
              </w:rPr>
            </w:pPr>
            <m:oMath>
              <m:sSub>
                <m:sSubPr>
                  <m:ctrlPr>
                    <w:rPr>
                      <w:rFonts w:ascii="Cambria Math" w:hAnsi="Cambria Math" w:cs="Times New Roman"/>
                      <w:vertAlign w:val="subscript"/>
                    </w:rPr>
                  </m:ctrlPr>
                </m:sSubPr>
                <m:e>
                  <m:r>
                    <m:rPr>
                      <m:sty m:val="p"/>
                    </m:rPr>
                    <w:rPr>
                      <w:rFonts w:ascii="Cambria Math" w:hAnsi="Cambria Math" w:cs="Times New Roman"/>
                      <w:vertAlign w:val="subscript"/>
                      <w:lang w:val="en-US"/>
                    </w:rPr>
                    <m:t>V</m:t>
                  </m:r>
                </m:e>
                <m:sub>
                  <m:r>
                    <w:rPr>
                      <w:rFonts w:ascii="Cambria Math" w:hAnsi="Cambria Math" w:cs="Times New Roman"/>
                      <w:vertAlign w:val="subscript"/>
                    </w:rPr>
                    <m:t>р</m:t>
                  </m:r>
                </m:sub>
              </m:sSub>
            </m:oMath>
            <w:r w:rsidR="002372B8" w:rsidRPr="00F76534">
              <w:rPr>
                <w:rFonts w:ascii="Times New Roman" w:hAnsi="Times New Roman" w:cs="Times New Roman"/>
              </w:rPr>
              <w:t xml:space="preserve"> – радио;</w:t>
            </w:r>
          </w:p>
          <w:p w:rsidR="002372B8" w:rsidRPr="00F76534" w:rsidRDefault="00DC1728" w:rsidP="0009472E">
            <w:pPr>
              <w:pStyle w:val="ConsPlusNormal"/>
              <w:ind w:left="459"/>
              <w:rPr>
                <w:rFonts w:ascii="Times New Roman" w:hAnsi="Times New Roman" w:cs="Times New Roman"/>
              </w:rPr>
            </w:pPr>
            <m:oMath>
              <m:sSub>
                <m:sSubPr>
                  <m:ctrlPr>
                    <w:rPr>
                      <w:rFonts w:ascii="Cambria Math" w:hAnsi="Cambria Math" w:cs="Times New Roman"/>
                      <w:vertAlign w:val="subscript"/>
                    </w:rPr>
                  </m:ctrlPr>
                </m:sSubPr>
                <m:e>
                  <m:r>
                    <m:rPr>
                      <m:sty m:val="p"/>
                    </m:rPr>
                    <w:rPr>
                      <w:rFonts w:ascii="Cambria Math" w:hAnsi="Cambria Math" w:cs="Times New Roman"/>
                      <w:vertAlign w:val="subscript"/>
                      <w:lang w:val="en-US"/>
                    </w:rPr>
                    <m:t>V</m:t>
                  </m:r>
                </m:e>
                <m:sub>
                  <m:r>
                    <m:rPr>
                      <m:sty m:val="p"/>
                    </m:rPr>
                    <w:rPr>
                      <w:rFonts w:ascii="Cambria Math" w:hAnsi="Cambria Math" w:cs="Times New Roman"/>
                      <w:vertAlign w:val="subscript"/>
                    </w:rPr>
                    <m:t>тв</m:t>
                  </m:r>
                </m:sub>
              </m:sSub>
            </m:oMath>
            <w:r w:rsidR="002372B8" w:rsidRPr="00F76534">
              <w:rPr>
                <w:rFonts w:ascii="Times New Roman" w:hAnsi="Times New Roman" w:cs="Times New Roman"/>
              </w:rPr>
              <w:t xml:space="preserve"> – телевидения; </w:t>
            </w:r>
          </w:p>
          <w:p w:rsidR="002372B8" w:rsidRPr="00F76534" w:rsidRDefault="00DC1728" w:rsidP="0009472E">
            <w:pPr>
              <w:pStyle w:val="ConsPlusNormal"/>
              <w:ind w:left="459"/>
              <w:rPr>
                <w:rFonts w:ascii="Times New Roman" w:hAnsi="Times New Roman" w:cs="Times New Roman"/>
              </w:rPr>
            </w:pPr>
            <m:oMath>
              <m:sSub>
                <m:sSubPr>
                  <m:ctrlPr>
                    <w:rPr>
                      <w:rFonts w:ascii="Cambria Math" w:hAnsi="Cambria Math" w:cs="Times New Roman"/>
                      <w:vertAlign w:val="subscript"/>
                    </w:rPr>
                  </m:ctrlPr>
                </m:sSubPr>
                <m:e>
                  <m:r>
                    <m:rPr>
                      <m:sty m:val="p"/>
                    </m:rPr>
                    <w:rPr>
                      <w:rFonts w:ascii="Cambria Math" w:hAnsi="Cambria Math" w:cs="Times New Roman"/>
                      <w:vertAlign w:val="subscript"/>
                      <w:lang w:val="en-US"/>
                    </w:rPr>
                    <m:t>V</m:t>
                  </m:r>
                </m:e>
                <m:sub>
                  <m:r>
                    <m:rPr>
                      <m:sty m:val="p"/>
                    </m:rPr>
                    <w:rPr>
                      <w:rFonts w:ascii="Cambria Math" w:hAnsi="Cambria Math" w:cs="Times New Roman"/>
                      <w:vertAlign w:val="subscript"/>
                    </w:rPr>
                    <m:t>си</m:t>
                  </m:r>
                </m:sub>
              </m:sSub>
            </m:oMath>
            <w:r w:rsidR="002372B8" w:rsidRPr="00F76534">
              <w:rPr>
                <w:rFonts w:ascii="Times New Roman" w:hAnsi="Times New Roman" w:cs="Times New Roman"/>
              </w:rPr>
              <w:t xml:space="preserve"> – сетевых изданий.</w:t>
            </w:r>
          </w:p>
          <w:p w:rsidR="002372B8" w:rsidRPr="00F76534" w:rsidRDefault="00DC1728" w:rsidP="0009472E">
            <w:pPr>
              <w:pStyle w:val="ConsPlusNormal"/>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lang w:val="en-US"/>
                    </w:rPr>
                    <m:t>V</m:t>
                  </m:r>
                </m:e>
                <m:sub>
                  <m:r>
                    <w:rPr>
                      <w:rFonts w:ascii="Cambria Math" w:hAnsi="Cambria Math" w:cs="Times New Roman"/>
                    </w:rPr>
                    <m:t>(…)</m:t>
                  </m:r>
                </m:sub>
              </m:sSub>
              <m:r>
                <m:rPr>
                  <m:sty m:val="p"/>
                </m:rPr>
                <w:rPr>
                  <w:rFonts w:ascii="Cambria Math" w:hAnsi="Cambria Math" w:cs="Times New Roman"/>
                  <w:vertAlign w:val="subscript"/>
                </w:rPr>
                <m:t>=</m:t>
              </m:r>
              <m:f>
                <m:fPr>
                  <m:ctrlPr>
                    <w:rPr>
                      <w:rFonts w:ascii="Cambria Math" w:hAnsi="Cambria Math" w:cs="Times New Roman"/>
                      <w:vertAlign w:val="subscript"/>
                    </w:rPr>
                  </m:ctrlPr>
                </m:fPr>
                <m:num>
                  <m:r>
                    <w:rPr>
                      <w:rFonts w:ascii="Cambria Math" w:hAnsi="Cambria Math" w:cs="Times New Roman"/>
                    </w:rPr>
                    <m:t>C×</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мо</m:t>
                      </m:r>
                    </m:sub>
                  </m:sSub>
                  <m:r>
                    <w:rPr>
                      <w:rFonts w:ascii="Cambria Math" w:hAnsi="Cambria Math" w:cs="Times New Roman"/>
                    </w:rPr>
                    <m:t>×</m:t>
                  </m:r>
                  <m:r>
                    <w:rPr>
                      <w:rFonts w:ascii="Cambria Math" w:hAnsi="Cambria Math" w:cs="Times New Roman"/>
                      <w:lang w:val="en-US"/>
                    </w:rPr>
                    <m:t>k</m:t>
                  </m:r>
                </m:num>
                <m:den>
                  <m:r>
                    <w:rPr>
                      <w:rFonts w:ascii="Cambria Math" w:hAnsi="Cambria Math" w:cs="Times New Roman"/>
                      <w:vertAlign w:val="subscript"/>
                    </w:rPr>
                    <m:t>Ца</m:t>
                  </m:r>
                </m:den>
              </m:f>
              <m:r>
                <w:rPr>
                  <w:rFonts w:ascii="Cambria Math" w:hAnsi="Cambria Math" w:cs="Times New Roman"/>
                  <w:vertAlign w:val="subscript"/>
                </w:rPr>
                <m:t>*ИЦ</m:t>
              </m:r>
            </m:oMath>
            <w:r w:rsidR="002372B8" w:rsidRPr="00F76534">
              <w:rPr>
                <w:rFonts w:ascii="Times New Roman" w:hAnsi="Times New Roman" w:cs="Times New Roman"/>
                <w:vertAlign w:val="subscript"/>
              </w:rPr>
              <w:t>,</w:t>
            </w:r>
            <w:r w:rsidR="002372B8" w:rsidRPr="00F76534">
              <w:rPr>
                <w:rFonts w:ascii="Times New Roman" w:hAnsi="Times New Roman" w:cs="Times New Roman"/>
                <w:sz w:val="28"/>
                <w:szCs w:val="28"/>
              </w:rPr>
              <w:t xml:space="preserve"> </w:t>
            </w:r>
          </w:p>
          <w:p w:rsidR="002372B8" w:rsidRPr="00F76534" w:rsidRDefault="00DC1728" w:rsidP="00DB2C98">
            <w:pPr>
              <w:pStyle w:val="ConsPlusNormal"/>
              <w:jc w:val="both"/>
              <w:rPr>
                <w:rFonts w:ascii="Times New Roman" w:hAnsi="Times New Roman" w:cs="Times New Roman"/>
              </w:rPr>
            </w:pPr>
            <m:oMath>
              <m:sSub>
                <m:sSubPr>
                  <m:ctrlPr>
                    <w:rPr>
                      <w:rFonts w:ascii="Cambria Math" w:hAnsi="Cambria Math" w:cs="Times New Roman"/>
                      <w:vertAlign w:val="subscript"/>
                    </w:rPr>
                  </m:ctrlPr>
                </m:sSubPr>
                <m:e>
                  <m:r>
                    <m:rPr>
                      <m:sty m:val="p"/>
                    </m:rPr>
                    <w:rPr>
                      <w:rFonts w:ascii="Cambria Math" w:hAnsi="Cambria Math" w:cs="Times New Roman"/>
                      <w:vertAlign w:val="subscript"/>
                      <w:lang w:val="en-US"/>
                    </w:rPr>
                    <m:t>I</m:t>
                  </m:r>
                </m:e>
                <m:sub>
                  <m:r>
                    <m:rPr>
                      <m:sty m:val="p"/>
                    </m:rPr>
                    <w:rPr>
                      <w:rFonts w:ascii="Cambria Math" w:hAnsi="Cambria Math" w:cs="Times New Roman"/>
                      <w:vertAlign w:val="subscript"/>
                    </w:rPr>
                    <m:t>мо</m:t>
                  </m:r>
                </m:sub>
              </m:sSub>
            </m:oMath>
            <w:r w:rsidR="002372B8" w:rsidRPr="00F76534">
              <w:rPr>
                <w:rFonts w:ascii="Times New Roman" w:hAnsi="Times New Roman" w:cs="Times New Roman"/>
              </w:rPr>
              <w:t xml:space="preserve"> –объем информации муниципального образования (количество материалов в печатных СМИ (не более четырех материалов на полосе формата А3); количество часов радио-, телепередач, количество материалов, опубликованных в сетевых изданиях); </w:t>
            </w:r>
          </w:p>
          <w:p w:rsidR="002372B8" w:rsidRPr="00F76534" w:rsidRDefault="002372B8" w:rsidP="00DB2C98">
            <w:pPr>
              <w:pStyle w:val="ConsPlusNormal"/>
              <w:jc w:val="both"/>
              <w:rPr>
                <w:rFonts w:ascii="Times New Roman" w:hAnsi="Times New Roman" w:cs="Times New Roman"/>
              </w:rPr>
            </w:pPr>
            <w:r w:rsidRPr="00F76534">
              <w:rPr>
                <w:rFonts w:ascii="Times New Roman" w:hAnsi="Times New Roman" w:cs="Times New Roman"/>
                <w:lang w:val="en-US"/>
              </w:rPr>
              <w:t>C</w:t>
            </w:r>
            <w:r w:rsidRPr="00F76534">
              <w:rPr>
                <w:rFonts w:ascii="Times New Roman" w:hAnsi="Times New Roman" w:cs="Times New Roman"/>
              </w:rPr>
              <w:t xml:space="preserve"> – количество экземпляров печатного СМИ (тираж), количество абонентов радио, ТВ, среднее количество просмотров одного материала сетевого издания;</w:t>
            </w:r>
          </w:p>
          <w:p w:rsidR="00DB2C98" w:rsidRDefault="002372B8" w:rsidP="00DB2C98">
            <w:pPr>
              <w:pStyle w:val="ConsPlusNormal"/>
              <w:jc w:val="both"/>
              <w:rPr>
                <w:rFonts w:ascii="Times New Roman" w:hAnsi="Times New Roman" w:cs="Times New Roman"/>
              </w:rPr>
            </w:pPr>
            <w:r w:rsidRPr="00F76534">
              <w:rPr>
                <w:rFonts w:ascii="Times New Roman" w:hAnsi="Times New Roman" w:cs="Times New Roman"/>
                <w:lang w:val="en-US"/>
              </w:rPr>
              <w:t>k</w:t>
            </w:r>
            <w:r w:rsidRPr="00F76534">
              <w:rPr>
                <w:rFonts w:ascii="Times New Roman" w:hAnsi="Times New Roman" w:cs="Times New Roman"/>
              </w:rPr>
              <w:t xml:space="preserve">  – коэффициент значимости;</w:t>
            </w:r>
          </w:p>
          <w:p w:rsidR="00DB2C98" w:rsidRDefault="002372B8" w:rsidP="00DB2C98">
            <w:pPr>
              <w:pStyle w:val="ConsPlusNormal"/>
              <w:jc w:val="both"/>
              <w:rPr>
                <w:rFonts w:ascii="Times New Roman" w:hAnsi="Times New Roman" w:cs="Times New Roman"/>
              </w:rPr>
            </w:pPr>
            <w:proofErr w:type="spellStart"/>
            <w:r w:rsidRPr="00F76534">
              <w:rPr>
                <w:rFonts w:ascii="Times New Roman" w:hAnsi="Times New Roman" w:cs="Times New Roman"/>
              </w:rPr>
              <w:t>Ца</w:t>
            </w:r>
            <w:proofErr w:type="spellEnd"/>
            <w:r w:rsidRPr="00F76534">
              <w:rPr>
                <w:rFonts w:ascii="Times New Roman" w:hAnsi="Times New Roman" w:cs="Times New Roman"/>
              </w:rPr>
              <w:t xml:space="preserve"> – целевая аудитория, количество совершеннолетних жителей муниципального образования (+18) по данным</w:t>
            </w:r>
            <w:r w:rsidR="00DB2C98">
              <w:rPr>
                <w:rFonts w:ascii="Times New Roman" w:hAnsi="Times New Roman" w:cs="Times New Roman"/>
              </w:rPr>
              <w:t xml:space="preserve"> избирательной комиссии Московской области.</w:t>
            </w:r>
          </w:p>
          <w:p w:rsidR="005D2208" w:rsidRPr="00507E56" w:rsidRDefault="00DB2C98" w:rsidP="00DB2C98">
            <w:pPr>
              <w:pStyle w:val="ConsPlusNormal"/>
              <w:jc w:val="both"/>
              <w:rPr>
                <w:rFonts w:ascii="Times New Roman" w:hAnsi="Times New Roman" w:cs="Times New Roman"/>
              </w:rPr>
            </w:pPr>
            <w:r w:rsidRPr="00507E56">
              <w:rPr>
                <w:rFonts w:ascii="Times New Roman" w:hAnsi="Times New Roman" w:cs="Times New Roman"/>
              </w:rPr>
              <w:t xml:space="preserve"> </w:t>
            </w:r>
            <w:r w:rsidR="002372B8" w:rsidRPr="00507E56">
              <w:rPr>
                <w:rFonts w:ascii="Times New Roman" w:hAnsi="Times New Roman" w:cs="Times New Roman"/>
              </w:rPr>
              <w:t>(</w:t>
            </w:r>
            <w:hyperlink r:id="rId15" w:history="1">
              <w:r w:rsidR="002372B8" w:rsidRPr="00507E56">
                <w:rPr>
                  <w:rStyle w:val="aff0"/>
                  <w:rFonts w:ascii="Times New Roman" w:eastAsia="Calibri" w:hAnsi="Times New Roman" w:cs="Times New Roman"/>
                  <w:color w:val="auto"/>
                  <w:u w:val="none"/>
                </w:rPr>
                <w:t>http://www.moscow_reg.izbirkom.ru/chislennost-izbirateley</w:t>
              </w:r>
            </w:hyperlink>
            <w:r w:rsidR="002372B8" w:rsidRPr="00507E56">
              <w:rPr>
                <w:rFonts w:ascii="Times New Roman" w:hAnsi="Times New Roman" w:cs="Times New Roman"/>
              </w:rPr>
              <w:t>);</w:t>
            </w:r>
          </w:p>
          <w:p w:rsidR="002372B8" w:rsidRPr="00F76534" w:rsidRDefault="002372B8" w:rsidP="0009472E">
            <w:pPr>
              <w:pStyle w:val="ConsPlusNormal"/>
              <w:rPr>
                <w:rFonts w:ascii="Times New Roman" w:hAnsi="Times New Roman" w:cs="Times New Roman"/>
              </w:rPr>
            </w:pPr>
            <w:r w:rsidRPr="00F76534">
              <w:rPr>
                <w:rFonts w:ascii="Times New Roman" w:hAnsi="Times New Roman" w:cs="Times New Roman"/>
              </w:rPr>
              <w:lastRenderedPageBreak/>
              <w:t>ИЦ – индекс цитируемости, показатель качества распространения контента СМИ. Применяется к каждому СМИ персонально по данным системы мониторинга и анализа СМИ «</w:t>
            </w:r>
            <w:proofErr w:type="spellStart"/>
            <w:r w:rsidRPr="00F76534">
              <w:rPr>
                <w:rFonts w:ascii="Times New Roman" w:hAnsi="Times New Roman" w:cs="Times New Roman"/>
              </w:rPr>
              <w:t>Медиалогия</w:t>
            </w:r>
            <w:proofErr w:type="spellEnd"/>
            <w:r w:rsidRPr="00F76534">
              <w:rPr>
                <w:rFonts w:ascii="Times New Roman" w:hAnsi="Times New Roman" w:cs="Times New Roman"/>
              </w:rPr>
              <w:t xml:space="preserve">» (предоставляется каждый месяц). При ИЦ ≤ 1, </w:t>
            </w:r>
            <w:proofErr w:type="gramStart"/>
            <w:r w:rsidRPr="00F76534">
              <w:rPr>
                <w:rFonts w:ascii="Times New Roman" w:hAnsi="Times New Roman" w:cs="Times New Roman"/>
              </w:rPr>
              <w:t>соответствующему</w:t>
            </w:r>
            <w:proofErr w:type="gramEnd"/>
            <w:r w:rsidRPr="00F76534">
              <w:rPr>
                <w:rFonts w:ascii="Times New Roman" w:hAnsi="Times New Roman" w:cs="Times New Roman"/>
              </w:rPr>
              <w:t xml:space="preserve"> СМИ присваивается ИЦ=1. </w:t>
            </w:r>
          </w:p>
          <w:p w:rsidR="002372B8" w:rsidRPr="00F76534" w:rsidRDefault="002372B8" w:rsidP="002372B8">
            <w:pPr>
              <w:pStyle w:val="af5"/>
              <w:widowControl w:val="0"/>
              <w:numPr>
                <w:ilvl w:val="0"/>
                <w:numId w:val="23"/>
              </w:numPr>
              <w:autoSpaceDE w:val="0"/>
              <w:autoSpaceDN w:val="0"/>
              <w:spacing w:after="0" w:line="240" w:lineRule="auto"/>
              <w:ind w:left="0" w:firstLine="0"/>
              <w:jc w:val="both"/>
              <w:rPr>
                <w:rFonts w:ascii="Times New Roman" w:hAnsi="Times New Roman"/>
                <w:sz w:val="20"/>
                <w:szCs w:val="20"/>
              </w:rPr>
            </w:pPr>
            <w:r w:rsidRPr="00F76534">
              <w:rPr>
                <w:rFonts w:ascii="Times New Roman" w:hAnsi="Times New Roman"/>
                <w:sz w:val="20"/>
                <w:szCs w:val="20"/>
              </w:rPr>
              <w:t xml:space="preserve">Коэффициент значимости печатных СМИ – 0,5 </w:t>
            </w:r>
          </w:p>
          <w:p w:rsidR="002372B8" w:rsidRPr="00F76534" w:rsidRDefault="002372B8" w:rsidP="0009472E">
            <w:pPr>
              <w:widowControl w:val="0"/>
              <w:autoSpaceDE w:val="0"/>
              <w:autoSpaceDN w:val="0"/>
            </w:pPr>
            <w:r w:rsidRPr="00F76534">
              <w:t>– при отсутствии подтверждающих документов применяется коэффициент 0,05.</w:t>
            </w:r>
          </w:p>
          <w:p w:rsidR="002372B8" w:rsidRPr="00F76534" w:rsidRDefault="002372B8" w:rsidP="0009472E">
            <w:pPr>
              <w:pStyle w:val="af5"/>
              <w:widowControl w:val="0"/>
              <w:numPr>
                <w:ilvl w:val="0"/>
                <w:numId w:val="16"/>
              </w:numPr>
              <w:autoSpaceDE w:val="0"/>
              <w:autoSpaceDN w:val="0"/>
              <w:spacing w:after="0"/>
              <w:ind w:left="0" w:firstLine="0"/>
              <w:rPr>
                <w:rFonts w:ascii="Times New Roman" w:hAnsi="Times New Roman"/>
              </w:rPr>
            </w:pPr>
            <w:r w:rsidRPr="00F76534">
              <w:rPr>
                <w:rFonts w:ascii="Times New Roman" w:hAnsi="Times New Roman"/>
              </w:rPr>
              <w:t>Коэффициент значимости радио – 0,5 (</w:t>
            </w:r>
            <w:proofErr w:type="spellStart"/>
            <w:r w:rsidRPr="00F76534">
              <w:rPr>
                <w:rFonts w:ascii="Times New Roman" w:hAnsi="Times New Roman"/>
              </w:rPr>
              <w:t>max</w:t>
            </w:r>
            <w:proofErr w:type="spellEnd"/>
            <w:r w:rsidRPr="00F76534">
              <w:rPr>
                <w:rFonts w:ascii="Times New Roman" w:hAnsi="Times New Roman"/>
              </w:rPr>
              <w:t>)</w:t>
            </w:r>
          </w:p>
          <w:p w:rsidR="002372B8" w:rsidRPr="00F76534" w:rsidRDefault="002372B8" w:rsidP="0009472E">
            <w:pPr>
              <w:widowControl w:val="0"/>
              <w:autoSpaceDE w:val="0"/>
              <w:autoSpaceDN w:val="0"/>
            </w:pPr>
            <w:r w:rsidRPr="00F76534">
              <w:t>– кабельное вещание/IPTV–0,1</w:t>
            </w:r>
          </w:p>
          <w:p w:rsidR="002372B8" w:rsidRPr="00F76534" w:rsidRDefault="002372B8" w:rsidP="0009472E">
            <w:pPr>
              <w:widowControl w:val="0"/>
              <w:autoSpaceDE w:val="0"/>
              <w:autoSpaceDN w:val="0"/>
            </w:pPr>
            <w:r w:rsidRPr="00F76534">
              <w:t>– ФМ – 0,2</w:t>
            </w:r>
          </w:p>
          <w:p w:rsidR="002372B8" w:rsidRPr="00F76534" w:rsidRDefault="002372B8" w:rsidP="0009472E">
            <w:pPr>
              <w:widowControl w:val="0"/>
              <w:autoSpaceDE w:val="0"/>
              <w:autoSpaceDN w:val="0"/>
            </w:pPr>
            <w:r w:rsidRPr="00F76534">
              <w:t>– он-</w:t>
            </w:r>
            <w:proofErr w:type="spellStart"/>
            <w:r w:rsidRPr="00F76534">
              <w:t>лайн</w:t>
            </w:r>
            <w:proofErr w:type="spellEnd"/>
            <w:r w:rsidRPr="00F76534">
              <w:t xml:space="preserve"> интернет вещание – 0,1</w:t>
            </w:r>
          </w:p>
          <w:p w:rsidR="002372B8" w:rsidRPr="00F76534" w:rsidRDefault="002372B8" w:rsidP="0009472E">
            <w:pPr>
              <w:widowControl w:val="0"/>
              <w:autoSpaceDE w:val="0"/>
              <w:autoSpaceDN w:val="0"/>
            </w:pPr>
            <w:r w:rsidRPr="00F76534">
              <w:t>– городское радио** – 0,05</w:t>
            </w:r>
          </w:p>
          <w:p w:rsidR="002372B8" w:rsidRPr="00F76534" w:rsidRDefault="002372B8" w:rsidP="0009472E">
            <w:pPr>
              <w:widowControl w:val="0"/>
              <w:autoSpaceDE w:val="0"/>
              <w:autoSpaceDN w:val="0"/>
            </w:pPr>
            <w:r w:rsidRPr="00F76534">
              <w:t>– вещание в ТЦ – 0,05.</w:t>
            </w:r>
          </w:p>
          <w:p w:rsidR="002372B8" w:rsidRPr="00F76534" w:rsidRDefault="002372B8" w:rsidP="0009472E">
            <w:pPr>
              <w:widowControl w:val="0"/>
              <w:autoSpaceDE w:val="0"/>
              <w:autoSpaceDN w:val="0"/>
            </w:pPr>
            <w:r w:rsidRPr="00F76534">
              <w:t>3. Коэффициенты значимости телевидение – 0,5 (максимальная сумма коэффициентов)</w:t>
            </w:r>
          </w:p>
          <w:p w:rsidR="002372B8" w:rsidRPr="00F76534" w:rsidRDefault="002372B8" w:rsidP="0009472E">
            <w:pPr>
              <w:widowControl w:val="0"/>
              <w:autoSpaceDE w:val="0"/>
              <w:autoSpaceDN w:val="0"/>
            </w:pPr>
            <w:r w:rsidRPr="00F76534">
              <w:t>– кабельное /IPTV вещание – 0,1</w:t>
            </w:r>
          </w:p>
          <w:p w:rsidR="002372B8" w:rsidRPr="00F76534" w:rsidRDefault="002372B8" w:rsidP="0009472E">
            <w:pPr>
              <w:widowControl w:val="0"/>
              <w:autoSpaceDE w:val="0"/>
              <w:autoSpaceDN w:val="0"/>
            </w:pPr>
            <w:r w:rsidRPr="00F76534">
              <w:t>– спутниковое вещание – 0,2</w:t>
            </w:r>
          </w:p>
          <w:p w:rsidR="002372B8" w:rsidRPr="00F76534" w:rsidRDefault="002372B8" w:rsidP="0009472E">
            <w:pPr>
              <w:widowControl w:val="0"/>
              <w:autoSpaceDE w:val="0"/>
              <w:autoSpaceDN w:val="0"/>
            </w:pPr>
            <w:r w:rsidRPr="00F76534">
              <w:t>– он-</w:t>
            </w:r>
            <w:proofErr w:type="spellStart"/>
            <w:r w:rsidRPr="00F76534">
              <w:t>лайн</w:t>
            </w:r>
            <w:proofErr w:type="spellEnd"/>
            <w:r w:rsidRPr="00F76534">
              <w:t xml:space="preserve"> интернет вещание – 0,1</w:t>
            </w:r>
          </w:p>
          <w:p w:rsidR="002372B8" w:rsidRPr="00F76534" w:rsidRDefault="002372B8" w:rsidP="0009472E">
            <w:pPr>
              <w:widowControl w:val="0"/>
              <w:autoSpaceDE w:val="0"/>
              <w:autoSpaceDN w:val="0"/>
            </w:pPr>
            <w:r w:rsidRPr="00F76534">
              <w:t>– наличие/соотв. критериям «22» («21») кнопки– 0,1.</w:t>
            </w:r>
          </w:p>
          <w:p w:rsidR="002372B8" w:rsidRPr="00F76534" w:rsidRDefault="002372B8" w:rsidP="0009472E">
            <w:pPr>
              <w:widowControl w:val="0"/>
              <w:autoSpaceDE w:val="0"/>
              <w:autoSpaceDN w:val="0"/>
            </w:pPr>
            <w:r w:rsidRPr="00F76534">
              <w:t>4. Коэффициент значимости сетевые СМИ – 0,5 (максимальная сумма коэффициентов)</w:t>
            </w:r>
          </w:p>
          <w:p w:rsidR="002372B8" w:rsidRPr="00F76534" w:rsidRDefault="002372B8" w:rsidP="0009472E">
            <w:pPr>
              <w:widowControl w:val="0"/>
              <w:autoSpaceDE w:val="0"/>
              <w:autoSpaceDN w:val="0"/>
            </w:pPr>
            <w:r w:rsidRPr="00F76534">
              <w:t>– посещаемость более 20% целевой аудитории – 0,2</w:t>
            </w:r>
          </w:p>
          <w:p w:rsidR="002372B8" w:rsidRPr="00F76534" w:rsidRDefault="002372B8" w:rsidP="0009472E">
            <w:pPr>
              <w:widowControl w:val="0"/>
              <w:autoSpaceDE w:val="0"/>
              <w:autoSpaceDN w:val="0"/>
            </w:pPr>
            <w:r w:rsidRPr="00F76534">
              <w:t>– посещаемость от 10% до 20 % от целевой аудитории– 0,1</w:t>
            </w:r>
          </w:p>
          <w:p w:rsidR="002372B8" w:rsidRPr="00F76534" w:rsidRDefault="002372B8" w:rsidP="0009472E">
            <w:pPr>
              <w:widowControl w:val="0"/>
              <w:autoSpaceDE w:val="0"/>
              <w:autoSpaceDN w:val="0"/>
            </w:pPr>
            <w:r w:rsidRPr="00F76534">
              <w:t>– посещаемость менее 10% от целевой аудитории – 0,05</w:t>
            </w:r>
          </w:p>
          <w:p w:rsidR="002372B8" w:rsidRPr="00F76534" w:rsidRDefault="002372B8" w:rsidP="0009472E">
            <w:pPr>
              <w:widowControl w:val="0"/>
              <w:autoSpaceDE w:val="0"/>
              <w:autoSpaceDN w:val="0"/>
            </w:pPr>
            <w:r w:rsidRPr="00F76534">
              <w:t>– наличие счетчика просмотров к каждой публикации – 0,1</w:t>
            </w:r>
          </w:p>
          <w:p w:rsidR="002372B8" w:rsidRPr="00F76534" w:rsidRDefault="002372B8" w:rsidP="0009472E">
            <w:pPr>
              <w:widowControl w:val="0"/>
              <w:autoSpaceDE w:val="0"/>
              <w:autoSpaceDN w:val="0"/>
            </w:pPr>
            <w:r w:rsidRPr="00F76534">
              <w:t>– наличие обратной связи – 0,2.</w:t>
            </w:r>
          </w:p>
          <w:p w:rsidR="002372B8" w:rsidRPr="00F76534" w:rsidRDefault="002372B8" w:rsidP="005D2208">
            <w:pPr>
              <w:jc w:val="both"/>
              <w:rPr>
                <w:color w:val="000000"/>
              </w:rPr>
            </w:pPr>
            <w:r w:rsidRPr="00F76534">
              <w:rPr>
                <w:color w:val="000000"/>
              </w:rPr>
              <w:t xml:space="preserve">Для участия в рейтинге принимается только </w:t>
            </w:r>
            <w:proofErr w:type="gramStart"/>
            <w:r w:rsidRPr="00F76534">
              <w:rPr>
                <w:color w:val="000000"/>
              </w:rPr>
              <w:t>новостной</w:t>
            </w:r>
            <w:proofErr w:type="gramEnd"/>
            <w:r w:rsidRPr="00F76534">
              <w:rPr>
                <w:color w:val="000000"/>
              </w:rPr>
              <w:t xml:space="preserve"> контент, опубликованный в сетевых изданиях (НПА не учитываются).</w:t>
            </w:r>
          </w:p>
          <w:p w:rsidR="002372B8" w:rsidRPr="00F76534" w:rsidRDefault="002372B8" w:rsidP="005D2208">
            <w:pPr>
              <w:widowControl w:val="0"/>
              <w:autoSpaceDE w:val="0"/>
              <w:autoSpaceDN w:val="0"/>
              <w:jc w:val="both"/>
              <w:rPr>
                <w:iCs/>
              </w:rPr>
            </w:pPr>
            <w:r w:rsidRPr="00F76534">
              <w:rPr>
                <w:iCs/>
              </w:rPr>
              <w:t>Целевое значение показателя устанавливается каждому муниципальному образованию.</w:t>
            </w:r>
          </w:p>
          <w:p w:rsidR="002372B8" w:rsidRPr="00F76534" w:rsidRDefault="002372B8" w:rsidP="005D2208">
            <w:pPr>
              <w:widowControl w:val="0"/>
              <w:autoSpaceDE w:val="0"/>
              <w:autoSpaceDN w:val="0"/>
              <w:jc w:val="both"/>
            </w:pPr>
            <w:r w:rsidRPr="00F76534">
              <w:t xml:space="preserve">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 </w:t>
            </w:r>
          </w:p>
          <w:p w:rsidR="002372B8" w:rsidRPr="00F76534" w:rsidRDefault="002372B8" w:rsidP="005D2208">
            <w:pPr>
              <w:widowControl w:val="0"/>
              <w:autoSpaceDE w:val="0"/>
              <w:autoSpaceDN w:val="0"/>
              <w:jc w:val="both"/>
            </w:pPr>
            <w:r w:rsidRPr="00F76534">
              <w:t>Обязательным условием для каждого вида СМИ является его присутствие в системе мониторинга и анализа СМИ «</w:t>
            </w:r>
            <w:proofErr w:type="spellStart"/>
            <w:r w:rsidRPr="00F76534">
              <w:t>Медиалогия</w:t>
            </w:r>
            <w:proofErr w:type="spellEnd"/>
            <w:r w:rsidRPr="00F76534">
              <w:t>» для ежеквартальной проверки на соответствие отчетного контента муниципальной повестке</w:t>
            </w:r>
          </w:p>
        </w:tc>
        <w:tc>
          <w:tcPr>
            <w:tcW w:w="2693" w:type="dxa"/>
          </w:tcPr>
          <w:p w:rsidR="002372B8" w:rsidRPr="00F76534" w:rsidRDefault="002372B8" w:rsidP="00FD49EE">
            <w:pPr>
              <w:widowControl w:val="0"/>
              <w:autoSpaceDE w:val="0"/>
              <w:autoSpaceDN w:val="0"/>
            </w:pPr>
            <w:r w:rsidRPr="00F76534">
              <w:lastRenderedPageBreak/>
              <w:t>В печатных СМИ – выходные данные (тираж, периодичность выхода издания, количество полос).</w:t>
            </w:r>
          </w:p>
          <w:p w:rsidR="002372B8" w:rsidRPr="00F76534" w:rsidRDefault="002372B8" w:rsidP="00FD49EE">
            <w:pPr>
              <w:widowControl w:val="0"/>
              <w:autoSpaceDE w:val="0"/>
              <w:autoSpaceDN w:val="0"/>
            </w:pPr>
            <w:r w:rsidRPr="00F76534">
              <w:t>В электронных СМИ (радио, ТВ и Интернет) – количество минут вещания и трансляции, количество абонентов, количество уникальных посетителей и материалов для размещения</w:t>
            </w:r>
          </w:p>
        </w:tc>
        <w:tc>
          <w:tcPr>
            <w:tcW w:w="1560" w:type="dxa"/>
          </w:tcPr>
          <w:p w:rsidR="002372B8" w:rsidRPr="00F76534" w:rsidRDefault="002372B8" w:rsidP="0009472E">
            <w:pPr>
              <w:widowControl w:val="0"/>
              <w:autoSpaceDE w:val="0"/>
              <w:autoSpaceDN w:val="0"/>
            </w:pPr>
            <w:r w:rsidRPr="00F76534">
              <w:t>ежеквартально</w:t>
            </w:r>
          </w:p>
        </w:tc>
      </w:tr>
      <w:tr w:rsidR="002372B8" w:rsidRPr="00F76534" w:rsidTr="0009472E">
        <w:tc>
          <w:tcPr>
            <w:tcW w:w="709" w:type="dxa"/>
          </w:tcPr>
          <w:p w:rsidR="002372B8" w:rsidRPr="00F76534" w:rsidRDefault="002372B8" w:rsidP="0009472E">
            <w:pPr>
              <w:widowControl w:val="0"/>
              <w:autoSpaceDE w:val="0"/>
              <w:autoSpaceDN w:val="0"/>
              <w:jc w:val="center"/>
            </w:pPr>
            <w:r w:rsidRPr="00F76534">
              <w:lastRenderedPageBreak/>
              <w:t>1.2</w:t>
            </w:r>
          </w:p>
        </w:tc>
        <w:tc>
          <w:tcPr>
            <w:tcW w:w="1984" w:type="dxa"/>
            <w:shd w:val="clear" w:color="auto" w:fill="auto"/>
          </w:tcPr>
          <w:p w:rsidR="002372B8" w:rsidRPr="00F76534" w:rsidRDefault="002372B8" w:rsidP="0009472E">
            <w:pPr>
              <w:widowControl w:val="0"/>
              <w:autoSpaceDE w:val="0"/>
              <w:autoSpaceDN w:val="0"/>
            </w:pPr>
            <w:r w:rsidRPr="00F76534">
              <w:t xml:space="preserve">Уровень информированности населения </w:t>
            </w:r>
          </w:p>
          <w:p w:rsidR="002372B8" w:rsidRPr="00F76534" w:rsidRDefault="002372B8" w:rsidP="0009472E">
            <w:pPr>
              <w:widowControl w:val="0"/>
              <w:autoSpaceDE w:val="0"/>
              <w:autoSpaceDN w:val="0"/>
            </w:pPr>
            <w:r w:rsidRPr="00F76534">
              <w:lastRenderedPageBreak/>
              <w:t>в социальных сетях</w:t>
            </w:r>
          </w:p>
        </w:tc>
        <w:tc>
          <w:tcPr>
            <w:tcW w:w="1305" w:type="dxa"/>
          </w:tcPr>
          <w:p w:rsidR="002372B8" w:rsidRPr="00F76534" w:rsidRDefault="002372B8" w:rsidP="0009472E">
            <w:pPr>
              <w:widowControl w:val="0"/>
              <w:autoSpaceDE w:val="0"/>
              <w:autoSpaceDN w:val="0"/>
              <w:jc w:val="center"/>
            </w:pPr>
            <w:r w:rsidRPr="00F76534">
              <w:lastRenderedPageBreak/>
              <w:t>балл</w:t>
            </w:r>
          </w:p>
        </w:tc>
        <w:tc>
          <w:tcPr>
            <w:tcW w:w="5953" w:type="dxa"/>
            <w:vAlign w:val="center"/>
          </w:tcPr>
          <w:p w:rsidR="002372B8" w:rsidRPr="00F76534" w:rsidRDefault="002372B8" w:rsidP="0009472E">
            <w:pPr>
              <w:spacing w:line="240" w:lineRule="atLeast"/>
              <w:rPr>
                <w:rFonts w:eastAsia="Cambria"/>
              </w:rPr>
            </w:pPr>
            <w:r w:rsidRPr="00F76534">
              <w:rPr>
                <w:rFonts w:eastAsia="Cambria"/>
                <w:lang w:val="en-US"/>
              </w:rPr>
              <w:t>A</w:t>
            </w:r>
            <w:r w:rsidRPr="00F76534">
              <w:rPr>
                <w:rFonts w:eastAsia="Cambria"/>
              </w:rPr>
              <w:t xml:space="preserve"> – показатель уровня информированности населения в социальных сетях (балл)</w:t>
            </w:r>
          </w:p>
          <w:p w:rsidR="002372B8" w:rsidRPr="00F76534" w:rsidRDefault="002372B8" w:rsidP="0009472E">
            <w:pPr>
              <w:spacing w:line="240" w:lineRule="atLeast"/>
              <w:rPr>
                <w:rFonts w:eastAsia="Cambria"/>
              </w:rPr>
            </w:pPr>
            <w:r w:rsidRPr="00F76534">
              <w:rPr>
                <w:rFonts w:eastAsia="Cambria"/>
              </w:rPr>
              <w:t xml:space="preserve">Показатель направлен на повышение информированности </w:t>
            </w:r>
            <w:r w:rsidRPr="00F76534">
              <w:rPr>
                <w:rFonts w:eastAsia="Cambria"/>
              </w:rPr>
              <w:lastRenderedPageBreak/>
              <w:t>населения в социальных сетях.</w:t>
            </w:r>
          </w:p>
          <w:p w:rsidR="002372B8" w:rsidRPr="00F76534" w:rsidRDefault="002372B8" w:rsidP="0009472E">
            <w:pPr>
              <w:spacing w:line="240" w:lineRule="atLeast"/>
              <w:rPr>
                <w:iCs/>
              </w:rPr>
            </w:pPr>
            <w:r w:rsidRPr="00F76534">
              <w:rPr>
                <w:iCs/>
              </w:rPr>
              <w:t xml:space="preserve">При достижении значения показателя </w:t>
            </w:r>
            <w:r w:rsidRPr="00F76534">
              <w:rPr>
                <w:iCs/>
                <w:lang w:val="en-US"/>
              </w:rPr>
              <w:t>A</w:t>
            </w:r>
            <w:r w:rsidRPr="00F76534">
              <w:rPr>
                <w:iCs/>
              </w:rPr>
              <w:t xml:space="preserve"> 8 баллов и выше – муниципальному образованию присваивается 1 место, динамика не считается. </w:t>
            </w:r>
          </w:p>
          <w:p w:rsidR="002372B8" w:rsidRPr="00F76534" w:rsidRDefault="002372B8" w:rsidP="0009472E">
            <w:pPr>
              <w:spacing w:line="240" w:lineRule="atLeast"/>
            </w:pPr>
            <m:oMath>
              <m:r>
                <w:rPr>
                  <w:rFonts w:ascii="Cambria Math" w:eastAsia="Cambria" w:hAnsi="Cambria Math"/>
                </w:rPr>
                <m:t>А=</m:t>
              </m:r>
              <m:sSub>
                <m:sSubPr>
                  <m:ctrlPr>
                    <w:rPr>
                      <w:rFonts w:ascii="Cambria Math" w:eastAsia="Cambria" w:hAnsi="Cambria Math"/>
                      <w:i/>
                      <w:iCs/>
                      <w:lang w:val="en-US"/>
                    </w:rPr>
                  </m:ctrlPr>
                </m:sSubPr>
                <m:e>
                  <m:r>
                    <w:rPr>
                      <w:rFonts w:ascii="Cambria Math" w:eastAsia="Cambria" w:hAnsi="Cambria Math"/>
                      <w:lang w:val="en-US"/>
                    </w:rPr>
                    <m:t>A</m:t>
                  </m:r>
                </m:e>
                <m:sub>
                  <m:r>
                    <w:rPr>
                      <w:rFonts w:ascii="Cambria Math" w:eastAsia="Cambria" w:hAnsi="Cambria Math"/>
                    </w:rPr>
                    <m:t>1</m:t>
                  </m:r>
                </m:sub>
              </m:sSub>
              <m:r>
                <m:rPr>
                  <m:sty m:val="p"/>
                </m:rPr>
                <w:rPr>
                  <w:rFonts w:ascii="Cambria Math" w:eastAsia="Cambria" w:hAnsi="Cambria Math"/>
                </w:rPr>
                <m:t>*0.267+</m:t>
              </m:r>
              <m:sSub>
                <m:sSubPr>
                  <m:ctrlPr>
                    <w:rPr>
                      <w:rFonts w:ascii="Cambria Math" w:eastAsia="Cambria" w:hAnsi="Cambria Math"/>
                      <w:i/>
                      <w:iCs/>
                      <w:lang w:val="en-US"/>
                    </w:rPr>
                  </m:ctrlPr>
                </m:sSubPr>
                <m:e>
                  <m:r>
                    <w:rPr>
                      <w:rFonts w:ascii="Cambria Math" w:eastAsia="Cambria" w:hAnsi="Cambria Math"/>
                      <w:lang w:val="en-US"/>
                    </w:rPr>
                    <m:t>A</m:t>
                  </m:r>
                </m:e>
                <m:sub>
                  <m:r>
                    <w:rPr>
                      <w:rFonts w:ascii="Cambria Math" w:eastAsia="Cambria" w:hAnsi="Cambria Math"/>
                    </w:rPr>
                    <m:t>2</m:t>
                  </m:r>
                </m:sub>
              </m:sSub>
              <m:r>
                <w:rPr>
                  <w:rFonts w:ascii="Cambria Math" w:eastAsia="Cambria" w:hAnsi="Cambria Math"/>
                </w:rPr>
                <m:t>*4,</m:t>
              </m:r>
            </m:oMath>
            <w:r w:rsidRPr="00F76534">
              <w:rPr>
                <w:rFonts w:eastAsia="Cambria"/>
              </w:rPr>
              <w:t xml:space="preserve"> где:</w:t>
            </w:r>
            <w:r w:rsidRPr="00F76534">
              <w:rPr>
                <w:rFonts w:eastAsia="Cambria"/>
              </w:rPr>
              <w:br/>
              <w:t>0,267 и 4 – коэффициенты, уравнивающие вес показателей;</w:t>
            </w:r>
          </w:p>
          <w:p w:rsidR="002372B8" w:rsidRPr="00F76534" w:rsidRDefault="002372B8" w:rsidP="0009472E">
            <w:pPr>
              <w:spacing w:line="240" w:lineRule="atLeast"/>
              <w:rPr>
                <w:rFonts w:eastAsia="Cambria"/>
              </w:rPr>
            </w:pPr>
            <w:r w:rsidRPr="00F76534">
              <w:rPr>
                <w:rFonts w:ascii="Cambria Math" w:eastAsia="Cambria" w:hAnsi="Cambria Math" w:cs="Cambria Math"/>
              </w:rPr>
              <w:t>𝑨</w:t>
            </w:r>
            <w:r w:rsidRPr="00F76534">
              <w:rPr>
                <w:rFonts w:ascii="Cambria Math" w:eastAsia="Cambria" w:hAnsi="Cambria Math" w:cs="Cambria Math"/>
                <w:vertAlign w:val="subscript"/>
              </w:rPr>
              <w:t>𝟏</w:t>
            </w:r>
            <w:r w:rsidRPr="00F76534">
              <w:rPr>
                <w:rFonts w:eastAsia="Cambria"/>
                <w:vertAlign w:val="subscript"/>
              </w:rPr>
              <w:t xml:space="preserve"> </w:t>
            </w:r>
            <w:r w:rsidRPr="00F76534">
              <w:rPr>
                <w:rFonts w:eastAsia="Cambria"/>
                <w:bCs/>
              </w:rPr>
              <w:t>- показатель вовлеченности читателей официальных аккаунтов и страниц  муниципального образования Московской области в социальных сетях (балл).  Расчет показателя осуществляется ежеквартально нарастающим итогом.</w:t>
            </w:r>
          </w:p>
          <w:p w:rsidR="002372B8" w:rsidRPr="00F76534" w:rsidRDefault="002372B8" w:rsidP="0009472E">
            <w:pPr>
              <w:spacing w:line="240" w:lineRule="atLeast"/>
              <w:jc w:val="both"/>
              <w:rPr>
                <w:rFonts w:eastAsia="Cambria"/>
                <w:i/>
              </w:rPr>
            </w:pPr>
            <w:r w:rsidRPr="00F76534">
              <w:rPr>
                <w:rFonts w:eastAsia="Cambria"/>
                <w:vertAlign w:val="superscript"/>
              </w:rPr>
              <w:t xml:space="preserve">                                                                                         </w:t>
            </w:r>
            <w:r w:rsidRPr="00F76534">
              <w:rPr>
                <w:rFonts w:eastAsia="Cambria"/>
                <w:vertAlign w:val="superscript"/>
              </w:rPr>
              <w:br/>
              <w:t xml:space="preserve">     </w:t>
            </w:r>
            <m:oMath>
              <m:sSub>
                <m:sSubPr>
                  <m:ctrlPr>
                    <w:rPr>
                      <w:rFonts w:ascii="Cambria Math" w:eastAsia="Cambria" w:hAnsi="Cambria Math"/>
                      <w:i/>
                      <w:iCs/>
                      <w:lang w:val="en-US"/>
                    </w:rPr>
                  </m:ctrlPr>
                </m:sSubPr>
                <m:e>
                  <m:r>
                    <w:rPr>
                      <w:rFonts w:ascii="Cambria Math" w:eastAsia="Cambria" w:hAnsi="Cambria Math"/>
                      <w:lang w:val="en-US"/>
                    </w:rPr>
                    <m:t>A</m:t>
                  </m:r>
                </m:e>
                <m:sub>
                  <m:r>
                    <w:rPr>
                      <w:rFonts w:ascii="Cambria Math" w:eastAsia="Cambria" w:hAnsi="Cambria Math"/>
                    </w:rPr>
                    <m:t>1</m:t>
                  </m:r>
                </m:sub>
              </m:sSub>
              <m:r>
                <m:rPr>
                  <m:sty m:val="p"/>
                </m:rPr>
                <w:rPr>
                  <w:rFonts w:ascii="Cambria Math" w:eastAsia="Cambria" w:hAnsi="Cambria Math"/>
                </w:rPr>
                <m:t>=</m:t>
              </m:r>
              <m:sSub>
                <m:sSubPr>
                  <m:ctrlPr>
                    <w:rPr>
                      <w:rFonts w:ascii="Cambria Math" w:eastAsia="Cambria" w:hAnsi="Cambria Math"/>
                      <w:i/>
                      <w:iCs/>
                      <w:lang w:val="en-US"/>
                    </w:rPr>
                  </m:ctrlPr>
                </m:sSubPr>
                <m:e>
                  <m:r>
                    <w:rPr>
                      <w:rFonts w:ascii="Cambria Math" w:eastAsia="Cambria" w:hAnsi="Cambria Math"/>
                      <w:lang w:val="en-US"/>
                    </w:rPr>
                    <m:t>A</m:t>
                  </m:r>
                </m:e>
                <m:sub>
                  <m:r>
                    <w:rPr>
                      <w:rFonts w:ascii="Cambria Math" w:eastAsia="Cambria" w:hAnsi="Cambria Math"/>
                    </w:rPr>
                    <m:t>иг.глав</m:t>
                  </m:r>
                </m:sub>
              </m:sSub>
              <m:r>
                <m:rPr>
                  <m:sty m:val="p"/>
                </m:rPr>
                <w:rPr>
                  <w:rFonts w:ascii="Cambria Math" w:eastAsia="Cambria" w:hAnsi="Cambria Math"/>
                </w:rPr>
                <m:t>+</m:t>
              </m:r>
              <m:sSub>
                <m:sSubPr>
                  <m:ctrlPr>
                    <w:rPr>
                      <w:rFonts w:ascii="Cambria Math" w:eastAsia="Cambria" w:hAnsi="Cambria Math"/>
                      <w:i/>
                      <w:iCs/>
                      <w:lang w:val="en-US"/>
                    </w:rPr>
                  </m:ctrlPr>
                </m:sSubPr>
                <m:e>
                  <m:r>
                    <w:rPr>
                      <w:rFonts w:ascii="Cambria Math" w:eastAsia="Cambria" w:hAnsi="Cambria Math"/>
                      <w:lang w:val="en-US"/>
                    </w:rPr>
                    <m:t>A</m:t>
                  </m:r>
                </m:e>
                <m:sub>
                  <m:r>
                    <w:rPr>
                      <w:rFonts w:ascii="Cambria Math" w:eastAsia="Cambria" w:hAnsi="Cambria Math"/>
                    </w:rPr>
                    <m:t>адм.</m:t>
                  </m:r>
                </m:sub>
              </m:sSub>
            </m:oMath>
            <w:r w:rsidRPr="00F76534">
              <w:rPr>
                <w:rFonts w:eastAsia="Cambria"/>
              </w:rPr>
              <w:t xml:space="preserve"> </w:t>
            </w:r>
          </w:p>
          <w:p w:rsidR="002372B8" w:rsidRPr="00F76534" w:rsidRDefault="00DC1728" w:rsidP="0009472E">
            <w:pPr>
              <w:spacing w:line="240" w:lineRule="atLeast"/>
              <w:rPr>
                <w:rFonts w:eastAsia="Cambria"/>
              </w:rPr>
            </w:pPr>
            <m:oMath>
              <m:sSub>
                <m:sSubPr>
                  <m:ctrlPr>
                    <w:rPr>
                      <w:rFonts w:ascii="Cambria Math" w:eastAsia="Cambria" w:hAnsi="Cambria Math"/>
                      <w:i/>
                      <w:iCs/>
                      <w:lang w:val="en-US"/>
                    </w:rPr>
                  </m:ctrlPr>
                </m:sSubPr>
                <m:e>
                  <m:r>
                    <w:rPr>
                      <w:rFonts w:ascii="Cambria Math" w:eastAsia="Cambria" w:hAnsi="Cambria Math"/>
                      <w:lang w:val="en-US"/>
                    </w:rPr>
                    <m:t>A</m:t>
                  </m:r>
                </m:e>
                <m:sub>
                  <m:r>
                    <w:rPr>
                      <w:rFonts w:ascii="Cambria Math" w:eastAsia="Cambria" w:hAnsi="Cambria Math"/>
                    </w:rPr>
                    <m:t>иг.глав</m:t>
                  </m:r>
                </m:sub>
              </m:sSub>
            </m:oMath>
            <w:r w:rsidR="002372B8" w:rsidRPr="00F76534">
              <w:rPr>
                <w:rFonts w:eastAsia="Cambria"/>
              </w:rPr>
              <w:t xml:space="preserve"> – показатель активности и </w:t>
            </w:r>
            <w:proofErr w:type="gramStart"/>
            <w:r w:rsidR="002372B8" w:rsidRPr="00F76534">
              <w:rPr>
                <w:rFonts w:eastAsia="Cambria"/>
              </w:rPr>
              <w:t>актуальности</w:t>
            </w:r>
            <w:proofErr w:type="gramEnd"/>
            <w:r w:rsidR="002372B8" w:rsidRPr="00F76534">
              <w:rPr>
                <w:rFonts w:eastAsia="Cambria"/>
              </w:rPr>
              <w:t xml:space="preserve"> официальных</w:t>
            </w:r>
            <w:r w:rsidR="002372B8" w:rsidRPr="00F76534">
              <w:rPr>
                <w:rFonts w:eastAsia="Cambria"/>
              </w:rPr>
              <w:tab/>
              <w:t>аккаунтов глав муниципалитетов в социальной сети (Инстаграм), (балл);</w:t>
            </w:r>
          </w:p>
          <w:p w:rsidR="002372B8" w:rsidRPr="00F76534" w:rsidRDefault="00DC1728" w:rsidP="0009472E">
            <w:pPr>
              <w:spacing w:line="240" w:lineRule="atLeast"/>
              <w:rPr>
                <w:rFonts w:eastAsia="Cambria"/>
              </w:rPr>
            </w:pPr>
            <m:oMath>
              <m:sSub>
                <m:sSubPr>
                  <m:ctrlPr>
                    <w:rPr>
                      <w:rFonts w:ascii="Cambria Math" w:eastAsia="Cambria" w:hAnsi="Cambria Math"/>
                      <w:i/>
                      <w:iCs/>
                      <w:lang w:val="en-US"/>
                    </w:rPr>
                  </m:ctrlPr>
                </m:sSubPr>
                <m:e>
                  <m:r>
                    <w:rPr>
                      <w:rFonts w:ascii="Cambria Math" w:eastAsia="Cambria" w:hAnsi="Cambria Math"/>
                      <w:lang w:val="en-US"/>
                    </w:rPr>
                    <m:t>A</m:t>
                  </m:r>
                </m:e>
                <m:sub>
                  <m:r>
                    <w:rPr>
                      <w:rFonts w:ascii="Cambria Math" w:eastAsia="Cambria" w:hAnsi="Cambria Math"/>
                    </w:rPr>
                    <m:t>адм.</m:t>
                  </m:r>
                </m:sub>
              </m:sSub>
            </m:oMath>
            <w:r w:rsidR="002372B8" w:rsidRPr="00F76534">
              <w:rPr>
                <w:rFonts w:eastAsia="Cambria"/>
              </w:rPr>
              <w:t xml:space="preserve"> - показатель открытости и качества </w:t>
            </w:r>
            <w:proofErr w:type="gramStart"/>
            <w:r w:rsidR="002372B8" w:rsidRPr="00F76534">
              <w:rPr>
                <w:rFonts w:eastAsia="Cambria"/>
              </w:rPr>
              <w:t>ведения</w:t>
            </w:r>
            <w:proofErr w:type="gramEnd"/>
            <w:r w:rsidR="002372B8" w:rsidRPr="00F76534">
              <w:rPr>
                <w:rFonts w:eastAsia="Cambria"/>
              </w:rPr>
              <w:t xml:space="preserve"> официальных аккаунтов и страниц  администрации муниципального образования в социальных сетях + все страницы глав, (балл);</w:t>
            </w:r>
          </w:p>
          <w:p w:rsidR="002372B8" w:rsidRPr="00F76534" w:rsidRDefault="00DC1728" w:rsidP="0009472E">
            <w:pPr>
              <w:spacing w:line="240" w:lineRule="atLeast"/>
              <w:rPr>
                <w:rFonts w:eastAsia="Cambria"/>
              </w:rPr>
            </w:pPr>
            <m:oMath>
              <m:sSub>
                <m:sSubPr>
                  <m:ctrlPr>
                    <w:rPr>
                      <w:rFonts w:ascii="Cambria Math" w:eastAsia="Cambria" w:hAnsi="Cambria Math"/>
                      <w:i/>
                      <w:iCs/>
                      <w:lang w:val="en-US"/>
                    </w:rPr>
                  </m:ctrlPr>
                </m:sSubPr>
                <m:e>
                  <m:r>
                    <w:rPr>
                      <w:rFonts w:ascii="Cambria Math" w:eastAsia="Cambria" w:hAnsi="Cambria Math"/>
                      <w:lang w:val="en-US"/>
                    </w:rPr>
                    <m:t>A</m:t>
                  </m:r>
                </m:e>
                <m:sub>
                  <m:r>
                    <w:rPr>
                      <w:rFonts w:ascii="Cambria Math" w:eastAsia="Cambria" w:hAnsi="Cambria Math"/>
                    </w:rPr>
                    <m:t>иг.глав</m:t>
                  </m:r>
                </m:sub>
              </m:sSub>
            </m:oMath>
            <w:r w:rsidR="002372B8" w:rsidRPr="00F76534">
              <w:rPr>
                <w:rFonts w:eastAsia="Cambria"/>
                <w:vertAlign w:val="subscript"/>
              </w:rPr>
              <w:t xml:space="preserve"> </w:t>
            </w:r>
            <w:r w:rsidR="002372B8" w:rsidRPr="00F76534">
              <w:rPr>
                <w:rFonts w:eastAsia="Cambria"/>
              </w:rPr>
              <w:t xml:space="preserve">= </w:t>
            </w:r>
            <w:r w:rsidR="002372B8" w:rsidRPr="00F76534">
              <w:rPr>
                <w:rFonts w:ascii="Cambria Math" w:eastAsia="Cambria" w:hAnsi="Cambria Math" w:cs="Cambria Math"/>
              </w:rPr>
              <w:t>𝒌</w:t>
            </w:r>
            <w:r w:rsidR="002372B8" w:rsidRPr="00F76534">
              <w:rPr>
                <w:rFonts w:ascii="Cambria Math" w:eastAsia="Cambria" w:hAnsi="Cambria Math" w:cs="Cambria Math"/>
                <w:vertAlign w:val="subscript"/>
              </w:rPr>
              <w:t>𝟏</w:t>
            </w:r>
            <w:r w:rsidR="002372B8" w:rsidRPr="00F76534">
              <w:rPr>
                <w:rFonts w:eastAsia="Cambria"/>
                <w:vertAlign w:val="subscript"/>
              </w:rPr>
              <w:t xml:space="preserve"> </w:t>
            </w:r>
            <w:r w:rsidR="002372B8" w:rsidRPr="00F76534">
              <w:rPr>
                <w:rFonts w:eastAsia="Cambria"/>
              </w:rPr>
              <w:t xml:space="preserve">+ </w:t>
            </w:r>
            <w:r w:rsidR="002372B8" w:rsidRPr="00F76534">
              <w:rPr>
                <w:rFonts w:ascii="Cambria Math" w:eastAsia="Cambria" w:hAnsi="Cambria Math" w:cs="Cambria Math"/>
              </w:rPr>
              <w:t>𝒌</w:t>
            </w:r>
            <w:r w:rsidR="002372B8" w:rsidRPr="00F76534">
              <w:rPr>
                <w:rFonts w:ascii="Cambria Math" w:eastAsia="Cambria" w:hAnsi="Cambria Math" w:cs="Cambria Math"/>
                <w:vertAlign w:val="subscript"/>
              </w:rPr>
              <w:t>𝟐</w:t>
            </w:r>
            <w:r w:rsidR="002372B8" w:rsidRPr="00F76534">
              <w:rPr>
                <w:rFonts w:eastAsia="Cambria"/>
                <w:vertAlign w:val="subscript"/>
              </w:rPr>
              <w:t xml:space="preserve"> </w:t>
            </w:r>
            <w:r w:rsidR="002372B8" w:rsidRPr="00F76534">
              <w:rPr>
                <w:rFonts w:eastAsia="Cambria"/>
              </w:rPr>
              <w:t xml:space="preserve">+ </w:t>
            </w:r>
            <w:r w:rsidR="002372B8" w:rsidRPr="00F76534">
              <w:rPr>
                <w:rFonts w:ascii="Cambria Math" w:eastAsia="Cambria" w:hAnsi="Cambria Math" w:cs="Cambria Math"/>
              </w:rPr>
              <w:t>𝒌</w:t>
            </w:r>
            <w:r w:rsidR="002372B8" w:rsidRPr="00F76534">
              <w:rPr>
                <w:rFonts w:ascii="Cambria Math" w:eastAsia="Cambria" w:hAnsi="Cambria Math" w:cs="Cambria Math"/>
                <w:vertAlign w:val="subscript"/>
              </w:rPr>
              <w:t>𝟑</w:t>
            </w:r>
            <w:r w:rsidR="002372B8" w:rsidRPr="00F76534">
              <w:rPr>
                <w:rFonts w:eastAsia="Cambria"/>
                <w:vertAlign w:val="subscript"/>
              </w:rPr>
              <w:t xml:space="preserve"> </w:t>
            </w:r>
            <w:r w:rsidR="002372B8" w:rsidRPr="00F76534">
              <w:rPr>
                <w:rFonts w:eastAsia="Cambria"/>
              </w:rPr>
              <w:t xml:space="preserve">+ </w:t>
            </w:r>
            <w:r w:rsidR="002372B8" w:rsidRPr="00F76534">
              <w:rPr>
                <w:rFonts w:ascii="Cambria Math" w:eastAsia="Cambria" w:hAnsi="Cambria Math" w:cs="Cambria Math"/>
              </w:rPr>
              <w:t>𝒌</w:t>
            </w:r>
            <w:r w:rsidR="002372B8" w:rsidRPr="00F76534">
              <w:rPr>
                <w:rFonts w:ascii="Cambria Math" w:eastAsia="Cambria" w:hAnsi="Cambria Math" w:cs="Cambria Math"/>
                <w:vertAlign w:val="subscript"/>
              </w:rPr>
              <w:t>𝟒</w:t>
            </w:r>
            <w:r w:rsidR="002372B8" w:rsidRPr="00F76534">
              <w:rPr>
                <w:rFonts w:eastAsia="Cambria"/>
                <w:vertAlign w:val="subscript"/>
              </w:rPr>
              <w:t xml:space="preserve"> </w:t>
            </w:r>
            <w:r w:rsidR="002372B8" w:rsidRPr="00F76534">
              <w:rPr>
                <w:rFonts w:eastAsia="Cambria"/>
              </w:rPr>
              <w:t xml:space="preserve">+ </w:t>
            </w:r>
            <w:r w:rsidR="002372B8" w:rsidRPr="00F76534">
              <w:rPr>
                <w:rFonts w:ascii="Cambria Math" w:eastAsia="Cambria" w:hAnsi="Cambria Math" w:cs="Cambria Math"/>
              </w:rPr>
              <w:t>𝒌</w:t>
            </w:r>
            <w:r w:rsidR="002372B8" w:rsidRPr="00F76534">
              <w:rPr>
                <w:rFonts w:ascii="Cambria Math" w:eastAsia="Cambria" w:hAnsi="Cambria Math" w:cs="Cambria Math"/>
                <w:vertAlign w:val="subscript"/>
              </w:rPr>
              <w:t>𝟓</w:t>
            </w:r>
            <w:r w:rsidR="002372B8" w:rsidRPr="00F76534">
              <w:rPr>
                <w:rFonts w:eastAsia="Cambria"/>
                <w:vertAlign w:val="subscript"/>
              </w:rPr>
              <w:t xml:space="preserve"> </w:t>
            </w:r>
            <w:r w:rsidR="002372B8" w:rsidRPr="00F76534">
              <w:rPr>
                <w:rFonts w:eastAsia="Cambria"/>
              </w:rPr>
              <w:t xml:space="preserve">+ </w:t>
            </w:r>
            <w:r w:rsidR="002372B8" w:rsidRPr="00F76534">
              <w:rPr>
                <w:rFonts w:ascii="Cambria Math" w:eastAsia="Cambria" w:hAnsi="Cambria Math" w:cs="Cambria Math"/>
              </w:rPr>
              <w:t>𝒌</w:t>
            </w:r>
            <w:r w:rsidR="002372B8" w:rsidRPr="00F76534">
              <w:rPr>
                <w:rFonts w:ascii="Cambria Math" w:eastAsia="Cambria" w:hAnsi="Cambria Math" w:cs="Cambria Math"/>
                <w:vertAlign w:val="subscript"/>
              </w:rPr>
              <w:t>𝟔</w:t>
            </w:r>
            <w:r w:rsidR="002372B8" w:rsidRPr="00F76534">
              <w:rPr>
                <w:rFonts w:eastAsia="Cambria"/>
                <w:vertAlign w:val="subscript"/>
              </w:rPr>
              <w:t xml:space="preserve"> </w:t>
            </w:r>
            <w:r w:rsidR="002372B8" w:rsidRPr="00F76534">
              <w:rPr>
                <w:rFonts w:eastAsia="Cambria"/>
              </w:rPr>
              <w:t xml:space="preserve">+ </w:t>
            </w:r>
            <w:r w:rsidR="002372B8" w:rsidRPr="00F76534">
              <w:rPr>
                <w:rFonts w:ascii="Cambria Math" w:eastAsia="Cambria" w:hAnsi="Cambria Math" w:cs="Cambria Math"/>
              </w:rPr>
              <w:t>𝒌</w:t>
            </w:r>
            <w:r w:rsidR="002372B8" w:rsidRPr="00F76534">
              <w:rPr>
                <w:rFonts w:ascii="Cambria Math" w:eastAsia="Cambria" w:hAnsi="Cambria Math" w:cs="Cambria Math"/>
                <w:vertAlign w:val="subscript"/>
              </w:rPr>
              <w:t>𝟕</w:t>
            </w:r>
            <w:r w:rsidR="002372B8" w:rsidRPr="00F76534">
              <w:rPr>
                <w:rFonts w:eastAsia="Cambria"/>
                <w:vertAlign w:val="subscript"/>
              </w:rPr>
              <w:t xml:space="preserve"> </w:t>
            </w:r>
            <w:r w:rsidR="002372B8" w:rsidRPr="00F76534">
              <w:rPr>
                <w:rFonts w:eastAsia="Cambria"/>
              </w:rPr>
              <w:t xml:space="preserve">+ </w:t>
            </w:r>
            <w:r w:rsidR="002372B8" w:rsidRPr="00F76534">
              <w:rPr>
                <w:rFonts w:ascii="Cambria Math" w:eastAsia="Cambria" w:hAnsi="Cambria Math" w:cs="Cambria Math"/>
              </w:rPr>
              <w:t>𝒌</w:t>
            </w:r>
            <w:r w:rsidR="002372B8" w:rsidRPr="00F76534">
              <w:rPr>
                <w:rFonts w:ascii="Cambria Math" w:eastAsia="Cambria" w:hAnsi="Cambria Math" w:cs="Cambria Math"/>
                <w:vertAlign w:val="subscript"/>
              </w:rPr>
              <w:t>𝟖</w:t>
            </w:r>
            <w:r w:rsidR="002372B8" w:rsidRPr="00F76534">
              <w:rPr>
                <w:rFonts w:eastAsia="Cambria"/>
                <w:vertAlign w:val="subscript"/>
              </w:rPr>
              <w:t xml:space="preserve"> </w:t>
            </w:r>
            <w:r w:rsidR="002372B8" w:rsidRPr="00F76534">
              <w:rPr>
                <w:rFonts w:eastAsia="Cambria"/>
              </w:rPr>
              <w:t xml:space="preserve">+ </w:t>
            </w:r>
            <w:r w:rsidR="002372B8" w:rsidRPr="00F76534">
              <w:rPr>
                <w:rFonts w:ascii="Cambria Math" w:eastAsia="Cambria" w:hAnsi="Cambria Math" w:cs="Cambria Math"/>
              </w:rPr>
              <w:t>𝒌</w:t>
            </w:r>
            <w:r w:rsidR="002372B8" w:rsidRPr="00F76534">
              <w:rPr>
                <w:rFonts w:ascii="Cambria Math" w:eastAsia="Cambria" w:hAnsi="Cambria Math" w:cs="Cambria Math"/>
                <w:vertAlign w:val="subscript"/>
              </w:rPr>
              <w:t>𝟗</w:t>
            </w:r>
            <w:r w:rsidR="002372B8" w:rsidRPr="00F76534">
              <w:rPr>
                <w:rFonts w:eastAsia="Cambria"/>
              </w:rPr>
              <w:t xml:space="preserve"> + </w:t>
            </w:r>
            <w:r w:rsidR="002372B8" w:rsidRPr="00F76534">
              <w:rPr>
                <w:rFonts w:ascii="Cambria Math" w:eastAsia="Cambria" w:hAnsi="Cambria Math" w:cs="Cambria Math"/>
              </w:rPr>
              <w:t>𝒌</w:t>
            </w:r>
            <w:r w:rsidR="002372B8" w:rsidRPr="00F76534">
              <w:rPr>
                <w:rFonts w:eastAsia="Cambria"/>
                <w:vertAlign w:val="subscript"/>
              </w:rPr>
              <w:t>10</w:t>
            </w:r>
            <w:r w:rsidR="002372B8" w:rsidRPr="00F76534">
              <w:rPr>
                <w:rFonts w:eastAsia="Cambria"/>
              </w:rPr>
              <w:t xml:space="preserve"> + </w:t>
            </w:r>
            <w:r w:rsidR="002372B8" w:rsidRPr="00F76534">
              <w:rPr>
                <w:rFonts w:ascii="Cambria Math" w:eastAsia="Cambria" w:hAnsi="Cambria Math" w:cs="Cambria Math"/>
              </w:rPr>
              <w:t>𝒌</w:t>
            </w:r>
            <w:r w:rsidR="002372B8" w:rsidRPr="00F76534">
              <w:rPr>
                <w:rFonts w:eastAsia="Cambria"/>
                <w:vertAlign w:val="subscript"/>
              </w:rPr>
              <w:t>11</w:t>
            </w:r>
          </w:p>
          <w:p w:rsidR="002372B8" w:rsidRPr="00F76534" w:rsidRDefault="002372B8" w:rsidP="0009472E">
            <w:pPr>
              <w:spacing w:line="240" w:lineRule="atLeast"/>
              <w:ind w:firstLine="720"/>
              <w:rPr>
                <w:rFonts w:eastAsia="Cambria"/>
              </w:rPr>
            </w:pPr>
            <w:r w:rsidRPr="00F76534">
              <w:rPr>
                <w:rFonts w:eastAsia="Cambria"/>
              </w:rPr>
              <w:t>где:</w:t>
            </w:r>
          </w:p>
          <w:p w:rsidR="002372B8" w:rsidRPr="00F76534" w:rsidRDefault="002372B8" w:rsidP="0009472E">
            <w:pPr>
              <w:spacing w:line="240" w:lineRule="atLeast"/>
              <w:ind w:left="518" w:hanging="426"/>
              <w:rPr>
                <w:rFonts w:eastAsia="Cambria"/>
              </w:rPr>
            </w:pPr>
            <w:r w:rsidRPr="00F76534">
              <w:rPr>
                <w:rFonts w:ascii="Cambria Math" w:eastAsia="Cambria" w:hAnsi="Cambria Math" w:cs="Cambria Math"/>
              </w:rPr>
              <w:t>𝑘</w:t>
            </w:r>
            <w:r w:rsidRPr="00F76534">
              <w:rPr>
                <w:rFonts w:eastAsia="Cambria"/>
                <w:vertAlign w:val="subscript"/>
              </w:rPr>
              <w:t>1</w:t>
            </w:r>
            <w:r w:rsidRPr="00F76534">
              <w:rPr>
                <w:rFonts w:eastAsia="Cambria"/>
              </w:rPr>
              <w:t>– коэффициент количества постов в неделю (</w:t>
            </w:r>
            <w:proofErr w:type="spellStart"/>
            <w:r w:rsidRPr="00F76534">
              <w:rPr>
                <w:rFonts w:eastAsia="Cambria"/>
              </w:rPr>
              <w:t>min</w:t>
            </w:r>
            <w:proofErr w:type="spellEnd"/>
            <w:r w:rsidRPr="00F76534">
              <w:rPr>
                <w:rFonts w:eastAsia="Cambria"/>
              </w:rPr>
              <w:t xml:space="preserve"> 14 постов/неделя), (1 балл);</w:t>
            </w:r>
          </w:p>
          <w:p w:rsidR="002372B8" w:rsidRPr="00F76534" w:rsidRDefault="002372B8" w:rsidP="0009472E">
            <w:pPr>
              <w:spacing w:line="240" w:lineRule="atLeast"/>
              <w:ind w:left="518" w:hanging="426"/>
              <w:rPr>
                <w:rFonts w:eastAsia="Cambria"/>
              </w:rPr>
            </w:pPr>
            <w:r w:rsidRPr="00F76534">
              <w:rPr>
                <w:rFonts w:ascii="Cambria Math" w:eastAsia="Cambria" w:hAnsi="Cambria Math" w:cs="Cambria Math"/>
              </w:rPr>
              <w:t>𝑘</w:t>
            </w:r>
            <w:r w:rsidRPr="00F76534">
              <w:rPr>
                <w:rFonts w:eastAsia="Cambria"/>
                <w:vertAlign w:val="subscript"/>
              </w:rPr>
              <w:t>2</w:t>
            </w:r>
            <w:r w:rsidRPr="00F76534">
              <w:rPr>
                <w:rFonts w:eastAsia="Cambria"/>
              </w:rPr>
              <w:t>– коэффициент среднего количества комментариев под одним постом (</w:t>
            </w:r>
            <w:proofErr w:type="spellStart"/>
            <w:r w:rsidRPr="00F76534">
              <w:rPr>
                <w:rFonts w:eastAsia="Cambria"/>
              </w:rPr>
              <w:t>min</w:t>
            </w:r>
            <w:proofErr w:type="spellEnd"/>
            <w:r w:rsidRPr="00F76534">
              <w:rPr>
                <w:rFonts w:eastAsia="Cambria"/>
              </w:rPr>
              <w:t xml:space="preserve"> 10 ком</w:t>
            </w:r>
            <w:proofErr w:type="gramStart"/>
            <w:r w:rsidRPr="00F76534">
              <w:rPr>
                <w:rFonts w:eastAsia="Cambria"/>
              </w:rPr>
              <w:t>.</w:t>
            </w:r>
            <w:proofErr w:type="gramEnd"/>
            <w:r w:rsidRPr="00F76534">
              <w:rPr>
                <w:rFonts w:eastAsia="Cambria"/>
              </w:rPr>
              <w:t>/</w:t>
            </w:r>
            <w:proofErr w:type="gramStart"/>
            <w:r w:rsidRPr="00F76534">
              <w:rPr>
                <w:rFonts w:eastAsia="Cambria"/>
              </w:rPr>
              <w:t>п</w:t>
            </w:r>
            <w:proofErr w:type="gramEnd"/>
            <w:r w:rsidRPr="00F76534">
              <w:rPr>
                <w:rFonts w:eastAsia="Cambria"/>
              </w:rPr>
              <w:t>ост), (1 балл);</w:t>
            </w:r>
          </w:p>
          <w:p w:rsidR="002372B8" w:rsidRPr="00F76534" w:rsidRDefault="002372B8" w:rsidP="0009472E">
            <w:pPr>
              <w:spacing w:line="240" w:lineRule="atLeast"/>
              <w:ind w:left="518" w:hanging="426"/>
              <w:rPr>
                <w:rFonts w:eastAsia="Cambria"/>
              </w:rPr>
            </w:pPr>
            <w:r w:rsidRPr="00F76534">
              <w:rPr>
                <w:rFonts w:ascii="Cambria Math" w:eastAsia="Cambria" w:hAnsi="Cambria Math" w:cs="Cambria Math"/>
              </w:rPr>
              <w:t>𝑘</w:t>
            </w:r>
            <w:r w:rsidRPr="00F76534">
              <w:rPr>
                <w:rFonts w:eastAsia="Cambria"/>
                <w:vertAlign w:val="subscript"/>
              </w:rPr>
              <w:t xml:space="preserve">3 </w:t>
            </w:r>
            <w:r w:rsidRPr="00F76534">
              <w:rPr>
                <w:rFonts w:eastAsia="Cambria"/>
              </w:rPr>
              <w:t>– коэффициент наполняемости аккаунта главы (</w:t>
            </w:r>
            <w:proofErr w:type="spellStart"/>
            <w:r w:rsidRPr="00F76534">
              <w:rPr>
                <w:rFonts w:eastAsia="Cambria"/>
              </w:rPr>
              <w:t>min</w:t>
            </w:r>
            <w:proofErr w:type="spellEnd"/>
            <w:r w:rsidRPr="00F76534">
              <w:rPr>
                <w:rFonts w:eastAsia="Cambria"/>
              </w:rPr>
              <w:t xml:space="preserve"> 7 оригинальных постов/неделя), (1 балл);</w:t>
            </w:r>
          </w:p>
          <w:p w:rsidR="002372B8" w:rsidRPr="00F76534" w:rsidRDefault="002372B8" w:rsidP="0009472E">
            <w:pPr>
              <w:spacing w:line="240" w:lineRule="atLeast"/>
              <w:ind w:left="518" w:hanging="426"/>
              <w:rPr>
                <w:rFonts w:eastAsia="Cambria"/>
              </w:rPr>
            </w:pPr>
            <w:r w:rsidRPr="00F76534">
              <w:rPr>
                <w:rFonts w:ascii="Cambria Math" w:eastAsia="Cambria" w:hAnsi="Cambria Math" w:cs="Cambria Math"/>
              </w:rPr>
              <w:t>𝑘</w:t>
            </w:r>
            <w:r w:rsidRPr="00F76534">
              <w:rPr>
                <w:rFonts w:eastAsia="Cambria"/>
                <w:vertAlign w:val="subscript"/>
              </w:rPr>
              <w:t>4</w:t>
            </w:r>
            <w:r w:rsidRPr="00F76534">
              <w:rPr>
                <w:rFonts w:eastAsia="Cambria"/>
              </w:rPr>
              <w:t>– коэффициент открытости комментариев (</w:t>
            </w:r>
            <w:proofErr w:type="spellStart"/>
            <w:r w:rsidRPr="00F76534">
              <w:rPr>
                <w:rFonts w:eastAsia="Cambria"/>
              </w:rPr>
              <w:t>min</w:t>
            </w:r>
            <w:proofErr w:type="spellEnd"/>
            <w:r w:rsidRPr="00F76534">
              <w:rPr>
                <w:rFonts w:eastAsia="Cambria"/>
              </w:rPr>
              <w:t xml:space="preserve"> 48 часов), (1 балл);</w:t>
            </w:r>
          </w:p>
          <w:p w:rsidR="002372B8" w:rsidRPr="00F76534" w:rsidRDefault="002372B8" w:rsidP="0009472E">
            <w:pPr>
              <w:spacing w:line="240" w:lineRule="atLeast"/>
              <w:ind w:left="518" w:hanging="426"/>
              <w:rPr>
                <w:rFonts w:eastAsia="Cambria"/>
              </w:rPr>
            </w:pPr>
            <w:r w:rsidRPr="00F76534">
              <w:rPr>
                <w:rFonts w:ascii="Cambria Math" w:eastAsia="Cambria" w:hAnsi="Cambria Math" w:cs="Cambria Math"/>
              </w:rPr>
              <w:t>𝑘</w:t>
            </w:r>
            <w:r w:rsidRPr="00F76534">
              <w:rPr>
                <w:rFonts w:eastAsia="Cambria"/>
                <w:vertAlign w:val="subscript"/>
              </w:rPr>
              <w:t>5</w:t>
            </w:r>
            <w:r w:rsidRPr="00F76534">
              <w:rPr>
                <w:rFonts w:eastAsia="Cambria"/>
              </w:rPr>
              <w:t>– коэффициент наличия актуальной (горячей) темы в аккаунте главы (да/нет в неделю), (1 балл);</w:t>
            </w:r>
          </w:p>
          <w:p w:rsidR="002372B8" w:rsidRPr="00F76534" w:rsidRDefault="002372B8" w:rsidP="0009472E">
            <w:pPr>
              <w:spacing w:line="240" w:lineRule="atLeast"/>
              <w:ind w:left="518" w:hanging="426"/>
              <w:rPr>
                <w:rFonts w:eastAsia="Cambria"/>
              </w:rPr>
            </w:pPr>
            <w:r w:rsidRPr="00F76534">
              <w:rPr>
                <w:rFonts w:ascii="Cambria Math" w:eastAsia="Cambria" w:hAnsi="Cambria Math" w:cs="Cambria Math"/>
              </w:rPr>
              <w:t>𝑘</w:t>
            </w:r>
            <w:r w:rsidRPr="00F76534">
              <w:rPr>
                <w:rFonts w:eastAsia="Cambria"/>
                <w:vertAlign w:val="subscript"/>
              </w:rPr>
              <w:t>6</w:t>
            </w:r>
            <w:r w:rsidRPr="00F76534">
              <w:rPr>
                <w:rFonts w:eastAsia="Cambria"/>
              </w:rPr>
              <w:t xml:space="preserve">– коэффициент качества ответов на обращения жителей в аккаунте главы (100% </w:t>
            </w:r>
            <w:proofErr w:type="spellStart"/>
            <w:r w:rsidRPr="00F76534">
              <w:rPr>
                <w:rFonts w:eastAsia="Cambria"/>
              </w:rPr>
              <w:t>кач</w:t>
            </w:r>
            <w:proofErr w:type="spellEnd"/>
            <w:r w:rsidRPr="00F76534">
              <w:rPr>
                <w:rFonts w:eastAsia="Cambria"/>
              </w:rPr>
              <w:t>. ответов), (1 балл);</w:t>
            </w:r>
          </w:p>
          <w:p w:rsidR="002372B8" w:rsidRPr="00F76534" w:rsidRDefault="002372B8" w:rsidP="0009472E">
            <w:pPr>
              <w:spacing w:line="240" w:lineRule="atLeast"/>
              <w:ind w:left="518" w:hanging="426"/>
              <w:rPr>
                <w:rFonts w:eastAsia="Cambria"/>
              </w:rPr>
            </w:pPr>
            <w:r w:rsidRPr="00F76534">
              <w:rPr>
                <w:rFonts w:ascii="Cambria Math" w:eastAsia="Cambria" w:hAnsi="Cambria Math" w:cs="Cambria Math"/>
              </w:rPr>
              <w:t>𝑘</w:t>
            </w:r>
            <w:r w:rsidRPr="00F76534">
              <w:rPr>
                <w:rFonts w:eastAsia="Cambria"/>
                <w:vertAlign w:val="subscript"/>
              </w:rPr>
              <w:t>7</w:t>
            </w:r>
            <w:r w:rsidRPr="00F76534">
              <w:rPr>
                <w:rFonts w:eastAsia="Cambria"/>
              </w:rPr>
              <w:t>– коэффициент личного участия главы в мероприятиях (</w:t>
            </w:r>
            <w:proofErr w:type="spellStart"/>
            <w:r w:rsidRPr="00F76534">
              <w:rPr>
                <w:rFonts w:eastAsia="Cambria"/>
              </w:rPr>
              <w:t>min</w:t>
            </w:r>
            <w:proofErr w:type="spellEnd"/>
            <w:r w:rsidRPr="00F76534">
              <w:rPr>
                <w:rFonts w:eastAsia="Cambria"/>
              </w:rPr>
              <w:t xml:space="preserve"> 3 поста/неделя), (1 балл);</w:t>
            </w:r>
          </w:p>
          <w:p w:rsidR="002372B8" w:rsidRPr="00F76534" w:rsidRDefault="002372B8" w:rsidP="0009472E">
            <w:pPr>
              <w:spacing w:line="240" w:lineRule="atLeast"/>
              <w:ind w:left="518" w:hanging="426"/>
              <w:rPr>
                <w:rFonts w:eastAsia="Cambria"/>
              </w:rPr>
            </w:pPr>
            <w:r w:rsidRPr="00F76534">
              <w:rPr>
                <w:rFonts w:ascii="Cambria Math" w:eastAsia="Cambria" w:hAnsi="Cambria Math" w:cs="Cambria Math"/>
              </w:rPr>
              <w:t>𝑘</w:t>
            </w:r>
            <w:r w:rsidRPr="00F76534">
              <w:rPr>
                <w:rFonts w:eastAsia="Cambria"/>
                <w:vertAlign w:val="subscript"/>
              </w:rPr>
              <w:t>8</w:t>
            </w:r>
            <w:r w:rsidRPr="00F76534">
              <w:rPr>
                <w:rFonts w:eastAsia="Cambria"/>
              </w:rPr>
              <w:t>– коэффициент наличия постов «</w:t>
            </w:r>
            <w:proofErr w:type="gramStart"/>
            <w:r w:rsidRPr="00F76534">
              <w:rPr>
                <w:rFonts w:eastAsia="Cambria"/>
              </w:rPr>
              <w:t>было</w:t>
            </w:r>
            <w:proofErr w:type="gramEnd"/>
            <w:r w:rsidRPr="00F76534">
              <w:rPr>
                <w:rFonts w:eastAsia="Cambria"/>
              </w:rPr>
              <w:t>/стало/лучше чем» (</w:t>
            </w:r>
            <w:proofErr w:type="spellStart"/>
            <w:r w:rsidRPr="00F76534">
              <w:rPr>
                <w:rFonts w:eastAsia="Cambria"/>
              </w:rPr>
              <w:t>min</w:t>
            </w:r>
            <w:proofErr w:type="spellEnd"/>
            <w:r w:rsidRPr="00F76534">
              <w:rPr>
                <w:rFonts w:eastAsia="Cambria"/>
              </w:rPr>
              <w:t xml:space="preserve"> 1 пост/неделя), (1 балл);</w:t>
            </w:r>
          </w:p>
          <w:p w:rsidR="002372B8" w:rsidRPr="00F76534" w:rsidRDefault="002372B8" w:rsidP="0009472E">
            <w:pPr>
              <w:spacing w:line="240" w:lineRule="atLeast"/>
              <w:ind w:left="518" w:hanging="426"/>
              <w:rPr>
                <w:rFonts w:eastAsia="Cambria"/>
              </w:rPr>
            </w:pPr>
            <w:r w:rsidRPr="00F76534">
              <w:rPr>
                <w:rFonts w:ascii="Cambria Math" w:eastAsia="Cambria" w:hAnsi="Cambria Math" w:cs="Cambria Math"/>
              </w:rPr>
              <w:t>𝑘</w:t>
            </w:r>
            <w:r w:rsidRPr="00F76534">
              <w:rPr>
                <w:rFonts w:eastAsia="Cambria"/>
                <w:vertAlign w:val="subscript"/>
              </w:rPr>
              <w:t>9</w:t>
            </w:r>
            <w:r w:rsidRPr="00F76534">
              <w:rPr>
                <w:rFonts w:eastAsia="Cambria"/>
              </w:rPr>
              <w:t>– коэффициент наличия постов с историческими хрониками (</w:t>
            </w:r>
            <w:proofErr w:type="spellStart"/>
            <w:r w:rsidRPr="00F76534">
              <w:rPr>
                <w:rFonts w:eastAsia="Cambria"/>
              </w:rPr>
              <w:t>min</w:t>
            </w:r>
            <w:proofErr w:type="spellEnd"/>
            <w:r w:rsidRPr="00F76534">
              <w:rPr>
                <w:rFonts w:eastAsia="Cambria"/>
              </w:rPr>
              <w:t xml:space="preserve"> 1 пост/неделя), (1 балл);</w:t>
            </w:r>
          </w:p>
          <w:p w:rsidR="002372B8" w:rsidRPr="00F76534" w:rsidRDefault="002372B8" w:rsidP="0009472E">
            <w:pPr>
              <w:spacing w:line="240" w:lineRule="atLeast"/>
              <w:ind w:left="518" w:hanging="426"/>
              <w:rPr>
                <w:rFonts w:eastAsia="Cambria"/>
              </w:rPr>
            </w:pPr>
            <w:r w:rsidRPr="00F76534">
              <w:rPr>
                <w:rFonts w:ascii="Cambria Math" w:eastAsia="Cambria" w:hAnsi="Cambria Math" w:cs="Cambria Math"/>
              </w:rPr>
              <w:t>𝑘</w:t>
            </w:r>
            <w:r w:rsidRPr="00F76534">
              <w:rPr>
                <w:rFonts w:eastAsia="Cambria"/>
                <w:vertAlign w:val="subscript"/>
              </w:rPr>
              <w:t>10</w:t>
            </w:r>
            <w:r w:rsidRPr="00F76534">
              <w:rPr>
                <w:rFonts w:eastAsia="Cambria"/>
              </w:rPr>
              <w:t xml:space="preserve">– коэффициент наличия постов по Национальным проектам </w:t>
            </w:r>
            <w:r w:rsidRPr="00F76534">
              <w:rPr>
                <w:rFonts w:eastAsia="Cambria"/>
              </w:rPr>
              <w:lastRenderedPageBreak/>
              <w:t xml:space="preserve">Президента РФ (не менее 2 постов в неделю – 1 оригинальный пост, 1 </w:t>
            </w:r>
            <w:proofErr w:type="spellStart"/>
            <w:r w:rsidRPr="00F76534">
              <w:rPr>
                <w:rFonts w:eastAsia="Cambria"/>
              </w:rPr>
              <w:t>репост</w:t>
            </w:r>
            <w:proofErr w:type="spellEnd"/>
            <w:r w:rsidRPr="00F76534">
              <w:rPr>
                <w:rFonts w:eastAsia="Cambria"/>
              </w:rPr>
              <w:t xml:space="preserve">), (1балл) </w:t>
            </w:r>
          </w:p>
          <w:p w:rsidR="002372B8" w:rsidRPr="00F76534" w:rsidRDefault="002372B8" w:rsidP="0009472E">
            <w:pPr>
              <w:spacing w:line="240" w:lineRule="atLeast"/>
              <w:ind w:left="518" w:hanging="426"/>
              <w:rPr>
                <w:rFonts w:eastAsia="Cambria"/>
              </w:rPr>
            </w:pPr>
            <w:r w:rsidRPr="00F76534">
              <w:rPr>
                <w:rFonts w:ascii="Cambria Math" w:eastAsia="Cambria" w:hAnsi="Cambria Math" w:cs="Cambria Math"/>
              </w:rPr>
              <w:t>𝑘</w:t>
            </w:r>
            <w:r w:rsidRPr="00F76534">
              <w:rPr>
                <w:rFonts w:eastAsia="Cambria"/>
                <w:vertAlign w:val="subscript"/>
              </w:rPr>
              <w:t>11</w:t>
            </w:r>
            <w:r w:rsidRPr="00F76534">
              <w:rPr>
                <w:rFonts w:eastAsia="Cambria"/>
              </w:rPr>
              <w:t>– коэффициент качества и актуальности фото- и видеоматериалов (1 балл).</w:t>
            </w:r>
          </w:p>
          <w:p w:rsidR="002372B8" w:rsidRPr="00F76534" w:rsidRDefault="002372B8" w:rsidP="0009472E">
            <w:pPr>
              <w:spacing w:line="240" w:lineRule="atLeast"/>
              <w:ind w:firstLine="720"/>
              <w:rPr>
                <w:rFonts w:eastAsia="Cambria"/>
              </w:rPr>
            </w:pPr>
            <w:r w:rsidRPr="00F76534">
              <w:rPr>
                <w:rFonts w:eastAsia="Cambria"/>
              </w:rPr>
              <w:br/>
              <w:t xml:space="preserve">Где: </w:t>
            </w:r>
            <w:r w:rsidRPr="00F76534">
              <w:rPr>
                <w:rFonts w:ascii="Cambria Math" w:eastAsia="Cambria" w:hAnsi="Cambria Math" w:cs="Cambria Math"/>
              </w:rPr>
              <w:t>𝒌</w:t>
            </w:r>
            <w:r w:rsidRPr="00F76534">
              <w:rPr>
                <w:rFonts w:eastAsia="Cambria"/>
                <w:vertAlign w:val="subscript"/>
                <w:lang w:val="en-US"/>
              </w:rPr>
              <w:t>min</w:t>
            </w:r>
            <w:r w:rsidRPr="00F76534">
              <w:rPr>
                <w:rFonts w:eastAsia="Cambria"/>
                <w:vertAlign w:val="subscript"/>
              </w:rPr>
              <w:t xml:space="preserve"> </w:t>
            </w:r>
            <w:r w:rsidRPr="00F76534">
              <w:rPr>
                <w:rFonts w:eastAsia="Cambria"/>
              </w:rPr>
              <w:t xml:space="preserve">= 0; </w:t>
            </w:r>
            <w:r w:rsidRPr="00F76534">
              <w:rPr>
                <w:rFonts w:ascii="Cambria Math" w:eastAsia="Cambria" w:hAnsi="Cambria Math" w:cs="Cambria Math"/>
              </w:rPr>
              <w:t>𝒌</w:t>
            </w:r>
            <w:r w:rsidRPr="00F76534">
              <w:rPr>
                <w:rFonts w:eastAsia="Cambria"/>
                <w:vertAlign w:val="subscript"/>
                <w:lang w:val="en-US"/>
              </w:rPr>
              <w:t>max</w:t>
            </w:r>
            <w:r w:rsidRPr="00F76534">
              <w:rPr>
                <w:rFonts w:eastAsia="Cambria"/>
                <w:vertAlign w:val="subscript"/>
              </w:rPr>
              <w:t xml:space="preserve">  </w:t>
            </w:r>
            <w:r w:rsidRPr="00F76534">
              <w:rPr>
                <w:rFonts w:eastAsia="Cambria"/>
              </w:rPr>
              <w:t>= 1.</w:t>
            </w:r>
          </w:p>
          <w:p w:rsidR="002372B8" w:rsidRPr="00F76534" w:rsidRDefault="00DC1728" w:rsidP="0009472E">
            <w:pPr>
              <w:spacing w:line="240" w:lineRule="atLeast"/>
              <w:rPr>
                <w:iCs/>
              </w:rPr>
            </w:pPr>
            <m:oMath>
              <m:sSub>
                <m:sSubPr>
                  <m:ctrlPr>
                    <w:rPr>
                      <w:rFonts w:ascii="Cambria Math" w:eastAsia="Cambria" w:hAnsi="Cambria Math"/>
                      <w:i/>
                      <w:iCs/>
                      <w:lang w:val="en-US"/>
                    </w:rPr>
                  </m:ctrlPr>
                </m:sSubPr>
                <m:e>
                  <m:r>
                    <w:rPr>
                      <w:rFonts w:ascii="Cambria Math" w:eastAsia="Cambria" w:hAnsi="Cambria Math"/>
                      <w:lang w:val="en-US"/>
                    </w:rPr>
                    <m:t>A</m:t>
                  </m:r>
                </m:e>
                <m:sub>
                  <m:r>
                    <w:rPr>
                      <w:rFonts w:ascii="Cambria Math" w:eastAsia="Cambria" w:hAnsi="Cambria Math"/>
                    </w:rPr>
                    <m:t>адм.</m:t>
                  </m:r>
                </m:sub>
              </m:sSub>
            </m:oMath>
            <w:r w:rsidR="002372B8" w:rsidRPr="00F76534">
              <w:rPr>
                <w:iCs/>
              </w:rPr>
              <w:t xml:space="preserve">- показатель вовлеченности читателей официальных аккаунтов и страниц муниципального образования Московской области в социальных сетях (балл). Расчет показателя осуществляется ежеквартально нарастающим итогом. </w:t>
            </w:r>
          </w:p>
          <w:p w:rsidR="002372B8" w:rsidRPr="00F76534" w:rsidRDefault="002372B8" w:rsidP="0009472E">
            <w:pPr>
              <w:spacing w:line="240" w:lineRule="atLeast"/>
              <w:rPr>
                <w:iCs/>
              </w:rPr>
            </w:pPr>
            <w:proofErr w:type="gramStart"/>
            <w:r w:rsidRPr="00F76534">
              <w:rPr>
                <w:iCs/>
              </w:rPr>
              <w:t>г</w:t>
            </w:r>
            <w:proofErr w:type="gramEnd"/>
            <w:r w:rsidRPr="00F76534">
              <w:rPr>
                <w:iCs/>
              </w:rPr>
              <w:t>де:</w:t>
            </w:r>
          </w:p>
          <w:p w:rsidR="002372B8" w:rsidRPr="00F76534" w:rsidRDefault="00DC1728" w:rsidP="0009472E">
            <w:pPr>
              <w:spacing w:line="240" w:lineRule="atLeast"/>
              <w:ind w:left="376"/>
              <w:rPr>
                <w:iCs/>
              </w:rPr>
            </w:pPr>
            <m:oMath>
              <m:sSub>
                <m:sSubPr>
                  <m:ctrlPr>
                    <w:rPr>
                      <w:rFonts w:ascii="Cambria Math" w:hAnsi="Cambria Math"/>
                      <w:i/>
                      <w:iCs/>
                    </w:rPr>
                  </m:ctrlPr>
                </m:sSubPr>
                <m:e>
                  <m:r>
                    <w:rPr>
                      <w:rFonts w:ascii="Cambria Math" w:hAnsi="Cambria Math"/>
                      <w:lang w:val="en-US"/>
                    </w:rPr>
                    <m:t>k</m:t>
                  </m:r>
                </m:e>
                <m:sub>
                  <m:r>
                    <w:rPr>
                      <w:rFonts w:ascii="Cambria Math" w:hAnsi="Cambria Math"/>
                    </w:rPr>
                    <m:t>1</m:t>
                  </m:r>
                </m:sub>
              </m:sSub>
            </m:oMath>
            <w:r w:rsidR="002372B8" w:rsidRPr="00F76534">
              <w:rPr>
                <w:iCs/>
              </w:rPr>
              <w:t>– коэффициент подписчиков, (1 балл);</w:t>
            </w:r>
          </w:p>
          <w:p w:rsidR="002372B8" w:rsidRPr="00F76534" w:rsidRDefault="00DC1728" w:rsidP="0009472E">
            <w:pPr>
              <w:spacing w:line="240" w:lineRule="atLeast"/>
              <w:ind w:left="376"/>
              <w:rPr>
                <w:iCs/>
              </w:rPr>
            </w:pPr>
            <m:oMath>
              <m:sSub>
                <m:sSubPr>
                  <m:ctrlPr>
                    <w:rPr>
                      <w:rFonts w:ascii="Cambria Math" w:hAnsi="Cambria Math"/>
                      <w:i/>
                      <w:iCs/>
                    </w:rPr>
                  </m:ctrlPr>
                </m:sSubPr>
                <m:e>
                  <m:r>
                    <w:rPr>
                      <w:rFonts w:ascii="Cambria Math" w:hAnsi="Cambria Math"/>
                      <w:lang w:val="en-US"/>
                    </w:rPr>
                    <m:t>k</m:t>
                  </m:r>
                </m:e>
                <m:sub>
                  <m:r>
                    <w:rPr>
                      <w:rFonts w:ascii="Cambria Math" w:hAnsi="Cambria Math"/>
                    </w:rPr>
                    <m:t>2</m:t>
                  </m:r>
                </m:sub>
              </m:sSub>
            </m:oMath>
            <w:r w:rsidR="002372B8" w:rsidRPr="00F76534">
              <w:rPr>
                <w:iCs/>
              </w:rPr>
              <w:t>– коэффициент просмотров публикаций, (1 балл);</w:t>
            </w:r>
          </w:p>
          <w:p w:rsidR="002372B8" w:rsidRPr="00F76534" w:rsidRDefault="00DC1728" w:rsidP="0009472E">
            <w:pPr>
              <w:spacing w:line="240" w:lineRule="atLeast"/>
              <w:ind w:left="376"/>
              <w:rPr>
                <w:iCs/>
              </w:rPr>
            </w:pPr>
            <m:oMath>
              <m:sSub>
                <m:sSubPr>
                  <m:ctrlPr>
                    <w:rPr>
                      <w:rFonts w:ascii="Cambria Math" w:hAnsi="Cambria Math"/>
                      <w:i/>
                      <w:iCs/>
                    </w:rPr>
                  </m:ctrlPr>
                </m:sSubPr>
                <m:e>
                  <m:r>
                    <w:rPr>
                      <w:rFonts w:ascii="Cambria Math" w:hAnsi="Cambria Math"/>
                      <w:lang w:val="en-US"/>
                    </w:rPr>
                    <m:t>k</m:t>
                  </m:r>
                </m:e>
                <m:sub>
                  <m:r>
                    <w:rPr>
                      <w:rFonts w:ascii="Cambria Math" w:hAnsi="Cambria Math"/>
                    </w:rPr>
                    <m:t>3</m:t>
                  </m:r>
                </m:sub>
              </m:sSub>
            </m:oMath>
            <w:r w:rsidR="002372B8" w:rsidRPr="00F76534">
              <w:rPr>
                <w:iCs/>
              </w:rPr>
              <w:t xml:space="preserve"> – коэффициент реакций (лайков, комментариев, репостов) на публикации, (1 балл);</w:t>
            </w:r>
          </w:p>
          <w:p w:rsidR="002372B8" w:rsidRPr="00F76534" w:rsidRDefault="00DC1728" w:rsidP="0009472E">
            <w:pPr>
              <w:spacing w:line="240" w:lineRule="atLeast"/>
              <w:ind w:left="376"/>
              <w:rPr>
                <w:iCs/>
              </w:rPr>
            </w:pPr>
            <m:oMath>
              <m:sSub>
                <m:sSubPr>
                  <m:ctrlPr>
                    <w:rPr>
                      <w:rFonts w:ascii="Cambria Math" w:hAnsi="Cambria Math"/>
                      <w:i/>
                      <w:iCs/>
                    </w:rPr>
                  </m:ctrlPr>
                </m:sSubPr>
                <m:e>
                  <m:r>
                    <w:rPr>
                      <w:rFonts w:ascii="Cambria Math" w:hAnsi="Cambria Math"/>
                      <w:lang w:val="en-US"/>
                    </w:rPr>
                    <m:t>k</m:t>
                  </m:r>
                </m:e>
                <m:sub>
                  <m:r>
                    <w:rPr>
                      <w:rFonts w:ascii="Cambria Math" w:hAnsi="Cambria Math"/>
                    </w:rPr>
                    <m:t>4</m:t>
                  </m:r>
                </m:sub>
              </m:sSub>
            </m:oMath>
            <w:r w:rsidR="002372B8" w:rsidRPr="00F76534">
              <w:rPr>
                <w:iCs/>
              </w:rPr>
              <w:t>– коэффициент количества публикаций, (1 балл);</w:t>
            </w:r>
            <w:r w:rsidR="002372B8" w:rsidRPr="00F76534">
              <w:rPr>
                <w:iCs/>
              </w:rPr>
              <w:br/>
            </w:r>
          </w:p>
          <w:p w:rsidR="002372B8" w:rsidRPr="00F76534" w:rsidRDefault="00DC1728" w:rsidP="0009472E">
            <w:pPr>
              <w:spacing w:line="240" w:lineRule="atLeast"/>
              <w:jc w:val="center"/>
              <w:rPr>
                <w:iCs/>
              </w:rPr>
            </w:pPr>
            <m:oMathPara>
              <m:oMathParaPr>
                <m:jc m:val="left"/>
              </m:oMathParaPr>
              <m:oMath>
                <m:sSub>
                  <m:sSubPr>
                    <m:ctrlPr>
                      <w:rPr>
                        <w:rFonts w:ascii="Cambria Math" w:hAnsi="Cambria Math"/>
                        <w:i/>
                        <w:iCs/>
                      </w:rPr>
                    </m:ctrlPr>
                  </m:sSubPr>
                  <m:e>
                    <m:sSub>
                      <m:sSubPr>
                        <m:ctrlPr>
                          <w:rPr>
                            <w:rFonts w:ascii="Cambria Math" w:hAnsi="Cambria Math"/>
                            <w:i/>
                            <w:iCs/>
                            <w:lang w:val="en-US"/>
                          </w:rPr>
                        </m:ctrlPr>
                      </m:sSubPr>
                      <m:e>
                        <m:r>
                          <w:rPr>
                            <w:rFonts w:ascii="Cambria Math" w:hAnsi="Cambria Math"/>
                            <w:lang w:val="en-US"/>
                          </w:rPr>
                          <m:t>k</m:t>
                        </m:r>
                      </m:e>
                      <m:sub>
                        <m:r>
                          <w:rPr>
                            <w:rFonts w:ascii="Cambria Math" w:hAnsi="Cambria Math"/>
                          </w:rPr>
                          <m:t>1</m:t>
                        </m:r>
                      </m:sub>
                    </m:sSub>
                    <m:r>
                      <w:rPr>
                        <w:rFonts w:ascii="Cambria Math" w:hAnsi="Cambria Math"/>
                      </w:rPr>
                      <m:t xml:space="preserve">= </m:t>
                    </m:r>
                    <m:r>
                      <w:rPr>
                        <w:rFonts w:ascii="Cambria Math" w:hAnsi="Cambria Math"/>
                        <w:lang w:val="en-US"/>
                      </w:rPr>
                      <m:t>AR</m:t>
                    </m:r>
                    <m:r>
                      <w:rPr>
                        <w:rFonts w:ascii="Cambria Math" w:hAnsi="Cambria Math"/>
                      </w:rPr>
                      <m:t xml:space="preserve">/ </m:t>
                    </m:r>
                    <m:r>
                      <w:rPr>
                        <w:rFonts w:ascii="Cambria Math" w:hAnsi="Cambria Math"/>
                        <w:lang w:val="en-US"/>
                      </w:rPr>
                      <m:t>AR</m:t>
                    </m:r>
                  </m:e>
                  <m:sub>
                    <m:r>
                      <w:rPr>
                        <w:rFonts w:ascii="Cambria Math" w:hAnsi="Cambria Math"/>
                      </w:rPr>
                      <m:t>цел</m:t>
                    </m:r>
                  </m:sub>
                </m:sSub>
              </m:oMath>
            </m:oMathPara>
          </w:p>
          <w:p w:rsidR="002372B8" w:rsidRPr="00F76534" w:rsidRDefault="002372B8" w:rsidP="0009472E">
            <w:pPr>
              <w:spacing w:line="240" w:lineRule="atLeast"/>
              <w:rPr>
                <w:iCs/>
              </w:rPr>
            </w:pPr>
            <w:r w:rsidRPr="00F76534">
              <w:rPr>
                <w:iCs/>
              </w:rPr>
              <w:t>где:</w:t>
            </w:r>
          </w:p>
          <w:p w:rsidR="002372B8" w:rsidRPr="00F76534" w:rsidRDefault="002372B8" w:rsidP="0009472E">
            <w:pPr>
              <w:spacing w:line="240" w:lineRule="atLeast"/>
              <w:rPr>
                <w:iCs/>
              </w:rPr>
            </w:pPr>
            <w:r w:rsidRPr="00F76534">
              <w:rPr>
                <w:iCs/>
                <w:lang w:val="en-US"/>
              </w:rPr>
              <w:t>AR</w:t>
            </w:r>
            <w:r w:rsidRPr="00F76534">
              <w:rPr>
                <w:iCs/>
              </w:rPr>
              <w:t xml:space="preserve"> –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w:t>
            </w:r>
          </w:p>
          <w:p w:rsidR="002372B8" w:rsidRPr="00F76534" w:rsidRDefault="00DC1728" w:rsidP="0009472E">
            <w:pPr>
              <w:spacing w:line="240" w:lineRule="atLeast"/>
              <w:rPr>
                <w:iCs/>
              </w:rPr>
            </w:pPr>
            <m:oMath>
              <m:sSub>
                <m:sSubPr>
                  <m:ctrlPr>
                    <w:rPr>
                      <w:rFonts w:ascii="Cambria Math" w:hAnsi="Cambria Math"/>
                      <w:i/>
                      <w:iCs/>
                    </w:rPr>
                  </m:ctrlPr>
                </m:sSubPr>
                <m:e>
                  <m:r>
                    <w:rPr>
                      <w:rFonts w:ascii="Cambria Math" w:hAnsi="Cambria Math"/>
                      <w:lang w:val="en-US"/>
                    </w:rPr>
                    <m:t>AR</m:t>
                  </m:r>
                </m:e>
                <m:sub>
                  <m:r>
                    <w:rPr>
                      <w:rFonts w:ascii="Cambria Math" w:hAnsi="Cambria Math"/>
                    </w:rPr>
                    <m:t>цел</m:t>
                  </m:r>
                </m:sub>
              </m:sSub>
              <m:r>
                <w:rPr>
                  <w:rFonts w:ascii="Cambria Math" w:hAnsi="Cambria Math"/>
                </w:rPr>
                <m:t xml:space="preserve"> </m:t>
              </m:r>
            </m:oMath>
            <w:r w:rsidR="002372B8" w:rsidRPr="00F76534">
              <w:rPr>
                <w:iCs/>
              </w:rPr>
              <w:t>– целевое число не уникальных подписчиков (31% от числа соверше</w:t>
            </w:r>
            <w:proofErr w:type="spellStart"/>
            <w:r w:rsidR="002372B8" w:rsidRPr="00F76534">
              <w:rPr>
                <w:iCs/>
              </w:rPr>
              <w:t>ннолетних</w:t>
            </w:r>
            <w:proofErr w:type="spellEnd"/>
            <w:r w:rsidR="002372B8" w:rsidRPr="00F76534">
              <w:rPr>
                <w:iCs/>
              </w:rPr>
              <w:t xml:space="preserve"> жителей, проживающих в муниципальном образовании Московской области по данным избирательной комиссии);</w:t>
            </w:r>
          </w:p>
          <w:p w:rsidR="002372B8" w:rsidRPr="00F76534" w:rsidRDefault="00DC1728" w:rsidP="0009472E">
            <w:pPr>
              <w:spacing w:line="240" w:lineRule="atLeast"/>
              <w:rPr>
                <w:iCs/>
              </w:rPr>
            </w:pPr>
            <m:oMath>
              <m:sSub>
                <m:sSubPr>
                  <m:ctrlPr>
                    <w:rPr>
                      <w:rFonts w:ascii="Cambria Math" w:hAnsi="Cambria Math"/>
                      <w:i/>
                      <w:iCs/>
                      <w:lang w:val="en-US"/>
                    </w:rPr>
                  </m:ctrlPr>
                </m:sSubPr>
                <m:e>
                  <m:r>
                    <w:rPr>
                      <w:rFonts w:ascii="Cambria Math" w:hAnsi="Cambria Math"/>
                      <w:lang w:val="en-US"/>
                    </w:rPr>
                    <m:t>k</m:t>
                  </m:r>
                </m:e>
                <m:sub>
                  <m:r>
                    <w:rPr>
                      <w:rFonts w:ascii="Cambria Math" w:hAnsi="Cambria Math"/>
                    </w:rPr>
                    <m:t>2</m:t>
                  </m:r>
                </m:sub>
              </m:sSub>
            </m:oMath>
            <w:r w:rsidR="002372B8" w:rsidRPr="00F76534">
              <w:rPr>
                <w:iCs/>
              </w:rPr>
              <w:t xml:space="preserve">= </w:t>
            </w:r>
            <m:oMath>
              <m:nary>
                <m:naryPr>
                  <m:chr m:val="∑"/>
                  <m:limLoc m:val="subSup"/>
                  <m:supHide m:val="1"/>
                  <m:ctrlPr>
                    <w:rPr>
                      <w:rFonts w:ascii="Cambria Math" w:hAnsi="Cambria Math"/>
                      <w:i/>
                      <w:iCs/>
                      <w:lang w:val="en-US"/>
                    </w:rPr>
                  </m:ctrlPr>
                </m:naryPr>
                <m:sub>
                  <m:r>
                    <w:rPr>
                      <w:rFonts w:ascii="Cambria Math" w:hAnsi="Cambria Math"/>
                    </w:rPr>
                    <m:t>просм</m:t>
                  </m:r>
                </m:sub>
                <m:sup/>
                <m:e>
                  <m:r>
                    <w:rPr>
                      <w:rFonts w:ascii="Cambria Math" w:hAnsi="Cambria Math"/>
                    </w:rPr>
                    <m:t>/</m:t>
                  </m:r>
                </m:e>
              </m:nary>
              <m:r>
                <w:rPr>
                  <w:rFonts w:ascii="Cambria Math" w:hAnsi="Cambria Math"/>
                </w:rPr>
                <m:t>(</m:t>
              </m:r>
              <m:sSub>
                <m:sSubPr>
                  <m:ctrlPr>
                    <w:rPr>
                      <w:rFonts w:ascii="Cambria Math" w:hAnsi="Cambria Math"/>
                      <w:i/>
                      <w:iCs/>
                    </w:rPr>
                  </m:ctrlPr>
                </m:sSubPr>
                <m:e>
                  <m:r>
                    <w:rPr>
                      <w:rFonts w:ascii="Cambria Math" w:hAnsi="Cambria Math"/>
                      <w:lang w:val="en-US"/>
                    </w:rPr>
                    <m:t>AR</m:t>
                  </m:r>
                </m:e>
                <m:sub>
                  <m:r>
                    <w:rPr>
                      <w:rFonts w:ascii="Cambria Math" w:hAnsi="Cambria Math"/>
                    </w:rPr>
                    <m:t>цел</m:t>
                  </m:r>
                </m:sub>
              </m:sSub>
              <m:r>
                <m:rPr>
                  <m:sty m:val="p"/>
                </m:rPr>
                <w:rPr>
                  <w:rFonts w:ascii="Cambria Math" w:hAnsi="Cambria Math"/>
                </w:rPr>
                <m:t xml:space="preserve">*40* </m:t>
              </m:r>
              <m:sSub>
                <m:sSubPr>
                  <m:ctrlPr>
                    <w:rPr>
                      <w:rFonts w:ascii="Cambria Math" w:hAnsi="Cambria Math"/>
                    </w:rPr>
                  </m:ctrlPr>
                </m:sSubPr>
                <m:e>
                  <m:r>
                    <w:rPr>
                      <w:rFonts w:ascii="Cambria Math" w:hAnsi="Cambria Math"/>
                      <w:lang w:val="en-US"/>
                    </w:rPr>
                    <m:t>N</m:t>
                  </m:r>
                </m:e>
                <m:sub>
                  <w:proofErr w:type="gramStart"/>
                  <m:r>
                    <w:rPr>
                      <w:rFonts w:ascii="Cambria Math" w:hAnsi="Cambria Math"/>
                    </w:rPr>
                    <m:t>мес</m:t>
                  </m:r>
                  <w:proofErr w:type="gramEnd"/>
                </m:sub>
              </m:sSub>
            </m:oMath>
            <w:r w:rsidR="002372B8" w:rsidRPr="00F76534">
              <w:rPr>
                <w:iCs/>
              </w:rPr>
              <w:t>)</w:t>
            </w:r>
          </w:p>
          <w:p w:rsidR="002372B8" w:rsidRPr="00F76534" w:rsidRDefault="002372B8" w:rsidP="0009472E">
            <w:pPr>
              <w:spacing w:line="240" w:lineRule="atLeast"/>
              <w:rPr>
                <w:iCs/>
              </w:rPr>
            </w:pPr>
            <w:r w:rsidRPr="00F76534">
              <w:rPr>
                <w:iCs/>
              </w:rPr>
              <w:t>где:</w:t>
            </w:r>
          </w:p>
          <w:p w:rsidR="002372B8" w:rsidRPr="00F76534" w:rsidRDefault="00DC1728" w:rsidP="0009472E">
            <w:pPr>
              <w:spacing w:line="240" w:lineRule="atLeast"/>
              <w:rPr>
                <w:iCs/>
              </w:rPr>
            </w:pPr>
            <m:oMath>
              <m:nary>
                <m:naryPr>
                  <m:chr m:val="∑"/>
                  <m:limLoc m:val="subSup"/>
                  <m:supHide m:val="1"/>
                  <m:ctrlPr>
                    <w:rPr>
                      <w:rFonts w:ascii="Cambria Math" w:hAnsi="Cambria Math"/>
                      <w:i/>
                      <w:iCs/>
                      <w:lang w:val="en-US"/>
                    </w:rPr>
                  </m:ctrlPr>
                </m:naryPr>
                <m:sub>
                  <m:r>
                    <w:rPr>
                      <w:rFonts w:ascii="Cambria Math" w:hAnsi="Cambria Math"/>
                    </w:rPr>
                    <m:t>просм</m:t>
                  </m:r>
                </m:sub>
                <m:sup/>
                <m:e>
                  <m:r>
                    <w:rPr>
                      <w:rFonts w:ascii="Cambria Math" w:hAnsi="Cambria Math"/>
                    </w:rPr>
                    <m:t>-</m:t>
                  </m:r>
                  <m:r>
                    <w:rPr>
                      <w:rFonts w:ascii="Cambria Math" w:hAnsi="Cambria Math"/>
                      <w:lang w:val="en-US"/>
                    </w:rPr>
                    <m:t> </m:t>
                  </m:r>
                </m:e>
              </m:nary>
              <m:r>
                <w:rPr>
                  <w:rFonts w:ascii="Cambria Math" w:hAnsi="Cambria Math"/>
                  <w:lang w:val="en-US"/>
                </w:rPr>
                <m:t> </m:t>
              </m:r>
            </m:oMath>
            <w:proofErr w:type="gramStart"/>
            <w:r w:rsidR="002372B8" w:rsidRPr="00F76534">
              <w:rPr>
                <w:iCs/>
              </w:rPr>
              <w:t>фактическое число не уникальных просмотров публикаций в официальных аккаунтах главы и администрации муниципального образования за отчетный период;</w:t>
            </w:r>
            <w:proofErr w:type="gramEnd"/>
          </w:p>
          <w:p w:rsidR="002372B8" w:rsidRPr="00F76534" w:rsidRDefault="002372B8" w:rsidP="0009472E">
            <w:pPr>
              <w:spacing w:line="240" w:lineRule="atLeast"/>
              <w:rPr>
                <w:iCs/>
              </w:rPr>
            </w:pPr>
            <w:r w:rsidRPr="00F76534">
              <w:rPr>
                <w:iCs/>
              </w:rPr>
              <w:t>40 – целевое число публикаций, которые смотрит каждый подписчик за месяц;</w:t>
            </w:r>
          </w:p>
          <w:p w:rsidR="002372B8" w:rsidRPr="00F76534" w:rsidRDefault="00DC1728" w:rsidP="0009472E">
            <w:pPr>
              <w:spacing w:line="240" w:lineRule="atLeast"/>
              <w:rPr>
                <w:iCs/>
              </w:rPr>
            </w:pPr>
            <m:oMath>
              <m:sSub>
                <m:sSubPr>
                  <m:ctrlPr>
                    <w:rPr>
                      <w:rFonts w:ascii="Cambria Math" w:hAnsi="Cambria Math"/>
                    </w:rPr>
                  </m:ctrlPr>
                </m:sSubPr>
                <m:e>
                  <m:r>
                    <w:rPr>
                      <w:rFonts w:ascii="Cambria Math" w:hAnsi="Cambria Math"/>
                      <w:lang w:val="en-US"/>
                    </w:rPr>
                    <m:t>N</m:t>
                  </m:r>
                </m:e>
                <m:sub>
                  <m:r>
                    <w:rPr>
                      <w:rFonts w:ascii="Cambria Math" w:hAnsi="Cambria Math"/>
                    </w:rPr>
                    <m:t>мес</m:t>
                  </m:r>
                </m:sub>
              </m:sSub>
            </m:oMath>
            <w:r w:rsidR="002372B8" w:rsidRPr="00F76534">
              <w:t xml:space="preserve"> – число месяцев в отчетном периоде, (ед.);</w:t>
            </w:r>
          </w:p>
          <w:p w:rsidR="002372B8" w:rsidRPr="00F76534" w:rsidRDefault="002372B8" w:rsidP="0009472E">
            <w:pPr>
              <w:spacing w:line="240" w:lineRule="atLeast"/>
              <w:jc w:val="center"/>
              <w:rPr>
                <w:iCs/>
              </w:rPr>
            </w:pPr>
          </w:p>
          <w:p w:rsidR="002372B8" w:rsidRPr="00F76534" w:rsidRDefault="00DC1728" w:rsidP="0009472E">
            <w:pPr>
              <w:spacing w:line="240" w:lineRule="atLeast"/>
              <w:rPr>
                <w:iCs/>
              </w:rPr>
            </w:pPr>
            <m:oMath>
              <m:sSub>
                <m:sSubPr>
                  <m:ctrlPr>
                    <w:rPr>
                      <w:rFonts w:ascii="Cambria Math" w:hAnsi="Cambria Math"/>
                      <w:i/>
                      <w:iCs/>
                      <w:lang w:val="en-US"/>
                    </w:rPr>
                  </m:ctrlPr>
                </m:sSubPr>
                <m:e>
                  <m:r>
                    <w:rPr>
                      <w:rFonts w:ascii="Cambria Math" w:hAnsi="Cambria Math"/>
                      <w:lang w:val="en-US"/>
                    </w:rPr>
                    <m:t>k</m:t>
                  </m:r>
                </m:e>
                <m:sub>
                  <m:r>
                    <w:rPr>
                      <w:rFonts w:ascii="Cambria Math" w:hAnsi="Cambria Math"/>
                    </w:rPr>
                    <m:t>3</m:t>
                  </m:r>
                </m:sub>
              </m:sSub>
            </m:oMath>
            <w:r w:rsidR="002372B8" w:rsidRPr="00F76534">
              <w:rPr>
                <w:iCs/>
              </w:rPr>
              <w:t>=</w:t>
            </w:r>
            <m:oMath>
              <m:r>
                <w:rPr>
                  <w:rFonts w:ascii="Cambria Math" w:hAnsi="Cambria Math"/>
                  <w:lang w:val="en-US"/>
                </w:rPr>
                <m:t>SI</m:t>
              </m:r>
              <m:r>
                <w:rPr>
                  <w:rFonts w:ascii="Cambria Math" w:hAnsi="Cambria Math"/>
                </w:rPr>
                <m:t>/(</m:t>
              </m:r>
              <m:sSub>
                <m:sSubPr>
                  <m:ctrlPr>
                    <w:rPr>
                      <w:rFonts w:ascii="Cambria Math" w:hAnsi="Cambria Math"/>
                      <w:i/>
                      <w:iCs/>
                    </w:rPr>
                  </m:ctrlPr>
                </m:sSubPr>
                <m:e>
                  <m:r>
                    <w:rPr>
                      <w:rFonts w:ascii="Cambria Math" w:hAnsi="Cambria Math"/>
                      <w:lang w:val="en-US"/>
                    </w:rPr>
                    <m:t>AR</m:t>
                  </m:r>
                </m:e>
                <m:sub>
                  <m:r>
                    <w:rPr>
                      <w:rFonts w:ascii="Cambria Math" w:hAnsi="Cambria Math"/>
                    </w:rPr>
                    <m:t>цел</m:t>
                  </m:r>
                </m:sub>
              </m:sSub>
              <m:r>
                <m:rPr>
                  <m:sty m:val="p"/>
                </m:rPr>
                <w:rPr>
                  <w:rFonts w:ascii="Cambria Math" w:hAnsi="Cambria Math"/>
                </w:rPr>
                <m:t>*2.6*</m:t>
              </m:r>
              <m:sSub>
                <m:sSubPr>
                  <m:ctrlPr>
                    <w:rPr>
                      <w:rFonts w:ascii="Cambria Math" w:hAnsi="Cambria Math"/>
                    </w:rPr>
                  </m:ctrlPr>
                </m:sSubPr>
                <m:e>
                  <m:r>
                    <w:rPr>
                      <w:rFonts w:ascii="Cambria Math" w:hAnsi="Cambria Math"/>
                      <w:lang w:val="en-US"/>
                    </w:rPr>
                    <m:t>N</m:t>
                  </m:r>
                </m:e>
                <m:sub>
                  <w:proofErr w:type="gramStart"/>
                  <m:r>
                    <w:rPr>
                      <w:rFonts w:ascii="Cambria Math" w:hAnsi="Cambria Math"/>
                    </w:rPr>
                    <m:t>мес</m:t>
                  </m:r>
                  <w:proofErr w:type="gramEnd"/>
                </m:sub>
              </m:sSub>
            </m:oMath>
            <w:r w:rsidR="002372B8" w:rsidRPr="00F76534">
              <w:rPr>
                <w:iCs/>
              </w:rPr>
              <w:t>)</w:t>
            </w:r>
          </w:p>
          <w:p w:rsidR="002372B8" w:rsidRPr="00F76534" w:rsidRDefault="002372B8" w:rsidP="0009472E">
            <w:pPr>
              <w:spacing w:line="240" w:lineRule="atLeast"/>
              <w:rPr>
                <w:iCs/>
              </w:rPr>
            </w:pPr>
            <w:r w:rsidRPr="00F76534">
              <w:rPr>
                <w:iCs/>
              </w:rPr>
              <w:t>где:</w:t>
            </w:r>
          </w:p>
          <w:p w:rsidR="002372B8" w:rsidRPr="00F76534" w:rsidRDefault="002372B8" w:rsidP="0009472E">
            <w:pPr>
              <w:spacing w:line="240" w:lineRule="atLeast"/>
              <w:rPr>
                <w:iCs/>
              </w:rPr>
            </w:pPr>
            <w:r w:rsidRPr="00F76534">
              <w:rPr>
                <w:iCs/>
                <w:lang w:val="en-US"/>
              </w:rPr>
              <w:t>SI</w:t>
            </w:r>
            <w:r w:rsidRPr="00F76534">
              <w:rPr>
                <w:iCs/>
              </w:rPr>
              <w:t xml:space="preserve"> – фактическое число реакций (</w:t>
            </w:r>
            <w:proofErr w:type="spellStart"/>
            <w:r w:rsidRPr="00F76534">
              <w:rPr>
                <w:iCs/>
              </w:rPr>
              <w:t>лайков</w:t>
            </w:r>
            <w:proofErr w:type="spellEnd"/>
            <w:r w:rsidRPr="00F76534">
              <w:rPr>
                <w:iCs/>
              </w:rPr>
              <w:t xml:space="preserve">, комментариев, </w:t>
            </w:r>
            <w:proofErr w:type="spellStart"/>
            <w:r w:rsidRPr="00F76534">
              <w:rPr>
                <w:iCs/>
              </w:rPr>
              <w:t>репостов</w:t>
            </w:r>
            <w:proofErr w:type="spellEnd"/>
            <w:r w:rsidRPr="00F76534">
              <w:rPr>
                <w:iCs/>
              </w:rPr>
              <w:t xml:space="preserve">) </w:t>
            </w:r>
            <w:r w:rsidRPr="00F76534">
              <w:rPr>
                <w:iCs/>
              </w:rPr>
              <w:lastRenderedPageBreak/>
              <w:t>на публикации, размещенные в официальных страницах и аккаунтах муниципального образования Московской области в социальных сетях за отчетный период;</w:t>
            </w:r>
          </w:p>
          <w:p w:rsidR="002372B8" w:rsidRPr="00F76534" w:rsidRDefault="002372B8" w:rsidP="0009472E">
            <w:pPr>
              <w:spacing w:line="240" w:lineRule="atLeast"/>
              <w:rPr>
                <w:iCs/>
              </w:rPr>
            </w:pPr>
            <w:r w:rsidRPr="00F76534">
              <w:rPr>
                <w:iCs/>
              </w:rPr>
              <w:t xml:space="preserve">2.6 – целевое число реакций на публикации, которые оставляет каждый подписчик за месяц. </w:t>
            </w:r>
          </w:p>
          <w:p w:rsidR="002372B8" w:rsidRPr="00F76534" w:rsidRDefault="002372B8" w:rsidP="0009472E">
            <w:pPr>
              <w:spacing w:line="240" w:lineRule="atLeast"/>
              <w:jc w:val="center"/>
              <w:rPr>
                <w:iCs/>
              </w:rPr>
            </w:pPr>
          </w:p>
          <w:p w:rsidR="002372B8" w:rsidRPr="00F76534" w:rsidRDefault="00DC1728" w:rsidP="0009472E">
            <w:pPr>
              <w:spacing w:line="240" w:lineRule="atLeast"/>
              <w:rPr>
                <w:iCs/>
              </w:rPr>
            </w:pPr>
            <m:oMath>
              <m:sSub>
                <m:sSubPr>
                  <m:ctrlPr>
                    <w:rPr>
                      <w:rFonts w:ascii="Cambria Math" w:hAnsi="Cambria Math"/>
                      <w:i/>
                      <w:iCs/>
                      <w:lang w:val="en-US"/>
                    </w:rPr>
                  </m:ctrlPr>
                </m:sSubPr>
                <m:e>
                  <m:r>
                    <w:rPr>
                      <w:rFonts w:ascii="Cambria Math" w:hAnsi="Cambria Math"/>
                      <w:lang w:val="en-US"/>
                    </w:rPr>
                    <m:t>k</m:t>
                  </m:r>
                </m:e>
                <m:sub>
                  <m:r>
                    <w:rPr>
                      <w:rFonts w:ascii="Cambria Math" w:hAnsi="Cambria Math"/>
                    </w:rPr>
                    <m:t>4</m:t>
                  </m:r>
                </m:sub>
              </m:sSub>
            </m:oMath>
            <w:r w:rsidR="002372B8" w:rsidRPr="00F76534">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rPr>
                    <m:t>пост</m:t>
                  </m:r>
                </m:sub>
              </m:sSub>
              <m:r>
                <w:rPr>
                  <w:rFonts w:ascii="Cambria Math" w:hAnsi="Cambria Math"/>
                </w:rPr>
                <m:t>/ 480*</m:t>
              </m:r>
              <m:sSub>
                <m:sSubPr>
                  <m:ctrlPr>
                    <w:rPr>
                      <w:rFonts w:ascii="Cambria Math" w:hAnsi="Cambria Math"/>
                    </w:rPr>
                  </m:ctrlPr>
                </m:sSubPr>
                <m:e>
                  <m:r>
                    <w:rPr>
                      <w:rFonts w:ascii="Cambria Math" w:hAnsi="Cambria Math"/>
                      <w:lang w:val="en-US"/>
                    </w:rPr>
                    <m:t>N</m:t>
                  </m:r>
                </m:e>
                <m:sub>
                  <w:proofErr w:type="gramStart"/>
                  <m:r>
                    <w:rPr>
                      <w:rFonts w:ascii="Cambria Math" w:hAnsi="Cambria Math"/>
                    </w:rPr>
                    <m:t>мес</m:t>
                  </m:r>
                  <w:proofErr w:type="gramEnd"/>
                </m:sub>
              </m:sSub>
            </m:oMath>
          </w:p>
          <w:p w:rsidR="002372B8" w:rsidRPr="00F76534" w:rsidRDefault="002372B8" w:rsidP="0009472E">
            <w:pPr>
              <w:spacing w:line="240" w:lineRule="atLeast"/>
              <w:rPr>
                <w:iCs/>
              </w:rPr>
            </w:pPr>
            <w:r w:rsidRPr="00F76534">
              <w:rPr>
                <w:iCs/>
              </w:rPr>
              <w:t>где:</w:t>
            </w:r>
          </w:p>
          <w:p w:rsidR="002372B8" w:rsidRPr="00F76534" w:rsidRDefault="00DC1728" w:rsidP="0009472E">
            <w:pPr>
              <w:spacing w:line="240" w:lineRule="atLeast"/>
              <w:rPr>
                <w:iCs/>
              </w:rPr>
            </w:pPr>
            <m:oMath>
              <m:sSub>
                <m:sSubPr>
                  <m:ctrlPr>
                    <w:rPr>
                      <w:rFonts w:ascii="Cambria Math" w:hAnsi="Cambria Math"/>
                      <w:i/>
                      <w:iCs/>
                      <w:lang w:val="en-US"/>
                    </w:rPr>
                  </m:ctrlPr>
                </m:sSubPr>
                <m:e>
                  <m:r>
                    <w:rPr>
                      <w:rFonts w:ascii="Cambria Math" w:hAnsi="Cambria Math"/>
                      <w:lang w:val="en-US"/>
                    </w:rPr>
                    <m:t>N</m:t>
                  </m:r>
                </m:e>
                <m:sub>
                  <m:r>
                    <w:rPr>
                      <w:rFonts w:ascii="Cambria Math" w:hAnsi="Cambria Math"/>
                    </w:rPr>
                    <m:t>пост</m:t>
                  </m:r>
                </m:sub>
              </m:sSub>
            </m:oMath>
            <w:r w:rsidR="002372B8" w:rsidRPr="00F76534">
              <w:rPr>
                <w:i/>
                <w:iCs/>
              </w:rPr>
              <w:t xml:space="preserve">- </w:t>
            </w:r>
            <w:r w:rsidR="002372B8" w:rsidRPr="00F76534">
              <w:rPr>
                <w:iCs/>
              </w:rPr>
              <w:t xml:space="preserve">число публикаций в официальных страницах и аккаунтах муниципального образования Московской области в социальных сетях за отчетный период; 480 – целевое число публикаций за месяц; </w:t>
            </w:r>
          </w:p>
          <w:p w:rsidR="002372B8" w:rsidRPr="00F76534" w:rsidRDefault="002372B8" w:rsidP="0009472E">
            <w:pPr>
              <w:spacing w:line="240" w:lineRule="atLeast"/>
              <w:rPr>
                <w:iCs/>
              </w:rPr>
            </w:pPr>
            <m:oMathPara>
              <m:oMathParaPr>
                <m:jc m:val="left"/>
              </m:oMathParaPr>
              <m:oMath>
                <m:r>
                  <w:rPr>
                    <w:rFonts w:ascii="Cambria Math" w:hAnsi="Cambria Math"/>
                  </w:rPr>
                  <m:t xml:space="preserve">Если </m:t>
                </m:r>
                <m:sSub>
                  <m:sSubPr>
                    <m:ctrlPr>
                      <w:rPr>
                        <w:rFonts w:ascii="Cambria Math" w:hAnsi="Cambria Math"/>
                        <w:i/>
                        <w:iCs/>
                        <w:lang w:val="en-US"/>
                      </w:rPr>
                    </m:ctrlPr>
                  </m:sSubPr>
                  <m:e>
                    <m:r>
                      <w:rPr>
                        <w:rFonts w:ascii="Cambria Math" w:hAnsi="Cambria Math"/>
                        <w:lang w:val="en-US"/>
                      </w:rPr>
                      <m:t>k</m:t>
                    </m:r>
                  </m:e>
                  <m:sub>
                    <m:r>
                      <w:rPr>
                        <w:rFonts w:ascii="Cambria Math" w:hAnsi="Cambria Math"/>
                      </w:rPr>
                      <m:t>1</m:t>
                    </m:r>
                  </m:sub>
                </m:sSub>
                <m:r>
                  <w:rPr>
                    <w:rFonts w:ascii="Cambria Math" w:hAnsi="Cambria Math"/>
                  </w:rPr>
                  <m:t xml:space="preserve">, </m:t>
                </m:r>
                <m:sSub>
                  <m:sSubPr>
                    <m:ctrlPr>
                      <w:rPr>
                        <w:rFonts w:ascii="Cambria Math" w:hAnsi="Cambria Math"/>
                        <w:i/>
                        <w:iCs/>
                        <w:lang w:val="en-US"/>
                      </w:rPr>
                    </m:ctrlPr>
                  </m:sSubPr>
                  <m:e>
                    <m:r>
                      <w:rPr>
                        <w:rFonts w:ascii="Cambria Math" w:hAnsi="Cambria Math"/>
                        <w:lang w:val="en-US"/>
                      </w:rPr>
                      <m:t>k</m:t>
                    </m:r>
                  </m:e>
                  <m:sub>
                    <m:r>
                      <w:rPr>
                        <w:rFonts w:ascii="Cambria Math" w:hAnsi="Cambria Math"/>
                      </w:rPr>
                      <m:t>2</m:t>
                    </m:r>
                  </m:sub>
                </m:sSub>
                <m:r>
                  <w:rPr>
                    <w:rFonts w:ascii="Cambria Math" w:hAnsi="Cambria Math"/>
                  </w:rPr>
                  <m:t xml:space="preserve">, </m:t>
                </m:r>
                <m:sSub>
                  <m:sSubPr>
                    <m:ctrlPr>
                      <w:rPr>
                        <w:rFonts w:ascii="Cambria Math" w:hAnsi="Cambria Math"/>
                        <w:i/>
                        <w:iCs/>
                        <w:lang w:val="en-US"/>
                      </w:rPr>
                    </m:ctrlPr>
                  </m:sSubPr>
                  <m:e>
                    <m:r>
                      <w:rPr>
                        <w:rFonts w:ascii="Cambria Math" w:hAnsi="Cambria Math"/>
                        <w:lang w:val="en-US"/>
                      </w:rPr>
                      <m:t>k</m:t>
                    </m:r>
                  </m:e>
                  <m:sub>
                    <m:r>
                      <w:rPr>
                        <w:rFonts w:ascii="Cambria Math" w:hAnsi="Cambria Math"/>
                      </w:rPr>
                      <m:t>3</m:t>
                    </m:r>
                  </m:sub>
                </m:sSub>
                <m:r>
                  <w:rPr>
                    <w:rFonts w:ascii="Cambria Math" w:hAnsi="Cambria Math"/>
                  </w:rPr>
                  <m:t xml:space="preserve">, </m:t>
                </m:r>
                <m:sSub>
                  <m:sSubPr>
                    <m:ctrlPr>
                      <w:rPr>
                        <w:rFonts w:ascii="Cambria Math" w:hAnsi="Cambria Math"/>
                        <w:i/>
                        <w:iCs/>
                        <w:lang w:val="en-US"/>
                      </w:rPr>
                    </m:ctrlPr>
                  </m:sSubPr>
                  <m:e>
                    <m:r>
                      <w:rPr>
                        <w:rFonts w:ascii="Cambria Math" w:hAnsi="Cambria Math"/>
                        <w:lang w:val="en-US"/>
                      </w:rPr>
                      <m:t>k</m:t>
                    </m:r>
                  </m:e>
                  <m:sub>
                    <m:r>
                      <w:rPr>
                        <w:rFonts w:ascii="Cambria Math" w:hAnsi="Cambria Math"/>
                      </w:rPr>
                      <m:t>4</m:t>
                    </m:r>
                  </m:sub>
                </m:sSub>
                <m:r>
                  <w:rPr>
                    <w:rFonts w:ascii="Cambria Math" w:hAnsi="Cambria Math"/>
                  </w:rPr>
                  <m:t xml:space="preserve">≥1, то </m:t>
                </m:r>
                <m:sSub>
                  <m:sSubPr>
                    <m:ctrlPr>
                      <w:rPr>
                        <w:rFonts w:ascii="Cambria Math" w:hAnsi="Cambria Math"/>
                        <w:i/>
                        <w:iCs/>
                        <w:lang w:val="en-US"/>
                      </w:rPr>
                    </m:ctrlPr>
                  </m:sSubPr>
                  <m:e>
                    <m:r>
                      <w:rPr>
                        <w:rFonts w:ascii="Cambria Math" w:hAnsi="Cambria Math"/>
                        <w:lang w:val="en-US"/>
                      </w:rPr>
                      <m:t>k</m:t>
                    </m:r>
                  </m:e>
                  <m:sub>
                    <m:r>
                      <w:rPr>
                        <w:rFonts w:ascii="Cambria Math" w:hAnsi="Cambria Math"/>
                      </w:rPr>
                      <m:t>1</m:t>
                    </m:r>
                  </m:sub>
                </m:sSub>
                <m:r>
                  <w:rPr>
                    <w:rFonts w:ascii="Cambria Math" w:hAnsi="Cambria Math"/>
                  </w:rPr>
                  <m:t xml:space="preserve">, </m:t>
                </m:r>
                <m:sSub>
                  <m:sSubPr>
                    <m:ctrlPr>
                      <w:rPr>
                        <w:rFonts w:ascii="Cambria Math" w:hAnsi="Cambria Math"/>
                        <w:i/>
                        <w:iCs/>
                        <w:lang w:val="en-US"/>
                      </w:rPr>
                    </m:ctrlPr>
                  </m:sSubPr>
                  <m:e>
                    <m:r>
                      <w:rPr>
                        <w:rFonts w:ascii="Cambria Math" w:hAnsi="Cambria Math"/>
                        <w:lang w:val="en-US"/>
                      </w:rPr>
                      <m:t>k</m:t>
                    </m:r>
                  </m:e>
                  <m:sub>
                    <m:r>
                      <w:rPr>
                        <w:rFonts w:ascii="Cambria Math" w:hAnsi="Cambria Math"/>
                      </w:rPr>
                      <m:t>2</m:t>
                    </m:r>
                  </m:sub>
                </m:sSub>
                <m:r>
                  <w:rPr>
                    <w:rFonts w:ascii="Cambria Math" w:hAnsi="Cambria Math"/>
                  </w:rPr>
                  <m:t xml:space="preserve">, </m:t>
                </m:r>
                <m:sSub>
                  <m:sSubPr>
                    <m:ctrlPr>
                      <w:rPr>
                        <w:rFonts w:ascii="Cambria Math" w:hAnsi="Cambria Math"/>
                        <w:i/>
                        <w:iCs/>
                        <w:lang w:val="en-US"/>
                      </w:rPr>
                    </m:ctrlPr>
                  </m:sSubPr>
                  <m:e>
                    <m:r>
                      <w:rPr>
                        <w:rFonts w:ascii="Cambria Math" w:hAnsi="Cambria Math"/>
                        <w:lang w:val="en-US"/>
                      </w:rPr>
                      <m:t>k</m:t>
                    </m:r>
                  </m:e>
                  <m:sub>
                    <m:r>
                      <w:rPr>
                        <w:rFonts w:ascii="Cambria Math" w:hAnsi="Cambria Math"/>
                      </w:rPr>
                      <m:t>3</m:t>
                    </m:r>
                  </m:sub>
                </m:sSub>
                <m:r>
                  <w:rPr>
                    <w:rFonts w:ascii="Cambria Math" w:hAnsi="Cambria Math"/>
                  </w:rPr>
                  <m:t xml:space="preserve">, </m:t>
                </m:r>
                <m:sSub>
                  <m:sSubPr>
                    <m:ctrlPr>
                      <w:rPr>
                        <w:rFonts w:ascii="Cambria Math" w:hAnsi="Cambria Math"/>
                        <w:i/>
                        <w:iCs/>
                        <w:lang w:val="en-US"/>
                      </w:rPr>
                    </m:ctrlPr>
                  </m:sSubPr>
                  <m:e>
                    <m:r>
                      <w:rPr>
                        <w:rFonts w:ascii="Cambria Math" w:hAnsi="Cambria Math"/>
                        <w:lang w:val="en-US"/>
                      </w:rPr>
                      <m:t>k</m:t>
                    </m:r>
                  </m:e>
                  <m:sub>
                    <m:r>
                      <w:rPr>
                        <w:rFonts w:ascii="Cambria Math" w:hAnsi="Cambria Math"/>
                      </w:rPr>
                      <m:t>4</m:t>
                    </m:r>
                  </m:sub>
                </m:sSub>
                <m:r>
                  <w:rPr>
                    <w:rFonts w:ascii="Cambria Math" w:hAnsi="Cambria Math"/>
                  </w:rPr>
                  <m:t>=1</m:t>
                </m:r>
                <m:r>
                  <m:rPr>
                    <m:sty m:val="p"/>
                  </m:rPr>
                  <w:rPr>
                    <w:rFonts w:ascii="Cambria Math" w:hAnsi="Cambria Math"/>
                  </w:rPr>
                  <w:br/>
                </m:r>
              </m:oMath>
            </m:oMathPara>
            <w:r w:rsidRPr="00F76534">
              <w:rPr>
                <w:rFonts w:eastAsia="Cambria"/>
              </w:rPr>
              <w:t xml:space="preserve">                                                                                                                     </w:t>
            </w:r>
            <w:r w:rsidRPr="00F76534">
              <w:rPr>
                <w:rFonts w:eastAsia="Cambria"/>
              </w:rPr>
              <w:br/>
              <w:t xml:space="preserve"> Где </w:t>
            </w:r>
            <w:r w:rsidRPr="00F76534">
              <w:rPr>
                <w:rFonts w:ascii="Cambria Math" w:eastAsia="Cambria" w:hAnsi="Cambria Math" w:cs="Cambria Math"/>
              </w:rPr>
              <w:t>𝒌</w:t>
            </w:r>
            <w:r w:rsidRPr="00F76534">
              <w:rPr>
                <w:rFonts w:eastAsia="Cambria"/>
                <w:vertAlign w:val="subscript"/>
                <w:lang w:val="en-US"/>
              </w:rPr>
              <w:t>min</w:t>
            </w:r>
            <w:r w:rsidRPr="00F76534">
              <w:rPr>
                <w:rFonts w:eastAsia="Cambria"/>
                <w:vertAlign w:val="subscript"/>
              </w:rPr>
              <w:t xml:space="preserve"> </w:t>
            </w:r>
            <w:r w:rsidRPr="00F76534">
              <w:rPr>
                <w:rFonts w:eastAsia="Cambria"/>
              </w:rPr>
              <w:t xml:space="preserve">= 0; </w:t>
            </w:r>
            <w:r w:rsidRPr="00F76534">
              <w:rPr>
                <w:rFonts w:ascii="Cambria Math" w:eastAsia="Cambria" w:hAnsi="Cambria Math" w:cs="Cambria Math"/>
              </w:rPr>
              <w:t>𝒌</w:t>
            </w:r>
            <w:r w:rsidRPr="00F76534">
              <w:rPr>
                <w:rFonts w:eastAsia="Cambria"/>
                <w:vertAlign w:val="subscript"/>
                <w:lang w:val="en-US"/>
              </w:rPr>
              <w:t>max</w:t>
            </w:r>
            <w:r w:rsidRPr="00F76534">
              <w:rPr>
                <w:rFonts w:eastAsia="Cambria"/>
                <w:vertAlign w:val="subscript"/>
              </w:rPr>
              <w:t xml:space="preserve">  </w:t>
            </w:r>
            <w:r w:rsidRPr="00F76534">
              <w:rPr>
                <w:rFonts w:eastAsia="Cambria"/>
              </w:rPr>
              <w:t>= 1.</w:t>
            </w:r>
          </w:p>
          <w:p w:rsidR="002372B8" w:rsidRPr="00F76534" w:rsidRDefault="002372B8" w:rsidP="0009472E">
            <w:pPr>
              <w:spacing w:line="240" w:lineRule="atLeast"/>
              <w:ind w:firstLine="720"/>
              <w:rPr>
                <w:iCs/>
              </w:rPr>
            </w:pPr>
            <w:r w:rsidRPr="00F76534">
              <w:rPr>
                <w:iCs/>
              </w:rPr>
              <w:t xml:space="preserve">Целевой ежеквартальный прирост показателя </w:t>
            </w:r>
            <m:oMath>
              <m:sSub>
                <m:sSubPr>
                  <m:ctrlPr>
                    <w:rPr>
                      <w:rFonts w:ascii="Cambria Math" w:hAnsi="Cambria Math"/>
                      <w:i/>
                      <w:iCs/>
                    </w:rPr>
                  </m:ctrlPr>
                </m:sSubPr>
                <m:e>
                  <m:r>
                    <w:rPr>
                      <w:rFonts w:ascii="Cambria Math" w:hAnsi="Cambria Math"/>
                      <w:lang w:val="en-US"/>
                    </w:rPr>
                    <m:t>AR</m:t>
                  </m:r>
                </m:e>
                <m:sub>
                  <w:proofErr w:type="gramStart"/>
                  <m:r>
                    <w:rPr>
                      <w:rFonts w:ascii="Cambria Math" w:hAnsi="Cambria Math"/>
                    </w:rPr>
                    <m:t>цел</m:t>
                  </m:r>
                  <w:proofErr w:type="gramEnd"/>
                </m:sub>
              </m:sSub>
            </m:oMath>
            <w:r w:rsidRPr="00F76534">
              <w:rPr>
                <w:iCs/>
              </w:rPr>
              <w:t xml:space="preserve"> составляет 1,5% к значению показателя за 4 квартал п</w:t>
            </w:r>
            <w:proofErr w:type="spellStart"/>
            <w:r w:rsidRPr="00F76534">
              <w:rPr>
                <w:iCs/>
              </w:rPr>
              <w:t>редшествующего</w:t>
            </w:r>
            <w:proofErr w:type="spellEnd"/>
            <w:r w:rsidRPr="00F76534">
              <w:rPr>
                <w:iCs/>
              </w:rPr>
              <w:t xml:space="preserve"> периода. </w:t>
            </w:r>
            <w:r w:rsidRPr="00F76534">
              <w:rPr>
                <w:iCs/>
              </w:rPr>
              <w:br/>
            </w:r>
            <w:r w:rsidRPr="00F76534">
              <w:rPr>
                <w:rFonts w:eastAsia="Cambria"/>
              </w:rPr>
              <w:t xml:space="preserve">                                                                                                        </w:t>
            </w:r>
          </w:p>
          <w:p w:rsidR="002372B8" w:rsidRPr="00F76534" w:rsidRDefault="00DC1728" w:rsidP="0009472E">
            <w:pPr>
              <w:spacing w:line="240" w:lineRule="atLeast"/>
              <w:jc w:val="both"/>
              <w:rPr>
                <w:iCs/>
              </w:rPr>
            </w:pPr>
            <m:oMath>
              <m:sSub>
                <m:sSubPr>
                  <m:ctrlPr>
                    <w:rPr>
                      <w:rFonts w:ascii="Cambria Math" w:hAnsi="Cambria Math"/>
                      <w:i/>
                      <w:iCs/>
                      <w:lang w:val="en-US"/>
                    </w:rPr>
                  </m:ctrlPr>
                </m:sSubPr>
                <m:e>
                  <m:r>
                    <w:rPr>
                      <w:rFonts w:ascii="Cambria Math" w:hAnsi="Cambria Math"/>
                      <w:lang w:val="en-US"/>
                    </w:rPr>
                    <m:t>A</m:t>
                  </m:r>
                </m:e>
                <m:sub>
                  <m:r>
                    <w:rPr>
                      <w:rFonts w:ascii="Cambria Math" w:hAnsi="Cambria Math"/>
                    </w:rPr>
                    <m:t>2</m:t>
                  </m:r>
                </m:sub>
              </m:sSub>
            </m:oMath>
            <w:r w:rsidR="002372B8" w:rsidRPr="00F76534">
              <w:rPr>
                <w:iCs/>
              </w:rPr>
              <w:t xml:space="preserve"> – коэффициент отработки негативных сообщений (комментариев, жалоб, вопросов) в социальных сетях администраций муниципальных образований Московской области через информационную систему отработки негативных сообщений Инцидент менеджмент (балл). Расчет показателя осуществляется ежемесячно, показатель за отчетный период считается как среднее арифметическое показателей за число месяцев, входящих в отчетный период.</w:t>
            </w:r>
            <w:r w:rsidR="002372B8" w:rsidRPr="00F76534">
              <w:rPr>
                <w:iCs/>
              </w:rPr>
              <w:tab/>
            </w:r>
          </w:p>
          <w:p w:rsidR="002372B8" w:rsidRPr="00F76534" w:rsidRDefault="00DC1728" w:rsidP="0009472E">
            <w:pPr>
              <w:spacing w:line="240" w:lineRule="atLeast"/>
              <w:rPr>
                <w:iCs/>
              </w:rPr>
            </w:pPr>
            <m:oMath>
              <m:sSub>
                <m:sSubPr>
                  <m:ctrlPr>
                    <w:rPr>
                      <w:rFonts w:ascii="Cambria Math" w:hAnsi="Cambria Math"/>
                      <w:i/>
                      <w:iCs/>
                      <w:lang w:val="en-US"/>
                    </w:rPr>
                  </m:ctrlPr>
                </m:sSubPr>
                <m:e>
                  <m:r>
                    <w:rPr>
                      <w:rFonts w:ascii="Cambria Math" w:hAnsi="Cambria Math"/>
                      <w:lang w:val="en-US"/>
                    </w:rPr>
                    <m:t>A</m:t>
                  </m:r>
                </m:e>
                <m:sub>
                  <m:r>
                    <w:rPr>
                      <w:rFonts w:ascii="Cambria Math" w:hAnsi="Cambria Math"/>
                    </w:rPr>
                    <m:t>2</m:t>
                  </m:r>
                </m:sub>
              </m:sSub>
              <m:r>
                <w:rPr>
                  <w:rFonts w:ascii="Cambria Math" w:hAnsi="Cambria Math"/>
                </w:rPr>
                <m:t>=</m:t>
              </m:r>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lang w:val="en-US"/>
                        </w:rPr>
                        <m:t>N</m:t>
                      </m:r>
                    </m:e>
                    <m:sub>
                      <m:r>
                        <w:rPr>
                          <w:rFonts w:ascii="Cambria Math" w:hAnsi="Cambria Math"/>
                        </w:rPr>
                        <m:t>отр</m:t>
                      </m:r>
                    </m:sub>
                  </m:sSub>
                </m:num>
                <m:den>
                  <m:sSub>
                    <m:sSubPr>
                      <m:ctrlPr>
                        <w:rPr>
                          <w:rFonts w:ascii="Cambria Math" w:hAnsi="Cambria Math"/>
                          <w:i/>
                          <w:iCs/>
                          <w:lang w:val="en-US"/>
                        </w:rPr>
                      </m:ctrlPr>
                    </m:sSubPr>
                    <m:e>
                      <m:r>
                        <w:rPr>
                          <w:rFonts w:ascii="Cambria Math" w:hAnsi="Cambria Math"/>
                          <w:lang w:val="en-US"/>
                        </w:rPr>
                        <m:t>N</m:t>
                      </m:r>
                    </m:e>
                    <m:sub>
                      <m:r>
                        <w:rPr>
                          <w:rFonts w:ascii="Cambria Math" w:hAnsi="Cambria Math"/>
                        </w:rPr>
                        <m:t>назн</m:t>
                      </m:r>
                    </m:sub>
                  </m:sSub>
                </m:den>
              </m:f>
              <m:sSub>
                <m:sSubPr>
                  <m:ctrlPr>
                    <w:rPr>
                      <w:rFonts w:ascii="Cambria Math" w:hAnsi="Cambria Math"/>
                      <w:i/>
                      <w:iCs/>
                      <w:lang w:val="en-US"/>
                    </w:rPr>
                  </m:ctrlPr>
                </m:sSubPr>
                <m:e>
                  <m:r>
                    <w:rPr>
                      <w:rFonts w:ascii="Cambria Math" w:hAnsi="Cambria Math"/>
                    </w:rPr>
                    <m:t>*</m:t>
                  </m:r>
                  <m:r>
                    <w:rPr>
                      <w:rFonts w:ascii="Cambria Math" w:hAnsi="Cambria Math"/>
                      <w:lang w:val="en-US"/>
                    </w:rPr>
                    <m:t>k</m:t>
                  </m:r>
                </m:e>
                <m:sub>
                  <m:r>
                    <w:rPr>
                      <w:rFonts w:ascii="Cambria Math" w:hAnsi="Cambria Math"/>
                    </w:rPr>
                    <m:t>об</m:t>
                  </m:r>
                </m:sub>
              </m:sSub>
            </m:oMath>
            <w:r w:rsidR="002372B8" w:rsidRPr="00F76534">
              <w:rPr>
                <w:iCs/>
              </w:rPr>
              <w:t>,</w:t>
            </w:r>
          </w:p>
          <w:p w:rsidR="002372B8" w:rsidRPr="00F76534" w:rsidRDefault="002372B8" w:rsidP="0009472E">
            <w:pPr>
              <w:spacing w:line="240" w:lineRule="atLeast"/>
              <w:rPr>
                <w:iCs/>
              </w:rPr>
            </w:pPr>
            <w:r w:rsidRPr="00F76534">
              <w:rPr>
                <w:iCs/>
              </w:rPr>
              <w:t>где:</w:t>
            </w:r>
          </w:p>
          <w:p w:rsidR="002372B8" w:rsidRPr="00F76534" w:rsidRDefault="00DC1728" w:rsidP="0009472E">
            <w:pPr>
              <w:spacing w:line="240" w:lineRule="atLeast"/>
              <w:rPr>
                <w:iCs/>
              </w:rPr>
            </w:pPr>
            <m:oMath>
              <m:sSub>
                <m:sSubPr>
                  <m:ctrlPr>
                    <w:rPr>
                      <w:rFonts w:ascii="Cambria Math" w:hAnsi="Cambria Math"/>
                      <w:i/>
                      <w:iCs/>
                    </w:rPr>
                  </m:ctrlPr>
                </m:sSubPr>
                <m:e>
                  <m:r>
                    <w:rPr>
                      <w:rFonts w:ascii="Cambria Math" w:hAnsi="Cambria Math"/>
                      <w:lang w:val="en-US"/>
                    </w:rPr>
                    <m:t>N</m:t>
                  </m:r>
                </m:e>
                <m:sub>
                  <m:r>
                    <w:rPr>
                      <w:rFonts w:ascii="Cambria Math" w:hAnsi="Cambria Math"/>
                    </w:rPr>
                    <m:t>отр</m:t>
                  </m:r>
                </m:sub>
              </m:sSub>
            </m:oMath>
            <w:r w:rsidR="002372B8" w:rsidRPr="00F76534">
              <w:rPr>
                <w:iCs/>
              </w:rPr>
              <w:t>– общее количество сообщений, качественно и своевременно отработанных муниципальным образованием через ИС «Инцидент. Менеджмент» за месяц. Качество проверяется 10% ответов от общей суммы назначенных инцидентов. При выявлении некачественного ответа, инцидент засчитывается как просрочка;</w:t>
            </w:r>
            <w:r w:rsidR="002372B8" w:rsidRPr="00F76534">
              <w:rPr>
                <w:bCs/>
                <w:iCs/>
              </w:rPr>
              <w:t xml:space="preserve"> </w:t>
            </w:r>
          </w:p>
          <w:p w:rsidR="002372B8" w:rsidRPr="00F76534" w:rsidRDefault="00DC1728" w:rsidP="0009472E">
            <w:pPr>
              <w:spacing w:line="240" w:lineRule="atLeast"/>
              <w:rPr>
                <w:iCs/>
              </w:rPr>
            </w:pPr>
            <m:oMath>
              <m:sSub>
                <m:sSubPr>
                  <m:ctrlPr>
                    <w:rPr>
                      <w:rFonts w:ascii="Cambria Math" w:hAnsi="Cambria Math"/>
                      <w:i/>
                      <w:iCs/>
                    </w:rPr>
                  </m:ctrlPr>
                </m:sSubPr>
                <m:e>
                  <m:r>
                    <w:rPr>
                      <w:rFonts w:ascii="Cambria Math" w:hAnsi="Cambria Math"/>
                      <w:lang w:val="en-US"/>
                    </w:rPr>
                    <m:t>N</m:t>
                  </m:r>
                </m:e>
                <m:sub>
                  <m:r>
                    <w:rPr>
                      <w:rFonts w:ascii="Cambria Math" w:hAnsi="Cambria Math"/>
                    </w:rPr>
                    <m:t>назн</m:t>
                  </m:r>
                </m:sub>
              </m:sSub>
            </m:oMath>
            <w:r w:rsidR="002372B8" w:rsidRPr="00F76534">
              <w:rPr>
                <w:iCs/>
              </w:rPr>
              <w:t xml:space="preserve"> – общее количество сообщений, назначенных для отработки муниципальному образованию через ИС «Инцидент. Менеджмент» за месяц;</w:t>
            </w:r>
          </w:p>
          <w:p w:rsidR="002372B8" w:rsidRPr="00F76534" w:rsidRDefault="00DC1728" w:rsidP="0009472E">
            <w:pPr>
              <w:spacing w:line="240" w:lineRule="atLeast"/>
              <w:rPr>
                <w:iCs/>
              </w:rPr>
            </w:pPr>
            <m:oMath>
              <m:sSub>
                <m:sSubPr>
                  <m:ctrlPr>
                    <w:rPr>
                      <w:rFonts w:ascii="Cambria Math" w:hAnsi="Cambria Math"/>
                      <w:i/>
                      <w:iCs/>
                    </w:rPr>
                  </m:ctrlPr>
                </m:sSubPr>
                <m:e>
                  <m:r>
                    <w:rPr>
                      <w:rFonts w:ascii="Cambria Math" w:hAnsi="Cambria Math"/>
                      <w:lang w:val="en-US"/>
                    </w:rPr>
                    <m:t>k</m:t>
                  </m:r>
                </m:e>
                <m:sub>
                  <m:r>
                    <w:rPr>
                      <w:rFonts w:ascii="Cambria Math" w:hAnsi="Cambria Math"/>
                    </w:rPr>
                    <m:t>об</m:t>
                  </m:r>
                </m:sub>
              </m:sSub>
            </m:oMath>
            <w:r w:rsidR="002372B8" w:rsidRPr="00F76534">
              <w:rPr>
                <w:iCs/>
              </w:rPr>
              <w:t xml:space="preserve"> - коэффициент объема отработки негативных сообщений при </w:t>
            </w:r>
            <w:r w:rsidR="002372B8" w:rsidRPr="00F76534">
              <w:rPr>
                <w:iCs/>
              </w:rPr>
              <w:lastRenderedPageBreak/>
              <w:t>поступлении более 350 сообщений через ИС «Инцидент. Менеджмент» и своевременной отработке каждого из них;</w:t>
            </w:r>
          </w:p>
          <w:p w:rsidR="002372B8" w:rsidRPr="00F76534" w:rsidRDefault="002372B8" w:rsidP="0009472E">
            <w:pPr>
              <w:spacing w:line="240" w:lineRule="atLeast"/>
              <w:rPr>
                <w:iCs/>
              </w:rPr>
            </w:pPr>
            <w:r w:rsidRPr="00F76534">
              <w:rPr>
                <w:iCs/>
              </w:rPr>
              <w:t xml:space="preserve">Если </w:t>
            </w:r>
            <m:oMath>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lang w:val="en-US"/>
                        </w:rPr>
                        <m:t>N</m:t>
                      </m:r>
                    </m:e>
                    <m:sub>
                      <m:r>
                        <w:rPr>
                          <w:rFonts w:ascii="Cambria Math" w:hAnsi="Cambria Math"/>
                        </w:rPr>
                        <m:t>отр</m:t>
                      </m:r>
                    </m:sub>
                  </m:sSub>
                </m:num>
                <m:den>
                  <m:sSub>
                    <m:sSubPr>
                      <m:ctrlPr>
                        <w:rPr>
                          <w:rFonts w:ascii="Cambria Math" w:hAnsi="Cambria Math"/>
                          <w:i/>
                          <w:iCs/>
                          <w:lang w:val="en-US"/>
                        </w:rPr>
                      </m:ctrlPr>
                    </m:sSubPr>
                    <m:e>
                      <m:r>
                        <w:rPr>
                          <w:rFonts w:ascii="Cambria Math" w:hAnsi="Cambria Math"/>
                          <w:lang w:val="en-US"/>
                        </w:rPr>
                        <m:t>N</m:t>
                      </m:r>
                    </m:e>
                    <m:sub>
                      <m:r>
                        <w:rPr>
                          <w:rFonts w:ascii="Cambria Math" w:hAnsi="Cambria Math"/>
                        </w:rPr>
                        <m:t>назн</m:t>
                      </m:r>
                    </m:sub>
                  </m:sSub>
                </m:den>
              </m:f>
              <m:r>
                <w:rPr>
                  <w:rFonts w:ascii="Cambria Math" w:hAnsi="Cambria Math"/>
                </w:rPr>
                <m:t xml:space="preserve">=1 и </m:t>
              </m:r>
              <m:sSub>
                <m:sSubPr>
                  <m:ctrlPr>
                    <w:rPr>
                      <w:rFonts w:ascii="Cambria Math" w:hAnsi="Cambria Math"/>
                      <w:i/>
                      <w:iCs/>
                      <w:lang w:val="en-US"/>
                    </w:rPr>
                  </m:ctrlPr>
                </m:sSubPr>
                <m:e>
                  <m:r>
                    <w:rPr>
                      <w:rFonts w:ascii="Cambria Math" w:hAnsi="Cambria Math"/>
                      <w:lang w:val="en-US"/>
                    </w:rPr>
                    <m:t>N</m:t>
                  </m:r>
                </m:e>
                <m:sub>
                  <m:r>
                    <w:rPr>
                      <w:rFonts w:ascii="Cambria Math" w:hAnsi="Cambria Math"/>
                    </w:rPr>
                    <m:t>отр</m:t>
                  </m:r>
                </m:sub>
              </m:sSub>
              <m:r>
                <w:rPr>
                  <w:rFonts w:ascii="Cambria Math" w:hAnsi="Cambria Math"/>
                </w:rPr>
                <m:t>≥350,</m:t>
              </m:r>
            </m:oMath>
            <w:r w:rsidRPr="00F76534">
              <w:rPr>
                <w:iCs/>
              </w:rPr>
              <w:t xml:space="preserve"> </w:t>
            </w:r>
            <m:oMath>
              <m:sSub>
                <m:sSubPr>
                  <m:ctrlPr>
                    <w:rPr>
                      <w:rFonts w:ascii="Cambria Math" w:hAnsi="Cambria Math"/>
                      <w:i/>
                      <w:iCs/>
                    </w:rPr>
                  </m:ctrlPr>
                </m:sSubPr>
                <m:e>
                  <m:r>
                    <w:rPr>
                      <w:rFonts w:ascii="Cambria Math" w:hAnsi="Cambria Math"/>
                      <w:lang w:val="en-US"/>
                    </w:rPr>
                    <m:t>k</m:t>
                  </m:r>
                </m:e>
                <m:sub>
                  <m:r>
                    <w:rPr>
                      <w:rFonts w:ascii="Cambria Math" w:hAnsi="Cambria Math"/>
                    </w:rPr>
                    <m:t>об</m:t>
                  </m:r>
                </m:sub>
              </m:sSub>
              <m:r>
                <w:rPr>
                  <w:rFonts w:ascii="Cambria Math" w:hAnsi="Cambria Math"/>
                </w:rPr>
                <m:t>=1,2</m:t>
              </m:r>
            </m:oMath>
            <w:r w:rsidRPr="00F76534">
              <w:rPr>
                <w:iCs/>
              </w:rPr>
              <w:t xml:space="preserve"> </w:t>
            </w:r>
          </w:p>
          <w:p w:rsidR="002372B8" w:rsidRPr="00F76534" w:rsidRDefault="002372B8" w:rsidP="0009472E">
            <w:pPr>
              <w:widowControl w:val="0"/>
              <w:autoSpaceDE w:val="0"/>
              <w:autoSpaceDN w:val="0"/>
            </w:pPr>
            <w:r w:rsidRPr="00F76534">
              <w:rPr>
                <w:iCs/>
              </w:rPr>
              <w:t>При предоставлении недостоверных данных муниципальному образованию присваивается последнее место в рейтинге.</w:t>
            </w:r>
          </w:p>
        </w:tc>
        <w:tc>
          <w:tcPr>
            <w:tcW w:w="2693" w:type="dxa"/>
          </w:tcPr>
          <w:p w:rsidR="002372B8" w:rsidRPr="00F76534" w:rsidRDefault="002372B8" w:rsidP="0009472E">
            <w:pPr>
              <w:widowControl w:val="0"/>
              <w:autoSpaceDE w:val="0"/>
              <w:autoSpaceDN w:val="0"/>
            </w:pPr>
            <w:r w:rsidRPr="00F76534">
              <w:lastRenderedPageBreak/>
              <w:t xml:space="preserve">На официальных страницах Администрации городского округа Серпухов </w:t>
            </w:r>
            <w:r w:rsidRPr="00F76534">
              <w:lastRenderedPageBreak/>
              <w:t>в социальных сетях</w:t>
            </w:r>
          </w:p>
        </w:tc>
        <w:tc>
          <w:tcPr>
            <w:tcW w:w="1560" w:type="dxa"/>
          </w:tcPr>
          <w:p w:rsidR="002372B8" w:rsidRPr="00F76534" w:rsidRDefault="002372B8" w:rsidP="0009472E">
            <w:pPr>
              <w:widowControl w:val="0"/>
              <w:autoSpaceDE w:val="0"/>
              <w:autoSpaceDN w:val="0"/>
            </w:pPr>
            <w:r w:rsidRPr="00F76534">
              <w:lastRenderedPageBreak/>
              <w:t>ежеквартально</w:t>
            </w:r>
          </w:p>
        </w:tc>
      </w:tr>
      <w:tr w:rsidR="002372B8" w:rsidRPr="00F76534" w:rsidTr="0009472E">
        <w:tc>
          <w:tcPr>
            <w:tcW w:w="709" w:type="dxa"/>
          </w:tcPr>
          <w:p w:rsidR="002372B8" w:rsidRPr="00F76534" w:rsidRDefault="002372B8" w:rsidP="0009472E">
            <w:pPr>
              <w:widowControl w:val="0"/>
              <w:autoSpaceDE w:val="0"/>
              <w:autoSpaceDN w:val="0"/>
              <w:jc w:val="center"/>
            </w:pPr>
            <w:r w:rsidRPr="00F76534">
              <w:lastRenderedPageBreak/>
              <w:t>1.3</w:t>
            </w:r>
          </w:p>
        </w:tc>
        <w:tc>
          <w:tcPr>
            <w:tcW w:w="1984" w:type="dxa"/>
            <w:shd w:val="clear" w:color="auto" w:fill="auto"/>
          </w:tcPr>
          <w:p w:rsidR="002372B8" w:rsidRPr="00F76534" w:rsidRDefault="002372B8" w:rsidP="0009472E">
            <w:pPr>
              <w:widowControl w:val="0"/>
              <w:autoSpaceDE w:val="0"/>
              <w:autoSpaceDN w:val="0"/>
            </w:pPr>
            <w:r w:rsidRPr="00F76534">
              <w:t>Наличие незаконных рекламных конструкций, установленных на территории муниципального образования</w:t>
            </w:r>
          </w:p>
        </w:tc>
        <w:tc>
          <w:tcPr>
            <w:tcW w:w="1305" w:type="dxa"/>
          </w:tcPr>
          <w:p w:rsidR="002372B8" w:rsidRPr="00F76534" w:rsidRDefault="002372B8" w:rsidP="0009472E">
            <w:pPr>
              <w:widowControl w:val="0"/>
              <w:autoSpaceDE w:val="0"/>
              <w:autoSpaceDN w:val="0"/>
              <w:jc w:val="center"/>
            </w:pPr>
            <w:r w:rsidRPr="00F76534">
              <w:t>%</w:t>
            </w:r>
          </w:p>
        </w:tc>
        <w:tc>
          <w:tcPr>
            <w:tcW w:w="5953" w:type="dxa"/>
          </w:tcPr>
          <w:p w:rsidR="002372B8" w:rsidRPr="00F76534" w:rsidRDefault="002372B8" w:rsidP="0009472E">
            <w:pPr>
              <w:widowControl w:val="0"/>
              <w:autoSpaceDE w:val="0"/>
              <w:autoSpaceDN w:val="0"/>
            </w:pPr>
            <m:oMathPara>
              <m:oMathParaPr>
                <m:jc m:val="left"/>
              </m:oMathParaPr>
              <m:oMath>
                <m:r>
                  <m:rPr>
                    <m:sty m:val="p"/>
                  </m:rPr>
                  <w:rPr>
                    <w:rFonts w:ascii="Cambria Math" w:hAnsi="Cambria Math"/>
                  </w:rPr>
                  <m:t xml:space="preserve">A= </m:t>
                </m:r>
                <m:f>
                  <m:fPr>
                    <m:ctrlPr>
                      <w:rPr>
                        <w:rFonts w:ascii="Cambria Math" w:hAnsi="Cambria Math"/>
                      </w:rPr>
                    </m:ctrlPr>
                  </m:fPr>
                  <m:num>
                    <m:r>
                      <m:rPr>
                        <m:sty m:val="p"/>
                      </m:rPr>
                      <w:rPr>
                        <w:rFonts w:ascii="Cambria Math" w:hAnsi="Cambria Math"/>
                      </w:rPr>
                      <m:t>B</m:t>
                    </m:r>
                  </m:num>
                  <m:den>
                    <m:r>
                      <m:rPr>
                        <m:sty m:val="p"/>
                      </m:rPr>
                      <w:rPr>
                        <w:rFonts w:ascii="Cambria Math" w:hAnsi="Cambria Math"/>
                      </w:rPr>
                      <m:t>C</m:t>
                    </m:r>
                  </m:den>
                </m:f>
                <m:r>
                  <m:rPr>
                    <m:sty m:val="p"/>
                  </m:rPr>
                  <w:rPr>
                    <w:rFonts w:ascii="Cambria Math" w:hAnsi="Cambria Math"/>
                  </w:rPr>
                  <m:t xml:space="preserve"> *10</m:t>
                </m:r>
                <m:r>
                  <w:rPr>
                    <w:rFonts w:ascii="Cambria Math" w:hAnsi="Cambria Math"/>
                  </w:rPr>
                  <m:t>0%</m:t>
                </m:r>
              </m:oMath>
            </m:oMathPara>
          </w:p>
          <w:p w:rsidR="002372B8" w:rsidRPr="00F76534" w:rsidRDefault="002372B8" w:rsidP="0009472E">
            <w:pPr>
              <w:widowControl w:val="0"/>
              <w:autoSpaceDE w:val="0"/>
              <w:autoSpaceDN w:val="0"/>
            </w:pPr>
          </w:p>
          <w:p w:rsidR="002372B8" w:rsidRPr="00F76534" w:rsidRDefault="002372B8" w:rsidP="0009472E">
            <w:pPr>
              <w:widowControl w:val="0"/>
              <w:autoSpaceDE w:val="0"/>
              <w:autoSpaceDN w:val="0"/>
            </w:pPr>
            <w:r w:rsidRPr="00F76534">
              <w:t>C = X + Y + Z</w:t>
            </w:r>
          </w:p>
          <w:p w:rsidR="002372B8" w:rsidRPr="00F76534" w:rsidRDefault="002372B8" w:rsidP="0009472E">
            <w:pPr>
              <w:widowControl w:val="0"/>
              <w:autoSpaceDE w:val="0"/>
              <w:autoSpaceDN w:val="0"/>
            </w:pPr>
            <w:r w:rsidRPr="00F76534">
              <w:t xml:space="preserve">где: </w:t>
            </w:r>
          </w:p>
          <w:p w:rsidR="002372B8" w:rsidRPr="00F76534" w:rsidRDefault="002372B8" w:rsidP="0009472E">
            <w:pPr>
              <w:widowControl w:val="0"/>
              <w:autoSpaceDE w:val="0"/>
              <w:autoSpaceDN w:val="0"/>
            </w:pPr>
            <w:r w:rsidRPr="00F76534">
              <w:t>А – незаконные рекламные конструкции</w:t>
            </w:r>
          </w:p>
          <w:p w:rsidR="002372B8" w:rsidRPr="00F76534" w:rsidRDefault="002372B8" w:rsidP="0009472E">
            <w:pPr>
              <w:widowControl w:val="0"/>
              <w:autoSpaceDE w:val="0"/>
              <w:autoSpaceDN w:val="0"/>
            </w:pPr>
            <w:r w:rsidRPr="00F76534">
              <w:t>по отношению к общему количеству на территории, в процентах;</w:t>
            </w:r>
          </w:p>
          <w:p w:rsidR="002372B8" w:rsidRPr="00F76534" w:rsidRDefault="002372B8" w:rsidP="0009472E">
            <w:pPr>
              <w:widowControl w:val="0"/>
              <w:autoSpaceDE w:val="0"/>
              <w:autoSpaceDN w:val="0"/>
            </w:pPr>
            <w:r w:rsidRPr="00F76534">
              <w:t>В – количество рекламных конструкций в схеме и вне схемы, фактически установленных без действующих разрешений;</w:t>
            </w:r>
          </w:p>
          <w:p w:rsidR="002372B8" w:rsidRPr="00F76534" w:rsidRDefault="002372B8" w:rsidP="0009472E">
            <w:pPr>
              <w:widowControl w:val="0"/>
              <w:autoSpaceDE w:val="0"/>
              <w:autoSpaceDN w:val="0"/>
            </w:pPr>
            <w:r w:rsidRPr="00F76534">
              <w:t>С – общее количество рекламных конструкций на территории</w:t>
            </w:r>
          </w:p>
          <w:p w:rsidR="002372B8" w:rsidRPr="00F76534" w:rsidRDefault="002372B8" w:rsidP="0009472E">
            <w:pPr>
              <w:widowControl w:val="0"/>
              <w:autoSpaceDE w:val="0"/>
              <w:autoSpaceDN w:val="0"/>
            </w:pPr>
            <w:r w:rsidRPr="00F76534">
              <w:t>(сумма X, Y и Z);</w:t>
            </w:r>
          </w:p>
          <w:p w:rsidR="002372B8" w:rsidRPr="00F76534" w:rsidRDefault="002372B8" w:rsidP="0009472E">
            <w:pPr>
              <w:widowControl w:val="0"/>
              <w:autoSpaceDE w:val="0"/>
              <w:autoSpaceDN w:val="0"/>
            </w:pPr>
            <w:r w:rsidRPr="00F76534">
              <w:t>X – количество рекламных конструкций в схеме, установленных с действующими разрешениями;</w:t>
            </w:r>
          </w:p>
          <w:p w:rsidR="002372B8" w:rsidRPr="00F76534" w:rsidRDefault="002372B8" w:rsidP="0009472E">
            <w:pPr>
              <w:widowControl w:val="0"/>
              <w:autoSpaceDE w:val="0"/>
              <w:autoSpaceDN w:val="0"/>
            </w:pPr>
            <w:r w:rsidRPr="00F76534">
              <w:t>Y – количество рекламных конструкций вне схемы, установленных с действующими разрешениями;</w:t>
            </w:r>
          </w:p>
          <w:p w:rsidR="002372B8" w:rsidRPr="00F76534" w:rsidRDefault="002372B8" w:rsidP="0009472E">
            <w:pPr>
              <w:widowControl w:val="0"/>
              <w:autoSpaceDE w:val="0"/>
              <w:autoSpaceDN w:val="0"/>
            </w:pPr>
            <w:r w:rsidRPr="00F76534">
              <w:rPr>
                <w:rFonts w:eastAsia="Calibri"/>
                <w:szCs w:val="22"/>
                <w:lang w:eastAsia="en-US"/>
              </w:rPr>
              <w:t>Z –количество рекламных конструкций в схеме и вне схемы, фактически установленных без действующих разрешений</w:t>
            </w:r>
          </w:p>
        </w:tc>
        <w:tc>
          <w:tcPr>
            <w:tcW w:w="2693" w:type="dxa"/>
          </w:tcPr>
          <w:p w:rsidR="002372B8" w:rsidRPr="00F76534" w:rsidRDefault="002372B8" w:rsidP="0009472E">
            <w:pPr>
              <w:widowControl w:val="0"/>
              <w:autoSpaceDE w:val="0"/>
              <w:autoSpaceDN w:val="0"/>
            </w:pPr>
            <w:r w:rsidRPr="00F76534">
              <w:t xml:space="preserve">Сведения по заявке </w:t>
            </w:r>
            <w:proofErr w:type="spellStart"/>
            <w:r w:rsidRPr="00F76534">
              <w:t>Мособлстата</w:t>
            </w:r>
            <w:proofErr w:type="spellEnd"/>
          </w:p>
        </w:tc>
        <w:tc>
          <w:tcPr>
            <w:tcW w:w="1560" w:type="dxa"/>
          </w:tcPr>
          <w:p w:rsidR="002372B8" w:rsidRPr="00F76534" w:rsidRDefault="002372B8" w:rsidP="0009472E">
            <w:pPr>
              <w:widowControl w:val="0"/>
              <w:autoSpaceDE w:val="0"/>
              <w:autoSpaceDN w:val="0"/>
            </w:pPr>
            <w:r w:rsidRPr="00F76534">
              <w:t>ежеквартально</w:t>
            </w:r>
          </w:p>
        </w:tc>
      </w:tr>
      <w:tr w:rsidR="002372B8" w:rsidRPr="00F76534" w:rsidTr="0009472E">
        <w:tc>
          <w:tcPr>
            <w:tcW w:w="709" w:type="dxa"/>
          </w:tcPr>
          <w:p w:rsidR="002372B8" w:rsidRPr="00F76534" w:rsidRDefault="002372B8" w:rsidP="0009472E">
            <w:pPr>
              <w:widowControl w:val="0"/>
              <w:autoSpaceDE w:val="0"/>
              <w:autoSpaceDN w:val="0"/>
              <w:jc w:val="center"/>
            </w:pPr>
            <w:r w:rsidRPr="00F76534">
              <w:t>1.4</w:t>
            </w:r>
          </w:p>
        </w:tc>
        <w:tc>
          <w:tcPr>
            <w:tcW w:w="1984" w:type="dxa"/>
            <w:shd w:val="clear" w:color="auto" w:fill="auto"/>
          </w:tcPr>
          <w:p w:rsidR="002372B8" w:rsidRPr="00F76534" w:rsidRDefault="002372B8" w:rsidP="0009472E">
            <w:pPr>
              <w:widowControl w:val="0"/>
              <w:autoSpaceDE w:val="0"/>
              <w:autoSpaceDN w:val="0"/>
            </w:pPr>
            <w:r w:rsidRPr="00F76534">
              <w:t xml:space="preserve">Наличие задолженности </w:t>
            </w:r>
          </w:p>
          <w:p w:rsidR="002372B8" w:rsidRPr="00F76534" w:rsidRDefault="002372B8" w:rsidP="0009472E">
            <w:pPr>
              <w:widowControl w:val="0"/>
              <w:autoSpaceDE w:val="0"/>
              <w:autoSpaceDN w:val="0"/>
            </w:pPr>
            <w:r w:rsidRPr="00F76534">
              <w:t>в муниципальный бюджет по платежам за установку и эксплуатацию рекламных конструкций</w:t>
            </w:r>
          </w:p>
        </w:tc>
        <w:tc>
          <w:tcPr>
            <w:tcW w:w="1305" w:type="dxa"/>
          </w:tcPr>
          <w:p w:rsidR="002372B8" w:rsidRPr="00F76534" w:rsidRDefault="002372B8" w:rsidP="0009472E">
            <w:pPr>
              <w:widowControl w:val="0"/>
              <w:autoSpaceDE w:val="0"/>
              <w:autoSpaceDN w:val="0"/>
              <w:jc w:val="center"/>
            </w:pPr>
            <w:r w:rsidRPr="00F76534">
              <w:t>%</w:t>
            </w:r>
          </w:p>
        </w:tc>
        <w:tc>
          <w:tcPr>
            <w:tcW w:w="5953" w:type="dxa"/>
          </w:tcPr>
          <w:p w:rsidR="002372B8" w:rsidRPr="00F76534" w:rsidRDefault="002372B8" w:rsidP="0009472E">
            <w:pPr>
              <w:widowControl w:val="0"/>
              <w:autoSpaceDE w:val="0"/>
              <w:autoSpaceDN w:val="0"/>
            </w:pPr>
            <w:proofErr w:type="spellStart"/>
            <w:r w:rsidRPr="00F76534">
              <w:t>Зрк</w:t>
            </w:r>
            <w:proofErr w:type="spellEnd"/>
            <w:r w:rsidRPr="00F76534">
              <w:t xml:space="preserve"> = </w:t>
            </w:r>
            <m:oMath>
              <m:f>
                <m:fPr>
                  <m:ctrlPr>
                    <w:rPr>
                      <w:rFonts w:ascii="Cambria Math" w:hAnsi="Cambria Math"/>
                    </w:rPr>
                  </m:ctrlPr>
                </m:fPr>
                <m:num>
                  <m:r>
                    <m:rPr>
                      <m:sty m:val="p"/>
                    </m:rPr>
                    <w:rPr>
                      <w:rFonts w:ascii="Cambria Math" w:hAnsi="Cambria Math"/>
                    </w:rPr>
                    <m:t>З</m:t>
                  </m:r>
                  <w:proofErr w:type="gramStart"/>
                  <m:r>
                    <m:rPr>
                      <m:sty m:val="p"/>
                    </m:rPr>
                    <w:rPr>
                      <w:rFonts w:ascii="Cambria Math" w:hAnsi="Cambria Math"/>
                    </w:rPr>
                    <m:t>1</m:t>
                  </m:r>
                  <w:proofErr w:type="gramEnd"/>
                  <m:r>
                    <m:rPr>
                      <m:sty m:val="p"/>
                    </m:rPr>
                    <w:rPr>
                      <w:rFonts w:ascii="Cambria Math" w:hAnsi="Cambria Math"/>
                    </w:rPr>
                    <m:t>-З2</m:t>
                  </m:r>
                </m:num>
                <m:den>
                  <m:r>
                    <w:rPr>
                      <w:rFonts w:ascii="Cambria Math" w:hAnsi="Cambria Math"/>
                    </w:rPr>
                    <m:t>Прк</m:t>
                  </m:r>
                </m:den>
              </m:f>
            </m:oMath>
            <w:r w:rsidRPr="00F76534">
              <w:t xml:space="preserve"> </w:t>
            </w:r>
            <m:oMath>
              <m:r>
                <m:rPr>
                  <m:sty m:val="p"/>
                </m:rPr>
                <w:rPr>
                  <w:rFonts w:ascii="Cambria Math" w:hAnsi="Cambria Math"/>
                </w:rPr>
                <m:t>*10</m:t>
              </m:r>
              <m:r>
                <w:rPr>
                  <w:rFonts w:ascii="Cambria Math" w:hAnsi="Cambria Math"/>
                </w:rPr>
                <m:t>0%</m:t>
              </m:r>
            </m:oMath>
          </w:p>
          <w:p w:rsidR="002372B8" w:rsidRPr="00F76534" w:rsidRDefault="002372B8" w:rsidP="0009472E">
            <w:pPr>
              <w:jc w:val="both"/>
              <w:rPr>
                <w:rFonts w:eastAsia="Calibri"/>
                <w:lang w:eastAsia="en-US"/>
              </w:rPr>
            </w:pPr>
            <w:r w:rsidRPr="00F76534">
              <w:rPr>
                <w:rFonts w:eastAsia="Calibri"/>
                <w:lang w:eastAsia="en-US"/>
              </w:rPr>
              <w:t xml:space="preserve">где: </w:t>
            </w:r>
          </w:p>
          <w:p w:rsidR="002372B8" w:rsidRPr="00F76534" w:rsidRDefault="002372B8" w:rsidP="0009472E">
            <w:pPr>
              <w:jc w:val="both"/>
              <w:rPr>
                <w:rFonts w:eastAsia="Calibri"/>
                <w:lang w:eastAsia="en-US"/>
              </w:rPr>
            </w:pPr>
            <w:proofErr w:type="spellStart"/>
            <w:r w:rsidRPr="00F76534">
              <w:rPr>
                <w:rFonts w:eastAsia="Calibri"/>
                <w:lang w:eastAsia="en-US"/>
              </w:rPr>
              <w:t>Зрк</w:t>
            </w:r>
            <w:proofErr w:type="spellEnd"/>
            <w:r w:rsidRPr="00F76534">
              <w:rPr>
                <w:rFonts w:eastAsia="Calibri"/>
                <w:lang w:eastAsia="en-US"/>
              </w:rPr>
              <w:t xml:space="preserve">  –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 в процентах</w:t>
            </w:r>
          </w:p>
          <w:p w:rsidR="002372B8" w:rsidRPr="00F76534" w:rsidRDefault="002372B8" w:rsidP="0009472E">
            <w:pPr>
              <w:jc w:val="both"/>
              <w:rPr>
                <w:rFonts w:eastAsia="Calibri"/>
                <w:lang w:eastAsia="en-US"/>
              </w:rPr>
            </w:pPr>
            <w:r w:rsidRPr="00F76534">
              <w:rPr>
                <w:rFonts w:eastAsia="Calibri"/>
                <w:lang w:eastAsia="en-US"/>
              </w:rPr>
              <w:br/>
              <w:t>З</w:t>
            </w:r>
            <w:proofErr w:type="gramStart"/>
            <w:r w:rsidRPr="00F76534">
              <w:rPr>
                <w:rFonts w:eastAsia="Calibri"/>
                <w:lang w:eastAsia="en-US"/>
              </w:rPr>
              <w:t>1</w:t>
            </w:r>
            <w:proofErr w:type="gramEnd"/>
            <w:r w:rsidRPr="00F76534">
              <w:rPr>
                <w:rFonts w:eastAsia="Calibri"/>
                <w:lang w:eastAsia="en-US"/>
              </w:rPr>
              <w:t>–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2372B8" w:rsidRPr="00F76534" w:rsidRDefault="002372B8" w:rsidP="0009472E">
            <w:pPr>
              <w:widowControl w:val="0"/>
              <w:autoSpaceDE w:val="0"/>
              <w:autoSpaceDN w:val="0"/>
            </w:pPr>
            <w:r w:rsidRPr="00F76534">
              <w:fldChar w:fldCharType="begin"/>
            </w:r>
            <w:r w:rsidRPr="00F76534">
              <w:instrText xml:space="preserve"> QUOTE </w:instrText>
            </w:r>
            <m:oMath>
              <m:sSub>
                <m:sSubPr>
                  <m:ctrlPr>
                    <w:rPr>
                      <w:rFonts w:ascii="Cambria Math" w:hAnsi="Cambria Math"/>
                    </w:rPr>
                  </m:ctrlPr>
                </m:sSubPr>
                <m:e>
                  <m:r>
                    <m:rPr>
                      <m:sty m:val="p"/>
                    </m:rPr>
                    <w:rPr>
                      <w:rFonts w:ascii="Cambria Math" w:hAnsi="Cambria Math"/>
                    </w:rPr>
                    <m:t>ПМ</m:t>
                  </m:r>
                </m:e>
                <m:sub>
                  <m:r>
                    <m:rPr>
                      <m:sty m:val="p"/>
                    </m:rPr>
                    <w:rPr>
                      <w:rFonts w:ascii="Cambria Math" w:hAnsi="Cambria Math"/>
                    </w:rPr>
                    <m:t>i</m:t>
                  </m:r>
                </m:sub>
              </m:sSub>
            </m:oMath>
            <w:r w:rsidRPr="00F76534">
              <w:instrText xml:space="preserve"> </w:instrText>
            </w:r>
            <w:r w:rsidRPr="00F76534">
              <w:fldChar w:fldCharType="end"/>
            </w:r>
            <w:r w:rsidRPr="00F76534">
              <w:t>З</w:t>
            </w:r>
            <w:proofErr w:type="gramStart"/>
            <w:r w:rsidRPr="00F76534">
              <w:t>2</w:t>
            </w:r>
            <w:proofErr w:type="gramEnd"/>
            <w:r w:rsidRPr="00F76534">
              <w:t xml:space="preserve">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рублей,:</w:t>
            </w:r>
          </w:p>
          <w:p w:rsidR="002372B8" w:rsidRPr="00F76534" w:rsidRDefault="002372B8" w:rsidP="002372B8">
            <w:pPr>
              <w:widowControl w:val="0"/>
              <w:numPr>
                <w:ilvl w:val="0"/>
                <w:numId w:val="24"/>
              </w:numPr>
              <w:autoSpaceDE w:val="0"/>
              <w:autoSpaceDN w:val="0"/>
              <w:ind w:left="0" w:firstLine="0"/>
            </w:pPr>
            <w:r w:rsidRPr="00F76534">
              <w:t>рассматривается дело о несостоятельности (банкротстве);</w:t>
            </w:r>
          </w:p>
          <w:p w:rsidR="002372B8" w:rsidRPr="00F76534" w:rsidRDefault="002372B8" w:rsidP="002372B8">
            <w:pPr>
              <w:widowControl w:val="0"/>
              <w:numPr>
                <w:ilvl w:val="0"/>
                <w:numId w:val="24"/>
              </w:numPr>
              <w:autoSpaceDE w:val="0"/>
              <w:autoSpaceDN w:val="0"/>
              <w:ind w:left="0" w:firstLine="0"/>
            </w:pPr>
            <w:r w:rsidRPr="00F76534">
              <w:t>рассматривается дело о взыскании задолженности в судебном порядке:</w:t>
            </w:r>
          </w:p>
          <w:p w:rsidR="002372B8" w:rsidRPr="00F76534" w:rsidRDefault="002372B8" w:rsidP="002372B8">
            <w:pPr>
              <w:widowControl w:val="0"/>
              <w:numPr>
                <w:ilvl w:val="0"/>
                <w:numId w:val="24"/>
              </w:numPr>
              <w:autoSpaceDE w:val="0"/>
              <w:autoSpaceDN w:val="0"/>
              <w:ind w:left="0" w:firstLine="0"/>
            </w:pPr>
            <w:r w:rsidRPr="00F76534">
              <w:t xml:space="preserve">вступил в законную силу судебный акт (постановление), </w:t>
            </w:r>
            <w:r w:rsidRPr="00F76534">
              <w:lastRenderedPageBreak/>
              <w:t>принятый в пользу муниципального образования;</w:t>
            </w:r>
          </w:p>
          <w:p w:rsidR="002372B8" w:rsidRPr="00F76534" w:rsidRDefault="002372B8" w:rsidP="002372B8">
            <w:pPr>
              <w:widowControl w:val="0"/>
              <w:numPr>
                <w:ilvl w:val="0"/>
                <w:numId w:val="24"/>
              </w:numPr>
              <w:autoSpaceDE w:val="0"/>
              <w:autoSpaceDN w:val="0"/>
              <w:ind w:left="0" w:firstLine="0"/>
            </w:pPr>
            <w:r w:rsidRPr="00F76534">
              <w:t>получен исполнительный документ;</w:t>
            </w:r>
          </w:p>
          <w:p w:rsidR="002372B8" w:rsidRPr="00F76534" w:rsidRDefault="002372B8" w:rsidP="002372B8">
            <w:pPr>
              <w:widowControl w:val="0"/>
              <w:numPr>
                <w:ilvl w:val="0"/>
                <w:numId w:val="24"/>
              </w:numPr>
              <w:autoSpaceDE w:val="0"/>
              <w:autoSpaceDN w:val="0"/>
              <w:ind w:left="0" w:firstLine="0"/>
            </w:pPr>
            <w:r w:rsidRPr="00F76534">
              <w:t>исполнительный документ направлен для принудительного исполнения в Федеральную службу судебных приставов;</w:t>
            </w:r>
          </w:p>
          <w:p w:rsidR="002372B8" w:rsidRPr="00F76534" w:rsidRDefault="002372B8" w:rsidP="002372B8">
            <w:pPr>
              <w:widowControl w:val="0"/>
              <w:numPr>
                <w:ilvl w:val="0"/>
                <w:numId w:val="24"/>
              </w:numPr>
              <w:autoSpaceDE w:val="0"/>
              <w:autoSpaceDN w:val="0"/>
              <w:ind w:left="0" w:firstLine="0"/>
            </w:pPr>
            <w:r w:rsidRPr="00F76534">
              <w:t xml:space="preserve">возбуждено исполнительное производство; </w:t>
            </w:r>
          </w:p>
          <w:p w:rsidR="002372B8" w:rsidRPr="00F76534" w:rsidRDefault="002372B8" w:rsidP="002372B8">
            <w:pPr>
              <w:widowControl w:val="0"/>
              <w:numPr>
                <w:ilvl w:val="0"/>
                <w:numId w:val="24"/>
              </w:numPr>
              <w:autoSpaceDE w:val="0"/>
              <w:autoSpaceDN w:val="0"/>
              <w:ind w:left="0" w:firstLine="0"/>
            </w:pPr>
            <w:r w:rsidRPr="00F76534">
              <w:t xml:space="preserve">исполнительное производство окончено ввиду невозможности </w:t>
            </w:r>
            <w:proofErr w:type="gramStart"/>
            <w:r w:rsidRPr="00F76534">
              <w:t>установить</w:t>
            </w:r>
            <w:proofErr w:type="gramEnd"/>
            <w:r w:rsidRPr="00F76534">
              <w:t xml:space="preserve"> местонахождение должника и его имущества. </w:t>
            </w:r>
          </w:p>
          <w:p w:rsidR="002372B8" w:rsidRPr="00F76534" w:rsidRDefault="002372B8" w:rsidP="0009472E">
            <w:pPr>
              <w:widowControl w:val="0"/>
              <w:autoSpaceDE w:val="0"/>
              <w:autoSpaceDN w:val="0"/>
            </w:pPr>
            <w:proofErr w:type="spellStart"/>
            <w:r w:rsidRPr="00F76534">
              <w:rPr>
                <w:rFonts w:eastAsia="Calibri"/>
                <w:szCs w:val="22"/>
                <w:lang w:eastAsia="en-US"/>
              </w:rPr>
              <w:t>Прк</w:t>
            </w:r>
            <w:proofErr w:type="spellEnd"/>
            <w:r w:rsidRPr="00F76534">
              <w:rPr>
                <w:rFonts w:eastAsia="Calibri"/>
                <w:szCs w:val="22"/>
                <w:lang w:eastAsia="en-US"/>
              </w:rPr>
              <w:t xml:space="preserve"> – сумма плановых годовых поступлений в бюджет от платежей за установку и эксплуатацию рекламных конструкций, в млн. </w:t>
            </w:r>
            <w:proofErr w:type="spellStart"/>
            <w:r w:rsidRPr="00F76534">
              <w:rPr>
                <w:rFonts w:eastAsia="Calibri"/>
                <w:szCs w:val="22"/>
                <w:lang w:eastAsia="en-US"/>
              </w:rPr>
              <w:t>руб</w:t>
            </w:r>
            <w:proofErr w:type="spellEnd"/>
          </w:p>
        </w:tc>
        <w:tc>
          <w:tcPr>
            <w:tcW w:w="2693" w:type="dxa"/>
          </w:tcPr>
          <w:p w:rsidR="002372B8" w:rsidRPr="00F76534" w:rsidRDefault="002372B8" w:rsidP="0009472E">
            <w:pPr>
              <w:widowControl w:val="0"/>
              <w:autoSpaceDE w:val="0"/>
              <w:autoSpaceDN w:val="0"/>
            </w:pPr>
            <w:r w:rsidRPr="00F76534">
              <w:lastRenderedPageBreak/>
              <w:t xml:space="preserve">Сведения по заявке </w:t>
            </w:r>
            <w:proofErr w:type="spellStart"/>
            <w:r w:rsidRPr="00F76534">
              <w:t>Мособлстата</w:t>
            </w:r>
            <w:proofErr w:type="spellEnd"/>
          </w:p>
        </w:tc>
        <w:tc>
          <w:tcPr>
            <w:tcW w:w="1560" w:type="dxa"/>
          </w:tcPr>
          <w:p w:rsidR="002372B8" w:rsidRPr="00F76534" w:rsidRDefault="002372B8" w:rsidP="0009472E">
            <w:pPr>
              <w:widowControl w:val="0"/>
              <w:autoSpaceDE w:val="0"/>
              <w:autoSpaceDN w:val="0"/>
            </w:pPr>
            <w:r w:rsidRPr="00F76534">
              <w:t>ежеквартально</w:t>
            </w:r>
          </w:p>
        </w:tc>
      </w:tr>
      <w:tr w:rsidR="002372B8" w:rsidRPr="00F76534" w:rsidTr="0009472E">
        <w:tc>
          <w:tcPr>
            <w:tcW w:w="709" w:type="dxa"/>
          </w:tcPr>
          <w:p w:rsidR="002372B8" w:rsidRPr="00F76534" w:rsidRDefault="002372B8" w:rsidP="0009472E">
            <w:pPr>
              <w:widowControl w:val="0"/>
              <w:autoSpaceDE w:val="0"/>
              <w:autoSpaceDN w:val="0"/>
              <w:jc w:val="center"/>
            </w:pPr>
            <w:r w:rsidRPr="00F76534">
              <w:lastRenderedPageBreak/>
              <w:t>2</w:t>
            </w:r>
          </w:p>
        </w:tc>
        <w:tc>
          <w:tcPr>
            <w:tcW w:w="13495" w:type="dxa"/>
            <w:gridSpan w:val="5"/>
            <w:shd w:val="clear" w:color="auto" w:fill="auto"/>
          </w:tcPr>
          <w:p w:rsidR="002372B8" w:rsidRPr="00F76534" w:rsidRDefault="002372B8" w:rsidP="0009472E">
            <w:pPr>
              <w:widowControl w:val="0"/>
              <w:autoSpaceDE w:val="0"/>
              <w:autoSpaceDN w:val="0"/>
            </w:pPr>
            <w:r w:rsidRPr="00F76534">
              <w:t>Подпрограмма II «Мир и согласие. Новые возможности»</w:t>
            </w:r>
          </w:p>
        </w:tc>
      </w:tr>
      <w:tr w:rsidR="002372B8" w:rsidRPr="00F76534" w:rsidTr="0009472E">
        <w:tc>
          <w:tcPr>
            <w:tcW w:w="709" w:type="dxa"/>
          </w:tcPr>
          <w:p w:rsidR="002372B8" w:rsidRPr="00F76534" w:rsidRDefault="002372B8" w:rsidP="0009472E">
            <w:pPr>
              <w:widowControl w:val="0"/>
              <w:autoSpaceDE w:val="0"/>
              <w:autoSpaceDN w:val="0"/>
              <w:jc w:val="center"/>
            </w:pPr>
            <w:r w:rsidRPr="00F76534">
              <w:t>2.1</w:t>
            </w:r>
          </w:p>
        </w:tc>
        <w:tc>
          <w:tcPr>
            <w:tcW w:w="1984" w:type="dxa"/>
            <w:tcBorders>
              <w:top w:val="single" w:sz="4" w:space="0" w:color="auto"/>
              <w:left w:val="single" w:sz="4" w:space="0" w:color="auto"/>
              <w:bottom w:val="single" w:sz="4" w:space="0" w:color="auto"/>
              <w:right w:val="single" w:sz="4" w:space="0" w:color="auto"/>
            </w:tcBorders>
          </w:tcPr>
          <w:p w:rsidR="002372B8" w:rsidRPr="00F76534" w:rsidRDefault="002372B8" w:rsidP="0009472E">
            <w:pPr>
              <w:widowControl w:val="0"/>
              <w:autoSpaceDE w:val="0"/>
              <w:autoSpaceDN w:val="0"/>
            </w:pPr>
            <w:r w:rsidRPr="00F76534">
              <w:t>Доля граждан, положительно оценивающих состояние межнациональных отношений на территории муниципального образования</w:t>
            </w:r>
          </w:p>
        </w:tc>
        <w:tc>
          <w:tcPr>
            <w:tcW w:w="1305" w:type="dxa"/>
            <w:tcBorders>
              <w:top w:val="single" w:sz="4" w:space="0" w:color="auto"/>
              <w:left w:val="single" w:sz="4" w:space="0" w:color="auto"/>
              <w:bottom w:val="single" w:sz="4" w:space="0" w:color="auto"/>
              <w:right w:val="single" w:sz="4" w:space="0" w:color="auto"/>
            </w:tcBorders>
          </w:tcPr>
          <w:p w:rsidR="002372B8" w:rsidRPr="00F76534" w:rsidRDefault="002372B8" w:rsidP="0009472E">
            <w:pPr>
              <w:widowControl w:val="0"/>
              <w:autoSpaceDE w:val="0"/>
              <w:autoSpaceDN w:val="0"/>
              <w:jc w:val="center"/>
            </w:pPr>
            <w:r w:rsidRPr="00F76534">
              <w:t>%</w:t>
            </w:r>
          </w:p>
        </w:tc>
        <w:tc>
          <w:tcPr>
            <w:tcW w:w="5953" w:type="dxa"/>
          </w:tcPr>
          <w:p w:rsidR="002372B8" w:rsidRPr="00F76534" w:rsidRDefault="002372B8" w:rsidP="0009472E">
            <w:pPr>
              <w:widowControl w:val="0"/>
              <w:autoSpaceDE w:val="0"/>
              <w:autoSpaceDN w:val="0"/>
            </w:pPr>
            <w:r w:rsidRPr="00F76534">
              <w:t>ДМНО = НМОУ / НМО x 100, где:</w:t>
            </w:r>
          </w:p>
          <w:p w:rsidR="002372B8" w:rsidRPr="00F76534" w:rsidRDefault="002372B8" w:rsidP="0009472E">
            <w:pPr>
              <w:widowControl w:val="0"/>
              <w:autoSpaceDE w:val="0"/>
              <w:autoSpaceDN w:val="0"/>
            </w:pPr>
            <w:r w:rsidRPr="00F76534">
              <w:t>НМОУ - количество положительных оценок состояния межнациональных отношений в ходе проведения социологического опроса;</w:t>
            </w:r>
          </w:p>
          <w:p w:rsidR="002372B8" w:rsidRPr="00F76534" w:rsidRDefault="002372B8" w:rsidP="0009472E">
            <w:pPr>
              <w:widowControl w:val="0"/>
              <w:autoSpaceDE w:val="0"/>
              <w:autoSpaceDN w:val="0"/>
            </w:pPr>
            <w:r w:rsidRPr="00F76534">
              <w:t xml:space="preserve">НМО - общее число </w:t>
            </w:r>
            <w:proofErr w:type="gramStart"/>
            <w:r w:rsidRPr="00F76534">
              <w:t>опрошенных</w:t>
            </w:r>
            <w:proofErr w:type="gramEnd"/>
            <w:r w:rsidRPr="00F76534">
              <w:t xml:space="preserve"> в Московской области в ходе проведения социологического опроса</w:t>
            </w:r>
          </w:p>
        </w:tc>
        <w:tc>
          <w:tcPr>
            <w:tcW w:w="2693" w:type="dxa"/>
            <w:tcBorders>
              <w:top w:val="single" w:sz="8" w:space="0" w:color="000000"/>
              <w:left w:val="single" w:sz="8" w:space="0" w:color="000000"/>
              <w:bottom w:val="single" w:sz="4" w:space="0" w:color="auto"/>
              <w:right w:val="single" w:sz="8" w:space="0" w:color="000000"/>
            </w:tcBorders>
          </w:tcPr>
          <w:p w:rsidR="002372B8" w:rsidRPr="00F76534" w:rsidRDefault="002372B8" w:rsidP="0009472E">
            <w:pPr>
              <w:widowControl w:val="0"/>
              <w:autoSpaceDE w:val="0"/>
              <w:autoSpaceDN w:val="0"/>
            </w:pPr>
            <w:r w:rsidRPr="00F76534">
              <w:t>Формируется на основании данных социологического опроса</w:t>
            </w:r>
          </w:p>
        </w:tc>
        <w:tc>
          <w:tcPr>
            <w:tcW w:w="1560" w:type="dxa"/>
            <w:tcBorders>
              <w:top w:val="single" w:sz="8" w:space="0" w:color="000000"/>
              <w:left w:val="single" w:sz="8" w:space="0" w:color="000000"/>
              <w:bottom w:val="single" w:sz="4" w:space="0" w:color="auto"/>
              <w:right w:val="single" w:sz="8" w:space="0" w:color="000000"/>
            </w:tcBorders>
          </w:tcPr>
          <w:p w:rsidR="002372B8" w:rsidRPr="00F76534" w:rsidRDefault="002372B8" w:rsidP="0009472E">
            <w:pPr>
              <w:widowControl w:val="0"/>
              <w:autoSpaceDE w:val="0"/>
              <w:autoSpaceDN w:val="0"/>
            </w:pPr>
            <w:r w:rsidRPr="00F76534">
              <w:t>ежеквартально</w:t>
            </w:r>
          </w:p>
        </w:tc>
      </w:tr>
      <w:tr w:rsidR="002372B8" w:rsidRPr="00F76534" w:rsidTr="0009472E">
        <w:tc>
          <w:tcPr>
            <w:tcW w:w="709" w:type="dxa"/>
          </w:tcPr>
          <w:p w:rsidR="002372B8" w:rsidRPr="00F76534" w:rsidRDefault="002372B8" w:rsidP="0009472E">
            <w:pPr>
              <w:widowControl w:val="0"/>
              <w:autoSpaceDE w:val="0"/>
              <w:autoSpaceDN w:val="0"/>
              <w:jc w:val="center"/>
            </w:pPr>
            <w:r w:rsidRPr="00F76534">
              <w:t>2.2</w:t>
            </w:r>
          </w:p>
        </w:tc>
        <w:tc>
          <w:tcPr>
            <w:tcW w:w="1984" w:type="dxa"/>
            <w:tcBorders>
              <w:top w:val="single" w:sz="4" w:space="0" w:color="auto"/>
              <w:left w:val="single" w:sz="4" w:space="0" w:color="auto"/>
              <w:bottom w:val="single" w:sz="4" w:space="0" w:color="auto"/>
              <w:right w:val="single" w:sz="4" w:space="0" w:color="auto"/>
            </w:tcBorders>
          </w:tcPr>
          <w:p w:rsidR="002372B8" w:rsidRPr="00F76534" w:rsidRDefault="002372B8" w:rsidP="0009472E">
            <w:pPr>
              <w:widowControl w:val="0"/>
              <w:autoSpaceDE w:val="0"/>
              <w:autoSpaceDN w:val="0"/>
            </w:pPr>
            <w:r w:rsidRPr="00F76534">
              <w:t>Количество участников мероприятий, направленных на укрепление общероссийского гражданского единства на территории муниципального образования</w:t>
            </w:r>
          </w:p>
        </w:tc>
        <w:tc>
          <w:tcPr>
            <w:tcW w:w="1305" w:type="dxa"/>
            <w:tcBorders>
              <w:top w:val="single" w:sz="4" w:space="0" w:color="auto"/>
              <w:left w:val="single" w:sz="4" w:space="0" w:color="auto"/>
              <w:bottom w:val="single" w:sz="4" w:space="0" w:color="auto"/>
              <w:right w:val="single" w:sz="4" w:space="0" w:color="auto"/>
            </w:tcBorders>
          </w:tcPr>
          <w:p w:rsidR="002372B8" w:rsidRPr="00F76534" w:rsidRDefault="002372B8" w:rsidP="0009472E">
            <w:pPr>
              <w:widowControl w:val="0"/>
              <w:autoSpaceDE w:val="0"/>
              <w:autoSpaceDN w:val="0"/>
              <w:jc w:val="center"/>
            </w:pPr>
            <w:r w:rsidRPr="00F76534">
              <w:t>тыс. человек</w:t>
            </w:r>
          </w:p>
        </w:tc>
        <w:tc>
          <w:tcPr>
            <w:tcW w:w="5953" w:type="dxa"/>
          </w:tcPr>
          <w:p w:rsidR="002372B8" w:rsidRPr="00F76534" w:rsidRDefault="002372B8" w:rsidP="0009472E">
            <w:pPr>
              <w:widowControl w:val="0"/>
              <w:autoSpaceDE w:val="0"/>
              <w:autoSpaceDN w:val="0"/>
            </w:pPr>
            <w:r w:rsidRPr="00F76534">
              <w:t>- численность участников мероприятий, направленных на укрепление общероссийского гражданского единства;</w:t>
            </w:r>
          </w:p>
          <w:p w:rsidR="002372B8" w:rsidRPr="00F76534" w:rsidRDefault="002372B8" w:rsidP="0009472E">
            <w:pPr>
              <w:widowControl w:val="0"/>
              <w:autoSpaceDE w:val="0"/>
              <w:autoSpaceDN w:val="0"/>
            </w:pPr>
            <w:r w:rsidRPr="00F76534">
              <w:t>- количество участников в каждом проведенном мероприятии;</w:t>
            </w:r>
          </w:p>
          <w:p w:rsidR="002372B8" w:rsidRPr="00F76534" w:rsidRDefault="002372B8" w:rsidP="0009472E">
            <w:pPr>
              <w:widowControl w:val="0"/>
              <w:autoSpaceDE w:val="0"/>
              <w:autoSpaceDN w:val="0"/>
            </w:pPr>
            <w:r w:rsidRPr="00F76534">
              <w:t>- количество проведенных мероприятий</w:t>
            </w:r>
          </w:p>
        </w:tc>
        <w:tc>
          <w:tcPr>
            <w:tcW w:w="2693" w:type="dxa"/>
            <w:tcBorders>
              <w:top w:val="single" w:sz="4" w:space="0" w:color="auto"/>
              <w:left w:val="single" w:sz="8" w:space="0" w:color="000000"/>
              <w:bottom w:val="single" w:sz="4" w:space="0" w:color="auto"/>
              <w:right w:val="single" w:sz="8" w:space="0" w:color="000000"/>
            </w:tcBorders>
          </w:tcPr>
          <w:p w:rsidR="002372B8" w:rsidRPr="00F76534" w:rsidRDefault="002372B8" w:rsidP="0009472E">
            <w:pPr>
              <w:widowControl w:val="0"/>
              <w:autoSpaceDE w:val="0"/>
              <w:autoSpaceDN w:val="0"/>
            </w:pPr>
            <w:r w:rsidRPr="00F76534">
              <w:t>Формируется на основании данных по количеству участников всех мероприятий, направленных на укрепление общероссийского гражданского единства</w:t>
            </w:r>
          </w:p>
        </w:tc>
        <w:tc>
          <w:tcPr>
            <w:tcW w:w="1560" w:type="dxa"/>
            <w:tcBorders>
              <w:top w:val="single" w:sz="4" w:space="0" w:color="auto"/>
              <w:left w:val="single" w:sz="8" w:space="0" w:color="000000"/>
              <w:bottom w:val="single" w:sz="4" w:space="0" w:color="auto"/>
              <w:right w:val="single" w:sz="8" w:space="0" w:color="000000"/>
            </w:tcBorders>
          </w:tcPr>
          <w:p w:rsidR="002372B8" w:rsidRPr="00F76534" w:rsidRDefault="002372B8" w:rsidP="0009472E">
            <w:pPr>
              <w:widowControl w:val="0"/>
              <w:autoSpaceDE w:val="0"/>
              <w:autoSpaceDN w:val="0"/>
            </w:pPr>
            <w:r w:rsidRPr="00F76534">
              <w:t>ежеквартально</w:t>
            </w:r>
          </w:p>
        </w:tc>
      </w:tr>
      <w:tr w:rsidR="002372B8" w:rsidRPr="00F76534" w:rsidTr="0009472E">
        <w:tc>
          <w:tcPr>
            <w:tcW w:w="709" w:type="dxa"/>
          </w:tcPr>
          <w:p w:rsidR="002372B8" w:rsidRPr="00F76534" w:rsidRDefault="002372B8" w:rsidP="0009472E">
            <w:pPr>
              <w:widowControl w:val="0"/>
              <w:autoSpaceDE w:val="0"/>
              <w:autoSpaceDN w:val="0"/>
              <w:jc w:val="center"/>
            </w:pPr>
            <w:r w:rsidRPr="00F76534">
              <w:t>2.3</w:t>
            </w:r>
          </w:p>
        </w:tc>
        <w:tc>
          <w:tcPr>
            <w:tcW w:w="1984" w:type="dxa"/>
            <w:tcBorders>
              <w:top w:val="single" w:sz="4" w:space="0" w:color="auto"/>
              <w:left w:val="single" w:sz="4" w:space="0" w:color="auto"/>
              <w:bottom w:val="single" w:sz="4" w:space="0" w:color="auto"/>
              <w:right w:val="single" w:sz="4" w:space="0" w:color="auto"/>
            </w:tcBorders>
          </w:tcPr>
          <w:p w:rsidR="002372B8" w:rsidRPr="00F76534" w:rsidRDefault="002372B8" w:rsidP="0009472E">
            <w:pPr>
              <w:widowControl w:val="0"/>
              <w:autoSpaceDE w:val="0"/>
              <w:autoSpaceDN w:val="0"/>
            </w:pPr>
            <w:r w:rsidRPr="00F76534">
              <w:t xml:space="preserve">Численность участников мероприятий, направленных на этнокультурное развитие народов России на территории </w:t>
            </w:r>
            <w:r w:rsidRPr="00F76534">
              <w:lastRenderedPageBreak/>
              <w:t>муниципального образования</w:t>
            </w:r>
          </w:p>
        </w:tc>
        <w:tc>
          <w:tcPr>
            <w:tcW w:w="1305" w:type="dxa"/>
            <w:tcBorders>
              <w:top w:val="single" w:sz="4" w:space="0" w:color="auto"/>
              <w:left w:val="single" w:sz="4" w:space="0" w:color="auto"/>
              <w:bottom w:val="single" w:sz="4" w:space="0" w:color="auto"/>
              <w:right w:val="single" w:sz="4" w:space="0" w:color="auto"/>
            </w:tcBorders>
          </w:tcPr>
          <w:p w:rsidR="002372B8" w:rsidRPr="00F76534" w:rsidRDefault="002372B8" w:rsidP="0009472E">
            <w:pPr>
              <w:widowControl w:val="0"/>
              <w:autoSpaceDE w:val="0"/>
              <w:autoSpaceDN w:val="0"/>
              <w:jc w:val="center"/>
            </w:pPr>
            <w:r w:rsidRPr="00F76534">
              <w:lastRenderedPageBreak/>
              <w:t>тыс. человек</w:t>
            </w:r>
          </w:p>
        </w:tc>
        <w:tc>
          <w:tcPr>
            <w:tcW w:w="5953" w:type="dxa"/>
          </w:tcPr>
          <w:p w:rsidR="002372B8" w:rsidRPr="00F76534" w:rsidRDefault="002372B8" w:rsidP="0009472E">
            <w:pPr>
              <w:widowControl w:val="0"/>
              <w:autoSpaceDE w:val="0"/>
              <w:autoSpaceDN w:val="0"/>
            </w:pPr>
            <w:r w:rsidRPr="00F76534">
              <w:t>- численность участников мероприятий, направленных на этнокультурное развитие народов России;</w:t>
            </w:r>
          </w:p>
          <w:p w:rsidR="002372B8" w:rsidRPr="00F76534" w:rsidRDefault="002372B8" w:rsidP="0009472E">
            <w:pPr>
              <w:widowControl w:val="0"/>
              <w:autoSpaceDE w:val="0"/>
              <w:autoSpaceDN w:val="0"/>
            </w:pPr>
            <w:r w:rsidRPr="00F76534">
              <w:t>- количество проведенных мероприятий;</w:t>
            </w:r>
          </w:p>
          <w:p w:rsidR="002372B8" w:rsidRPr="00F76534" w:rsidRDefault="002372B8" w:rsidP="0009472E">
            <w:pPr>
              <w:widowControl w:val="0"/>
              <w:autoSpaceDE w:val="0"/>
              <w:autoSpaceDN w:val="0"/>
            </w:pPr>
            <w:r w:rsidRPr="00F76534">
              <w:t>- количество участников в каждом проведенном мероприятии</w:t>
            </w:r>
          </w:p>
        </w:tc>
        <w:tc>
          <w:tcPr>
            <w:tcW w:w="2693" w:type="dxa"/>
            <w:tcBorders>
              <w:top w:val="single" w:sz="4" w:space="0" w:color="auto"/>
            </w:tcBorders>
          </w:tcPr>
          <w:p w:rsidR="002372B8" w:rsidRPr="00F76534" w:rsidRDefault="002372B8" w:rsidP="0009472E">
            <w:pPr>
              <w:widowControl w:val="0"/>
              <w:autoSpaceDE w:val="0"/>
              <w:autoSpaceDN w:val="0"/>
            </w:pPr>
            <w:r w:rsidRPr="00F76534">
              <w:t>Формируется на основании данных по количеству участников всех мероприятий, направленных на этнокультурное развитие народов России</w:t>
            </w:r>
          </w:p>
        </w:tc>
        <w:tc>
          <w:tcPr>
            <w:tcW w:w="1560" w:type="dxa"/>
            <w:tcBorders>
              <w:top w:val="single" w:sz="4" w:space="0" w:color="auto"/>
            </w:tcBorders>
          </w:tcPr>
          <w:p w:rsidR="002372B8" w:rsidRPr="00F76534" w:rsidRDefault="002372B8" w:rsidP="0009472E">
            <w:pPr>
              <w:widowControl w:val="0"/>
              <w:autoSpaceDE w:val="0"/>
              <w:autoSpaceDN w:val="0"/>
            </w:pPr>
            <w:r w:rsidRPr="00F76534">
              <w:t>ежеквартально</w:t>
            </w:r>
          </w:p>
        </w:tc>
      </w:tr>
      <w:tr w:rsidR="002372B8" w:rsidRPr="00F76534" w:rsidTr="0009472E">
        <w:tc>
          <w:tcPr>
            <w:tcW w:w="709" w:type="dxa"/>
          </w:tcPr>
          <w:p w:rsidR="002372B8" w:rsidRPr="00F76534" w:rsidRDefault="002372B8" w:rsidP="0009472E">
            <w:pPr>
              <w:widowControl w:val="0"/>
              <w:autoSpaceDE w:val="0"/>
              <w:autoSpaceDN w:val="0"/>
              <w:jc w:val="center"/>
            </w:pPr>
            <w:r w:rsidRPr="00F76534">
              <w:lastRenderedPageBreak/>
              <w:t>3</w:t>
            </w:r>
          </w:p>
        </w:tc>
        <w:tc>
          <w:tcPr>
            <w:tcW w:w="13495" w:type="dxa"/>
            <w:gridSpan w:val="5"/>
            <w:tcBorders>
              <w:top w:val="single" w:sz="4" w:space="0" w:color="auto"/>
              <w:left w:val="single" w:sz="4" w:space="0" w:color="auto"/>
              <w:bottom w:val="single" w:sz="4" w:space="0" w:color="auto"/>
            </w:tcBorders>
          </w:tcPr>
          <w:p w:rsidR="002372B8" w:rsidRPr="00F76534" w:rsidRDefault="002372B8" w:rsidP="0009472E">
            <w:pPr>
              <w:widowControl w:val="0"/>
              <w:autoSpaceDE w:val="0"/>
              <w:autoSpaceDN w:val="0"/>
            </w:pPr>
            <w:r w:rsidRPr="00F76534">
              <w:t>Подпрограмма III «Эффективное местное самоуправление Московской области»</w:t>
            </w:r>
          </w:p>
        </w:tc>
      </w:tr>
      <w:tr w:rsidR="002372B8" w:rsidRPr="00F76534" w:rsidTr="0009472E">
        <w:tc>
          <w:tcPr>
            <w:tcW w:w="709" w:type="dxa"/>
          </w:tcPr>
          <w:p w:rsidR="002372B8" w:rsidRPr="00F76534" w:rsidRDefault="002372B8" w:rsidP="0009472E">
            <w:pPr>
              <w:widowControl w:val="0"/>
              <w:autoSpaceDE w:val="0"/>
              <w:autoSpaceDN w:val="0"/>
              <w:jc w:val="center"/>
            </w:pPr>
            <w:r w:rsidRPr="00F76534">
              <w:t>3.1</w:t>
            </w:r>
          </w:p>
        </w:tc>
        <w:tc>
          <w:tcPr>
            <w:tcW w:w="1984" w:type="dxa"/>
            <w:tcBorders>
              <w:top w:val="single" w:sz="4" w:space="0" w:color="auto"/>
              <w:left w:val="single" w:sz="4" w:space="0" w:color="auto"/>
              <w:bottom w:val="single" w:sz="4" w:space="0" w:color="auto"/>
              <w:right w:val="single" w:sz="4" w:space="0" w:color="auto"/>
            </w:tcBorders>
          </w:tcPr>
          <w:p w:rsidR="002372B8" w:rsidRPr="00F76534" w:rsidRDefault="002372B8" w:rsidP="0009472E">
            <w:pPr>
              <w:widowControl w:val="0"/>
              <w:autoSpaceDE w:val="0"/>
              <w:autoSpaceDN w:val="0"/>
            </w:pPr>
            <w:r w:rsidRPr="00F76534">
              <w:t>Количество реализованных общественных инициатив и проектов</w:t>
            </w:r>
          </w:p>
        </w:tc>
        <w:tc>
          <w:tcPr>
            <w:tcW w:w="1305" w:type="dxa"/>
            <w:tcBorders>
              <w:top w:val="single" w:sz="4" w:space="0" w:color="auto"/>
              <w:left w:val="single" w:sz="4" w:space="0" w:color="auto"/>
              <w:bottom w:val="single" w:sz="4" w:space="0" w:color="auto"/>
              <w:right w:val="single" w:sz="4" w:space="0" w:color="auto"/>
            </w:tcBorders>
          </w:tcPr>
          <w:p w:rsidR="002372B8" w:rsidRPr="00F76534" w:rsidRDefault="002372B8" w:rsidP="0009472E">
            <w:pPr>
              <w:widowControl w:val="0"/>
              <w:autoSpaceDE w:val="0"/>
              <w:autoSpaceDN w:val="0"/>
              <w:jc w:val="center"/>
            </w:pPr>
            <w:r w:rsidRPr="00F76534">
              <w:t>единиц</w:t>
            </w:r>
          </w:p>
        </w:tc>
        <w:tc>
          <w:tcPr>
            <w:tcW w:w="5953" w:type="dxa"/>
          </w:tcPr>
          <w:p w:rsidR="002372B8" w:rsidRPr="00F76534" w:rsidRDefault="002372B8" w:rsidP="0009472E">
            <w:pPr>
              <w:widowControl w:val="0"/>
              <w:autoSpaceDE w:val="0"/>
              <w:autoSpaceDN w:val="0"/>
            </w:pPr>
            <w:r w:rsidRPr="00F76534">
              <w:t>Расчет показателя производится на основании фактического количества реализованных проектов на конец года</w:t>
            </w:r>
          </w:p>
        </w:tc>
        <w:tc>
          <w:tcPr>
            <w:tcW w:w="2693" w:type="dxa"/>
            <w:tcBorders>
              <w:top w:val="single" w:sz="4" w:space="0" w:color="auto"/>
            </w:tcBorders>
          </w:tcPr>
          <w:p w:rsidR="002372B8" w:rsidRPr="00F76534" w:rsidRDefault="002372B8" w:rsidP="0009472E">
            <w:pPr>
              <w:widowControl w:val="0"/>
              <w:autoSpaceDE w:val="0"/>
              <w:autoSpaceDN w:val="0"/>
            </w:pPr>
            <w:r w:rsidRPr="00F76534">
              <w:t>Формируется на основании ведомственных данных</w:t>
            </w:r>
          </w:p>
        </w:tc>
        <w:tc>
          <w:tcPr>
            <w:tcW w:w="1560" w:type="dxa"/>
            <w:tcBorders>
              <w:top w:val="single" w:sz="4" w:space="0" w:color="auto"/>
            </w:tcBorders>
          </w:tcPr>
          <w:p w:rsidR="002372B8" w:rsidRPr="00F76534" w:rsidRDefault="002372B8" w:rsidP="0009472E">
            <w:pPr>
              <w:widowControl w:val="0"/>
              <w:autoSpaceDE w:val="0"/>
              <w:autoSpaceDN w:val="0"/>
            </w:pPr>
            <w:r w:rsidRPr="00F76534">
              <w:t>ежеквартально</w:t>
            </w:r>
          </w:p>
        </w:tc>
      </w:tr>
      <w:tr w:rsidR="002372B8" w:rsidRPr="00F76534" w:rsidTr="0009472E">
        <w:tc>
          <w:tcPr>
            <w:tcW w:w="709" w:type="dxa"/>
          </w:tcPr>
          <w:p w:rsidR="002372B8" w:rsidRPr="00F76534" w:rsidRDefault="002372B8" w:rsidP="0009472E">
            <w:pPr>
              <w:widowControl w:val="0"/>
              <w:autoSpaceDE w:val="0"/>
              <w:autoSpaceDN w:val="0"/>
              <w:jc w:val="center"/>
            </w:pPr>
            <w:r w:rsidRPr="00F76534">
              <w:t>4</w:t>
            </w:r>
          </w:p>
        </w:tc>
        <w:tc>
          <w:tcPr>
            <w:tcW w:w="13495" w:type="dxa"/>
            <w:gridSpan w:val="5"/>
            <w:shd w:val="clear" w:color="auto" w:fill="auto"/>
          </w:tcPr>
          <w:p w:rsidR="002372B8" w:rsidRPr="00F76534" w:rsidRDefault="002372B8" w:rsidP="0009472E">
            <w:pPr>
              <w:widowControl w:val="0"/>
              <w:autoSpaceDE w:val="0"/>
              <w:autoSpaceDN w:val="0"/>
            </w:pPr>
            <w:r w:rsidRPr="00F76534">
              <w:t>Подпрограмма IV «Молодежь Подмосковья»</w:t>
            </w:r>
          </w:p>
        </w:tc>
      </w:tr>
      <w:tr w:rsidR="002372B8" w:rsidRPr="00F76534" w:rsidTr="0009472E">
        <w:tc>
          <w:tcPr>
            <w:tcW w:w="709" w:type="dxa"/>
          </w:tcPr>
          <w:p w:rsidR="002372B8" w:rsidRPr="00F76534" w:rsidRDefault="002372B8" w:rsidP="0009472E">
            <w:pPr>
              <w:widowControl w:val="0"/>
              <w:autoSpaceDE w:val="0"/>
              <w:autoSpaceDN w:val="0"/>
              <w:jc w:val="center"/>
            </w:pPr>
            <w:r w:rsidRPr="00F76534">
              <w:t>4.1</w:t>
            </w:r>
          </w:p>
        </w:tc>
        <w:tc>
          <w:tcPr>
            <w:tcW w:w="1984" w:type="dxa"/>
            <w:tcBorders>
              <w:top w:val="single" w:sz="4" w:space="0" w:color="auto"/>
              <w:bottom w:val="single" w:sz="4" w:space="0" w:color="auto"/>
              <w:right w:val="single" w:sz="4" w:space="0" w:color="auto"/>
            </w:tcBorders>
            <w:shd w:val="clear" w:color="auto" w:fill="auto"/>
          </w:tcPr>
          <w:p w:rsidR="002372B8" w:rsidRPr="00F76534" w:rsidRDefault="002372B8" w:rsidP="0009472E">
            <w:pPr>
              <w:tabs>
                <w:tab w:val="left" w:pos="2805"/>
              </w:tabs>
            </w:pPr>
            <w:r w:rsidRPr="00F76534">
              <w:t>Доля молодежи, задействованной в мероприятиях по вовлечению в творческую деятельность</w:t>
            </w:r>
          </w:p>
        </w:tc>
        <w:tc>
          <w:tcPr>
            <w:tcW w:w="1305" w:type="dxa"/>
          </w:tcPr>
          <w:p w:rsidR="002372B8" w:rsidRPr="00F76534" w:rsidRDefault="002372B8" w:rsidP="0009472E">
            <w:pPr>
              <w:widowControl w:val="0"/>
              <w:autoSpaceDE w:val="0"/>
              <w:autoSpaceDN w:val="0"/>
              <w:jc w:val="center"/>
            </w:pPr>
            <w:r w:rsidRPr="00F76534">
              <w:t>%</w:t>
            </w:r>
          </w:p>
        </w:tc>
        <w:tc>
          <w:tcPr>
            <w:tcW w:w="5953" w:type="dxa"/>
          </w:tcPr>
          <w:p w:rsidR="002372B8" w:rsidRPr="00F76534" w:rsidRDefault="00DC1728" w:rsidP="0009472E">
            <w:pPr>
              <w:widowControl w:val="0"/>
              <w:autoSpaceDE w:val="0"/>
              <w:autoSpaceDN w:val="0"/>
            </w:pPr>
            <m:oMathPara>
              <m:oMathParaPr>
                <m:jc m:val="left"/>
              </m:oMathParaP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твор</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X</m:t>
                        </m:r>
                      </m:e>
                      <m:sub>
                        <m:r>
                          <m:rPr>
                            <m:sty m:val="p"/>
                          </m:rPr>
                          <w:rPr>
                            <w:rFonts w:ascii="Cambria Math" w:hAnsi="Cambria Math"/>
                          </w:rPr>
                          <m:t>твор</m:t>
                        </m:r>
                      </m:sub>
                    </m:sSub>
                  </m:num>
                  <m:den>
                    <m:sSub>
                      <m:sSubPr>
                        <m:ctrlPr>
                          <w:rPr>
                            <w:rFonts w:ascii="Cambria Math" w:hAnsi="Cambria Math"/>
                          </w:rPr>
                        </m:ctrlPr>
                      </m:sSubPr>
                      <m:e>
                        <m:r>
                          <m:rPr>
                            <m:sty m:val="p"/>
                          </m:rPr>
                          <w:rPr>
                            <w:rFonts w:ascii="Cambria Math" w:hAnsi="Cambria Math"/>
                          </w:rPr>
                          <m:t>Х</m:t>
                        </m:r>
                      </m:e>
                      <m:sub>
                        <m:r>
                          <m:rPr>
                            <m:sty m:val="p"/>
                          </m:rPr>
                          <w:rPr>
                            <w:rFonts w:ascii="Cambria Math" w:hAnsi="Cambria Math"/>
                          </w:rPr>
                          <m:t>общее</m:t>
                        </m:r>
                      </m:sub>
                    </m:sSub>
                  </m:den>
                </m:f>
                <m:r>
                  <m:rPr>
                    <m:sty m:val="p"/>
                  </m:rPr>
                  <w:rPr>
                    <w:rFonts w:ascii="Cambria Math" w:hAnsi="Cambria Math"/>
                  </w:rPr>
                  <m:t>*100 %,</m:t>
                </m:r>
              </m:oMath>
            </m:oMathPara>
          </w:p>
          <w:p w:rsidR="002372B8" w:rsidRPr="00F76534" w:rsidRDefault="002372B8" w:rsidP="0009472E">
            <w:pPr>
              <w:widowControl w:val="0"/>
              <w:autoSpaceDE w:val="0"/>
              <w:autoSpaceDN w:val="0"/>
            </w:pPr>
            <w:r w:rsidRPr="00F76534">
              <w:t>где:</w:t>
            </w:r>
          </w:p>
          <w:p w:rsidR="002372B8" w:rsidRPr="00F76534" w:rsidRDefault="002372B8" w:rsidP="0009472E">
            <w:pPr>
              <w:widowControl w:val="0"/>
              <w:autoSpaceDE w:val="0"/>
              <w:autoSpaceDN w:val="0"/>
            </w:pPr>
            <w:proofErr w:type="spellStart"/>
            <w:r w:rsidRPr="00F76534">
              <w:t>Хтвор</w:t>
            </w:r>
            <w:proofErr w:type="spellEnd"/>
            <w:r w:rsidRPr="00F76534">
              <w:t xml:space="preserve"> – численность молодежи, задействованной в мероприятиях по вовлечению в творческую деятельность, таких как конкурсы, смотры, фестивали, форумы по развитию творческих навыков,</w:t>
            </w:r>
          </w:p>
          <w:p w:rsidR="002372B8" w:rsidRPr="00F76534" w:rsidRDefault="00DC1728" w:rsidP="0009472E">
            <w:pPr>
              <w:widowControl w:val="0"/>
              <w:autoSpaceDE w:val="0"/>
              <w:autoSpaceDN w:val="0"/>
            </w:pPr>
            <m:oMath>
              <m:sSub>
                <m:sSubPr>
                  <m:ctrlPr>
                    <w:rPr>
                      <w:rFonts w:ascii="Cambria Math" w:hAnsi="Cambria Math"/>
                    </w:rPr>
                  </m:ctrlPr>
                </m:sSubPr>
                <m:e>
                  <m:r>
                    <m:rPr>
                      <m:sty m:val="p"/>
                    </m:rPr>
                    <w:rPr>
                      <w:rFonts w:ascii="Cambria Math" w:hAnsi="Cambria Math"/>
                    </w:rPr>
                    <m:t>Х</m:t>
                  </m:r>
                </m:e>
                <m:sub>
                  <m:r>
                    <m:rPr>
                      <m:sty m:val="p"/>
                    </m:rPr>
                    <w:rPr>
                      <w:rFonts w:ascii="Cambria Math" w:hAnsi="Cambria Math"/>
                    </w:rPr>
                    <m:t>общее</m:t>
                  </m:r>
                </m:sub>
              </m:sSub>
            </m:oMath>
            <w:r w:rsidR="002372B8" w:rsidRPr="00F76534">
              <w:t xml:space="preserve"> – численность молодежи в муниципальном образовании,</w:t>
            </w:r>
          </w:p>
          <w:p w:rsidR="002372B8" w:rsidRPr="00F76534" w:rsidRDefault="002372B8" w:rsidP="0009472E">
            <w:pPr>
              <w:widowControl w:val="0"/>
              <w:autoSpaceDE w:val="0"/>
              <w:autoSpaceDN w:val="0"/>
            </w:pPr>
            <w:proofErr w:type="spellStart"/>
            <w:proofErr w:type="gramStart"/>
            <w:r w:rsidRPr="00F76534">
              <w:t>F</w:t>
            </w:r>
            <w:proofErr w:type="gramEnd"/>
            <w:r w:rsidRPr="00F76534">
              <w:t>твор</w:t>
            </w:r>
            <w:proofErr w:type="spellEnd"/>
            <w:r w:rsidRPr="00F76534">
              <w:t xml:space="preserve"> – доля молодежи, задействованной в мероприятиях по вовлечению в творческую деятельность</w:t>
            </w:r>
          </w:p>
        </w:tc>
        <w:tc>
          <w:tcPr>
            <w:tcW w:w="2693" w:type="dxa"/>
          </w:tcPr>
          <w:p w:rsidR="002372B8" w:rsidRPr="00F76534" w:rsidRDefault="002372B8" w:rsidP="0009472E">
            <w:pPr>
              <w:widowControl w:val="0"/>
              <w:autoSpaceDE w:val="0"/>
              <w:autoSpaceDN w:val="0"/>
            </w:pPr>
            <w:r w:rsidRPr="00F76534">
              <w:t>Межведомственная статистика, аналитический отчет</w:t>
            </w:r>
          </w:p>
        </w:tc>
        <w:tc>
          <w:tcPr>
            <w:tcW w:w="1560" w:type="dxa"/>
          </w:tcPr>
          <w:p w:rsidR="002372B8" w:rsidRPr="00F76534" w:rsidRDefault="002372B8" w:rsidP="0009472E">
            <w:pPr>
              <w:widowControl w:val="0"/>
              <w:autoSpaceDE w:val="0"/>
              <w:autoSpaceDN w:val="0"/>
            </w:pPr>
            <w:r w:rsidRPr="00F76534">
              <w:t>ежеквартально</w:t>
            </w:r>
          </w:p>
        </w:tc>
      </w:tr>
      <w:tr w:rsidR="002372B8" w:rsidRPr="00F76534" w:rsidTr="0009472E">
        <w:tc>
          <w:tcPr>
            <w:tcW w:w="709" w:type="dxa"/>
          </w:tcPr>
          <w:p w:rsidR="002372B8" w:rsidRPr="00F76534" w:rsidRDefault="002372B8" w:rsidP="0009472E">
            <w:pPr>
              <w:widowControl w:val="0"/>
              <w:autoSpaceDE w:val="0"/>
              <w:autoSpaceDN w:val="0"/>
              <w:jc w:val="center"/>
            </w:pPr>
            <w:r w:rsidRPr="00F76534">
              <w:t>4.2</w:t>
            </w:r>
          </w:p>
        </w:tc>
        <w:tc>
          <w:tcPr>
            <w:tcW w:w="1984" w:type="dxa"/>
            <w:tcBorders>
              <w:top w:val="single" w:sz="4" w:space="0" w:color="auto"/>
              <w:left w:val="single" w:sz="4" w:space="0" w:color="auto"/>
              <w:bottom w:val="single" w:sz="4" w:space="0" w:color="auto"/>
              <w:right w:val="single" w:sz="4" w:space="0" w:color="auto"/>
            </w:tcBorders>
          </w:tcPr>
          <w:p w:rsidR="002372B8" w:rsidRPr="00F76534" w:rsidRDefault="002372B8" w:rsidP="0009472E">
            <w:pPr>
              <w:tabs>
                <w:tab w:val="left" w:pos="2805"/>
              </w:tabs>
            </w:pPr>
            <w:proofErr w:type="gramStart"/>
            <w:r w:rsidRPr="00F76534">
              <w:t>Общая численность граждан Российской Федерации, вовлеченных центрами (сообществами, объединениями) поддержки добровольчества (</w:t>
            </w:r>
            <w:proofErr w:type="spellStart"/>
            <w:r w:rsidRPr="00F76534">
              <w:t>волонтерства</w:t>
            </w:r>
            <w:proofErr w:type="spellEnd"/>
            <w:r w:rsidRPr="00F76534">
              <w:t xml:space="preserve">)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w:t>
            </w:r>
            <w:proofErr w:type="gramEnd"/>
          </w:p>
        </w:tc>
        <w:tc>
          <w:tcPr>
            <w:tcW w:w="1305" w:type="dxa"/>
          </w:tcPr>
          <w:p w:rsidR="002372B8" w:rsidRPr="00F76534" w:rsidRDefault="002372B8" w:rsidP="0009472E">
            <w:pPr>
              <w:widowControl w:val="0"/>
              <w:autoSpaceDE w:val="0"/>
              <w:autoSpaceDN w:val="0"/>
              <w:jc w:val="center"/>
            </w:pPr>
            <w:r w:rsidRPr="00F76534">
              <w:t xml:space="preserve"> чел.</w:t>
            </w:r>
          </w:p>
        </w:tc>
        <w:tc>
          <w:tcPr>
            <w:tcW w:w="5953" w:type="dxa"/>
          </w:tcPr>
          <w:p w:rsidR="002372B8" w:rsidRPr="00F76534" w:rsidRDefault="00DC1728" w:rsidP="0009472E">
            <w:pPr>
              <w:widowControl w:val="0"/>
              <w:autoSpaceDE w:val="0"/>
              <w:autoSpaceDN w:val="0"/>
            </w:pPr>
            <m:oMathPara>
              <m:oMathParaPr>
                <m:jc m:val="left"/>
              </m:oMathParaP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вол</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∑Х</m:t>
                    </m:r>
                  </m:e>
                  <m:sub>
                    <m:r>
                      <m:rPr>
                        <m:sty m:val="p"/>
                      </m:rPr>
                      <w:rPr>
                        <w:rFonts w:ascii="Cambria Math" w:hAnsi="Cambria Math"/>
                      </w:rPr>
                      <m:t>n</m:t>
                    </m:r>
                  </m:sub>
                </m:sSub>
                <m:r>
                  <w:rPr>
                    <w:rFonts w:ascii="Cambria Math" w:hAnsi="Cambria Math"/>
                  </w:rPr>
                  <m:t>,</m:t>
                </m:r>
              </m:oMath>
            </m:oMathPara>
          </w:p>
          <w:p w:rsidR="002372B8" w:rsidRPr="00F76534" w:rsidRDefault="002372B8" w:rsidP="0009472E">
            <w:pPr>
              <w:widowControl w:val="0"/>
              <w:autoSpaceDE w:val="0"/>
              <w:autoSpaceDN w:val="0"/>
            </w:pPr>
            <w:r w:rsidRPr="00F76534">
              <w:t>где:</w:t>
            </w:r>
          </w:p>
          <w:p w:rsidR="002372B8" w:rsidRPr="00F76534" w:rsidRDefault="00DC1728" w:rsidP="0009472E">
            <w:pPr>
              <w:widowControl w:val="0"/>
              <w:autoSpaceDE w:val="0"/>
              <w:autoSpaceDN w:val="0"/>
            </w:pP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вол</m:t>
                  </m:r>
                </m:sub>
              </m:sSub>
            </m:oMath>
            <w:r w:rsidR="002372B8" w:rsidRPr="00F76534">
              <w:t xml:space="preserve"> – общая численность граждан, вовлеченных в добровольческую (волонтерскую) деятельность,</w:t>
            </w:r>
          </w:p>
          <w:p w:rsidR="002372B8" w:rsidRPr="00F76534" w:rsidRDefault="002372B8" w:rsidP="0009472E">
            <w:pPr>
              <w:widowControl w:val="0"/>
              <w:autoSpaceDE w:val="0"/>
              <w:autoSpaceDN w:val="0"/>
            </w:pPr>
            <w:r w:rsidRPr="00F76534">
              <w:t>Х – количество участников мероприятия по добровольческой (волонтерской) деятельности</w:t>
            </w:r>
          </w:p>
        </w:tc>
        <w:tc>
          <w:tcPr>
            <w:tcW w:w="2693" w:type="dxa"/>
          </w:tcPr>
          <w:p w:rsidR="002372B8" w:rsidRPr="00F76534" w:rsidRDefault="002372B8" w:rsidP="0009472E">
            <w:pPr>
              <w:widowControl w:val="0"/>
              <w:autoSpaceDE w:val="0"/>
              <w:autoSpaceDN w:val="0"/>
            </w:pPr>
            <w:r w:rsidRPr="00F76534">
              <w:t>Межведомственная статистика, аналитический отчет</w:t>
            </w:r>
          </w:p>
        </w:tc>
        <w:tc>
          <w:tcPr>
            <w:tcW w:w="1560" w:type="dxa"/>
          </w:tcPr>
          <w:p w:rsidR="002372B8" w:rsidRPr="00F76534" w:rsidRDefault="002372B8" w:rsidP="0009472E">
            <w:pPr>
              <w:widowControl w:val="0"/>
              <w:autoSpaceDE w:val="0"/>
              <w:autoSpaceDN w:val="0"/>
            </w:pPr>
            <w:r w:rsidRPr="00F76534">
              <w:t>ежеквартально</w:t>
            </w:r>
          </w:p>
        </w:tc>
      </w:tr>
      <w:tr w:rsidR="002372B8" w:rsidRPr="00F76534" w:rsidTr="0009472E">
        <w:tc>
          <w:tcPr>
            <w:tcW w:w="709" w:type="dxa"/>
          </w:tcPr>
          <w:p w:rsidR="002372B8" w:rsidRPr="00F76534" w:rsidRDefault="002372B8" w:rsidP="0009472E">
            <w:pPr>
              <w:widowControl w:val="0"/>
              <w:autoSpaceDE w:val="0"/>
              <w:autoSpaceDN w:val="0"/>
              <w:jc w:val="center"/>
            </w:pPr>
            <w:r w:rsidRPr="00F76534">
              <w:t>4.3</w:t>
            </w:r>
          </w:p>
        </w:tc>
        <w:tc>
          <w:tcPr>
            <w:tcW w:w="1984" w:type="dxa"/>
            <w:tcBorders>
              <w:top w:val="single" w:sz="4" w:space="0" w:color="auto"/>
              <w:left w:val="single" w:sz="4" w:space="0" w:color="auto"/>
              <w:bottom w:val="single" w:sz="4" w:space="0" w:color="auto"/>
              <w:right w:val="single" w:sz="4" w:space="0" w:color="auto"/>
            </w:tcBorders>
          </w:tcPr>
          <w:p w:rsidR="002372B8" w:rsidRPr="00F76534" w:rsidRDefault="002372B8" w:rsidP="0009472E">
            <w:pPr>
              <w:tabs>
                <w:tab w:val="left" w:pos="2805"/>
              </w:tabs>
            </w:pPr>
            <w:r w:rsidRPr="00F76534">
              <w:t xml:space="preserve">Доля молодых граждан, </w:t>
            </w:r>
            <w:r w:rsidRPr="00F76534">
              <w:lastRenderedPageBreak/>
              <w:t>принимающих участие в мероприятиях по гражданско-патриотическому, духовно-нравственному воспитанию, к общему числу молодых граждан</w:t>
            </w:r>
          </w:p>
        </w:tc>
        <w:tc>
          <w:tcPr>
            <w:tcW w:w="1305" w:type="dxa"/>
          </w:tcPr>
          <w:p w:rsidR="002372B8" w:rsidRPr="00F76534" w:rsidRDefault="002372B8" w:rsidP="0009472E">
            <w:pPr>
              <w:widowControl w:val="0"/>
              <w:autoSpaceDE w:val="0"/>
              <w:autoSpaceDN w:val="0"/>
              <w:jc w:val="center"/>
            </w:pPr>
            <w:r w:rsidRPr="00F76534">
              <w:lastRenderedPageBreak/>
              <w:t>%</w:t>
            </w:r>
          </w:p>
        </w:tc>
        <w:tc>
          <w:tcPr>
            <w:tcW w:w="5953" w:type="dxa"/>
          </w:tcPr>
          <w:p w:rsidR="002372B8" w:rsidRPr="00F76534" w:rsidRDefault="002372B8" w:rsidP="0009472E">
            <w:pPr>
              <w:widowControl w:val="0"/>
              <w:autoSpaceDE w:val="0"/>
              <w:autoSpaceDN w:val="0"/>
            </w:pPr>
            <w:r w:rsidRPr="00F76534">
              <w:rPr>
                <w:noProof/>
              </w:rPr>
              <w:drawing>
                <wp:inline distT="0" distB="0" distL="0" distR="0" wp14:anchorId="52D00D5D" wp14:editId="129D82ED">
                  <wp:extent cx="985234" cy="285036"/>
                  <wp:effectExtent l="0" t="0" r="5715" b="1270"/>
                  <wp:docPr id="14" name="Рисунок 14" descr="C:\Users\UMKS07\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Users\UMKS07\Desktop\Безымянный.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7699" cy="294428"/>
                          </a:xfrm>
                          <a:prstGeom prst="rect">
                            <a:avLst/>
                          </a:prstGeom>
                          <a:noFill/>
                          <a:ln>
                            <a:noFill/>
                          </a:ln>
                        </pic:spPr>
                      </pic:pic>
                    </a:graphicData>
                  </a:graphic>
                </wp:inline>
              </w:drawing>
            </w:r>
            <w:r w:rsidRPr="00F76534">
              <w:t xml:space="preserve"> </w:t>
            </w:r>
          </w:p>
          <w:p w:rsidR="002372B8" w:rsidRPr="00F76534" w:rsidRDefault="002372B8" w:rsidP="0009472E">
            <w:pPr>
              <w:widowControl w:val="0"/>
              <w:autoSpaceDE w:val="0"/>
              <w:autoSpaceDN w:val="0"/>
            </w:pPr>
            <w:r w:rsidRPr="00F76534">
              <w:lastRenderedPageBreak/>
              <w:t>E - доля молодых граждан, принимающих участие в мероприятиях по гражданско-патриотическому, духовно-нравственному воспитанию;</w:t>
            </w:r>
          </w:p>
          <w:p w:rsidR="002372B8" w:rsidRPr="00F76534" w:rsidRDefault="002372B8" w:rsidP="0009472E">
            <w:pPr>
              <w:widowControl w:val="0"/>
              <w:autoSpaceDE w:val="0"/>
              <w:autoSpaceDN w:val="0"/>
            </w:pPr>
            <w:r w:rsidRPr="00F76534">
              <w:t>H e - численность</w:t>
            </w:r>
            <w:r w:rsidR="006361D3">
              <w:t xml:space="preserve"> молодежи в возрасте от 14 до 35</w:t>
            </w:r>
            <w:r w:rsidRPr="00F76534">
              <w:t xml:space="preserve"> лет, принимающей участие в мероприятиях по гражданско-патриотическому, духовно-нравственному воспитанию в городском округе Серпухов Московской области;</w:t>
            </w:r>
          </w:p>
          <w:p w:rsidR="002372B8" w:rsidRPr="00F76534" w:rsidRDefault="002372B8" w:rsidP="0009472E">
            <w:pPr>
              <w:widowControl w:val="0"/>
              <w:autoSpaceDE w:val="0"/>
              <w:autoSpaceDN w:val="0"/>
            </w:pPr>
            <w:r w:rsidRPr="00F76534">
              <w:t xml:space="preserve">H </w:t>
            </w:r>
            <w:proofErr w:type="spellStart"/>
            <w:r w:rsidRPr="00F76534">
              <w:t>мо</w:t>
            </w:r>
            <w:proofErr w:type="spellEnd"/>
            <w:r w:rsidRPr="00F76534">
              <w:t xml:space="preserve"> - общая численность</w:t>
            </w:r>
            <w:r w:rsidR="006361D3">
              <w:t xml:space="preserve"> молодежи в возрасте от 14 до 35</w:t>
            </w:r>
            <w:r w:rsidRPr="00F76534">
              <w:t xml:space="preserve"> лет в городском округе Серпухов Московской области</w:t>
            </w:r>
          </w:p>
        </w:tc>
        <w:tc>
          <w:tcPr>
            <w:tcW w:w="2693" w:type="dxa"/>
          </w:tcPr>
          <w:p w:rsidR="002372B8" w:rsidRPr="00F76534" w:rsidRDefault="002372B8" w:rsidP="0009472E">
            <w:pPr>
              <w:widowControl w:val="0"/>
              <w:autoSpaceDE w:val="0"/>
              <w:autoSpaceDN w:val="0"/>
            </w:pPr>
            <w:r w:rsidRPr="00F76534">
              <w:lastRenderedPageBreak/>
              <w:t xml:space="preserve">Информационная карта Управления по работе </w:t>
            </w:r>
            <w:r w:rsidRPr="00F76534">
              <w:lastRenderedPageBreak/>
              <w:t>с молодежью Администрации городского округа Серпухов Московской области, представляемая в ГУСК МО</w:t>
            </w:r>
          </w:p>
        </w:tc>
        <w:tc>
          <w:tcPr>
            <w:tcW w:w="1560" w:type="dxa"/>
          </w:tcPr>
          <w:p w:rsidR="002372B8" w:rsidRPr="00F76534" w:rsidRDefault="002372B8" w:rsidP="0009472E">
            <w:pPr>
              <w:widowControl w:val="0"/>
              <w:autoSpaceDE w:val="0"/>
              <w:autoSpaceDN w:val="0"/>
            </w:pPr>
            <w:r w:rsidRPr="00F76534">
              <w:lastRenderedPageBreak/>
              <w:t>ежеквартально</w:t>
            </w:r>
          </w:p>
        </w:tc>
      </w:tr>
      <w:tr w:rsidR="002372B8" w:rsidRPr="00F76534" w:rsidTr="0009472E">
        <w:tc>
          <w:tcPr>
            <w:tcW w:w="709" w:type="dxa"/>
          </w:tcPr>
          <w:p w:rsidR="002372B8" w:rsidRPr="00F76534" w:rsidRDefault="002372B8" w:rsidP="0009472E">
            <w:pPr>
              <w:widowControl w:val="0"/>
              <w:autoSpaceDE w:val="0"/>
              <w:autoSpaceDN w:val="0"/>
              <w:jc w:val="center"/>
            </w:pPr>
            <w:r w:rsidRPr="00F76534">
              <w:lastRenderedPageBreak/>
              <w:t>4.4</w:t>
            </w:r>
          </w:p>
        </w:tc>
        <w:tc>
          <w:tcPr>
            <w:tcW w:w="1984" w:type="dxa"/>
          </w:tcPr>
          <w:p w:rsidR="002372B8" w:rsidRPr="00F76534" w:rsidRDefault="002372B8" w:rsidP="0009472E">
            <w:pPr>
              <w:widowControl w:val="0"/>
              <w:autoSpaceDE w:val="0"/>
              <w:autoSpaceDN w:val="0"/>
            </w:pPr>
            <w:r w:rsidRPr="00F76534">
              <w:t xml:space="preserve">Уровень обеспеченности учреждениями по работе с молодежью </w:t>
            </w:r>
          </w:p>
        </w:tc>
        <w:tc>
          <w:tcPr>
            <w:tcW w:w="1305" w:type="dxa"/>
          </w:tcPr>
          <w:p w:rsidR="002372B8" w:rsidRPr="00F76534" w:rsidRDefault="002372B8" w:rsidP="0009472E">
            <w:pPr>
              <w:widowControl w:val="0"/>
              <w:autoSpaceDE w:val="0"/>
              <w:autoSpaceDN w:val="0"/>
              <w:jc w:val="center"/>
            </w:pPr>
            <w:r w:rsidRPr="00F76534">
              <w:t>балл</w:t>
            </w:r>
          </w:p>
        </w:tc>
        <w:tc>
          <w:tcPr>
            <w:tcW w:w="5953" w:type="dxa"/>
          </w:tcPr>
          <w:p w:rsidR="002372B8" w:rsidRPr="00F76534" w:rsidRDefault="002372B8" w:rsidP="0009472E">
            <w:pPr>
              <w:widowControl w:val="0"/>
              <w:autoSpaceDE w:val="0"/>
              <w:autoSpaceDN w:val="0"/>
            </w:pPr>
            <w:r w:rsidRPr="00F76534">
              <w:t xml:space="preserve">Согласно Распоряжению Главного управления социальных коммуникаций Московской области от 05.03.2018 № 34 Р-3 «Об утверждении </w:t>
            </w:r>
            <w:proofErr w:type="gramStart"/>
            <w:r w:rsidRPr="00F76534">
              <w:t>методики расчета показателя оценки муниципальных образований Московской области</w:t>
            </w:r>
            <w:proofErr w:type="gramEnd"/>
            <w:r w:rsidRPr="00F76534">
              <w:t xml:space="preserve"> для проведения рейтинга «Оценка эффективной работы органов местного самоуправления Московской области по обеспечению достижения целевого показателя развития Московской области» (далее – Распоряжение ГУСК от 05.03.2018 № 34 Р-3)</w:t>
            </w:r>
          </w:p>
        </w:tc>
        <w:tc>
          <w:tcPr>
            <w:tcW w:w="2693" w:type="dxa"/>
          </w:tcPr>
          <w:p w:rsidR="002372B8" w:rsidRPr="00F76534" w:rsidRDefault="002372B8" w:rsidP="0009472E">
            <w:pPr>
              <w:widowControl w:val="0"/>
              <w:autoSpaceDE w:val="0"/>
              <w:autoSpaceDN w:val="0"/>
            </w:pPr>
            <w:r w:rsidRPr="00F76534">
              <w:t>Отчет отдела по работе с молодежью Управления по работе с молодежью Администрации городского округа Серпухов Московской области, представляемая в ГУСК МО (ежеквартально с нарастающим итогом)</w:t>
            </w:r>
          </w:p>
        </w:tc>
        <w:tc>
          <w:tcPr>
            <w:tcW w:w="1560" w:type="dxa"/>
          </w:tcPr>
          <w:p w:rsidR="002372B8" w:rsidRPr="00F76534" w:rsidRDefault="002372B8" w:rsidP="0009472E">
            <w:pPr>
              <w:widowControl w:val="0"/>
              <w:autoSpaceDE w:val="0"/>
              <w:autoSpaceDN w:val="0"/>
            </w:pPr>
            <w:r w:rsidRPr="00F76534">
              <w:t>ежеквартально</w:t>
            </w:r>
          </w:p>
        </w:tc>
      </w:tr>
      <w:tr w:rsidR="002372B8" w:rsidRPr="00F76534" w:rsidTr="0009472E">
        <w:tc>
          <w:tcPr>
            <w:tcW w:w="709" w:type="dxa"/>
          </w:tcPr>
          <w:p w:rsidR="002372B8" w:rsidRPr="00F76534" w:rsidRDefault="002372B8" w:rsidP="0009472E">
            <w:pPr>
              <w:widowControl w:val="0"/>
              <w:autoSpaceDE w:val="0"/>
              <w:autoSpaceDN w:val="0"/>
              <w:jc w:val="center"/>
            </w:pPr>
            <w:r w:rsidRPr="00F76534">
              <w:t>4.5</w:t>
            </w:r>
          </w:p>
        </w:tc>
        <w:tc>
          <w:tcPr>
            <w:tcW w:w="1984" w:type="dxa"/>
          </w:tcPr>
          <w:p w:rsidR="002372B8" w:rsidRPr="00F76534" w:rsidRDefault="002372B8" w:rsidP="0009472E">
            <w:pPr>
              <w:widowControl w:val="0"/>
              <w:autoSpaceDE w:val="0"/>
              <w:autoSpaceDN w:val="0"/>
            </w:pPr>
            <w:r w:rsidRPr="00F76534">
              <w:t>Доля молодых граждан, принимающих участие в мероприятиях, направленных на поддержку талантливой молодежи, молодежных социально-значимых инициатив и предпринимательств, к общему числу молодых граждан</w:t>
            </w:r>
          </w:p>
        </w:tc>
        <w:tc>
          <w:tcPr>
            <w:tcW w:w="1305" w:type="dxa"/>
          </w:tcPr>
          <w:p w:rsidR="002372B8" w:rsidRPr="00F76534" w:rsidRDefault="002372B8" w:rsidP="0009472E">
            <w:pPr>
              <w:widowControl w:val="0"/>
              <w:autoSpaceDE w:val="0"/>
              <w:autoSpaceDN w:val="0"/>
              <w:jc w:val="center"/>
            </w:pPr>
            <w:r w:rsidRPr="00F76534">
              <w:t>%</w:t>
            </w:r>
          </w:p>
        </w:tc>
        <w:tc>
          <w:tcPr>
            <w:tcW w:w="5953" w:type="dxa"/>
          </w:tcPr>
          <w:p w:rsidR="002372B8" w:rsidRPr="00F76534" w:rsidRDefault="002372B8" w:rsidP="0009472E">
            <w:pPr>
              <w:widowControl w:val="0"/>
              <w:autoSpaceDE w:val="0"/>
              <w:autoSpaceDN w:val="0"/>
            </w:pPr>
            <w:r w:rsidRPr="00F76534">
              <w:rPr>
                <w:noProof/>
              </w:rPr>
              <w:drawing>
                <wp:inline distT="0" distB="0" distL="0" distR="0" wp14:anchorId="3FB48548" wp14:editId="0B69E411">
                  <wp:extent cx="984885" cy="336767"/>
                  <wp:effectExtent l="0" t="0" r="5715" b="6350"/>
                  <wp:docPr id="15" name="Рисунок 15" descr="C:\Users\UMKS07\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UMKS07\Desktop\Безымянный.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6119" cy="344028"/>
                          </a:xfrm>
                          <a:prstGeom prst="rect">
                            <a:avLst/>
                          </a:prstGeom>
                          <a:noFill/>
                          <a:ln>
                            <a:noFill/>
                          </a:ln>
                        </pic:spPr>
                      </pic:pic>
                    </a:graphicData>
                  </a:graphic>
                </wp:inline>
              </w:drawing>
            </w:r>
          </w:p>
          <w:p w:rsidR="002372B8" w:rsidRPr="00F76534" w:rsidRDefault="002372B8" w:rsidP="0009472E">
            <w:pPr>
              <w:widowControl w:val="0"/>
              <w:autoSpaceDE w:val="0"/>
              <w:autoSpaceDN w:val="0"/>
            </w:pPr>
            <w:r w:rsidRPr="00F76534">
              <w:t>B - доля молодых граждан, принимающих участие в мероприятиях, направленных на поддержку талантливой молодежи, молодежных социально значимых инициатив и предпринимательства;</w:t>
            </w:r>
          </w:p>
          <w:p w:rsidR="002372B8" w:rsidRPr="00F76534" w:rsidRDefault="002372B8" w:rsidP="0009472E">
            <w:pPr>
              <w:widowControl w:val="0"/>
              <w:autoSpaceDE w:val="0"/>
              <w:autoSpaceDN w:val="0"/>
            </w:pPr>
            <w:r w:rsidRPr="00F76534">
              <w:t>H b - численность</w:t>
            </w:r>
            <w:r w:rsidR="006361D3">
              <w:t xml:space="preserve"> молодежи в возрасте от 14 до 35</w:t>
            </w:r>
            <w:r w:rsidRPr="00F76534">
              <w:t xml:space="preserve"> лет, принимающей участие в мероприятиях, направленных на поддержку талантливой молодежи, молодежных социально значимых инициатив и предпринимательства, в городском округе Серпухов Московской области;</w:t>
            </w:r>
          </w:p>
          <w:p w:rsidR="002372B8" w:rsidRPr="00F76534" w:rsidRDefault="002372B8" w:rsidP="006361D3">
            <w:pPr>
              <w:widowControl w:val="0"/>
              <w:autoSpaceDE w:val="0"/>
              <w:autoSpaceDN w:val="0"/>
            </w:pPr>
            <w:r w:rsidRPr="00F76534">
              <w:t xml:space="preserve">H </w:t>
            </w:r>
            <w:proofErr w:type="spellStart"/>
            <w:r w:rsidRPr="00F76534">
              <w:t>мо</w:t>
            </w:r>
            <w:proofErr w:type="spellEnd"/>
            <w:r w:rsidRPr="00F76534">
              <w:t xml:space="preserve"> - общая численность молодежи в возрасте от 14 до 3</w:t>
            </w:r>
            <w:r w:rsidR="006361D3">
              <w:t>5</w:t>
            </w:r>
            <w:r w:rsidRPr="00F76534">
              <w:t xml:space="preserve"> лет в городском округе Серпухов Московской области</w:t>
            </w:r>
          </w:p>
        </w:tc>
        <w:tc>
          <w:tcPr>
            <w:tcW w:w="2693" w:type="dxa"/>
          </w:tcPr>
          <w:p w:rsidR="002372B8" w:rsidRPr="00F76534" w:rsidRDefault="002372B8" w:rsidP="0009472E">
            <w:pPr>
              <w:widowControl w:val="0"/>
              <w:autoSpaceDE w:val="0"/>
              <w:autoSpaceDN w:val="0"/>
            </w:pPr>
            <w:r w:rsidRPr="00F76534">
              <w:t>Информационная карта Управления по работе с молодежью Администрации городского округа Серпухов Московской области, представляемая в ГУСК МО</w:t>
            </w:r>
          </w:p>
        </w:tc>
        <w:tc>
          <w:tcPr>
            <w:tcW w:w="1560" w:type="dxa"/>
          </w:tcPr>
          <w:p w:rsidR="002372B8" w:rsidRPr="00F76534" w:rsidRDefault="002372B8" w:rsidP="0009472E">
            <w:pPr>
              <w:widowControl w:val="0"/>
              <w:autoSpaceDE w:val="0"/>
              <w:autoSpaceDN w:val="0"/>
            </w:pPr>
            <w:r w:rsidRPr="00F76534">
              <w:t>ежеквартально</w:t>
            </w:r>
          </w:p>
        </w:tc>
      </w:tr>
      <w:tr w:rsidR="002372B8" w:rsidRPr="00F76534" w:rsidTr="0009472E">
        <w:tc>
          <w:tcPr>
            <w:tcW w:w="709" w:type="dxa"/>
          </w:tcPr>
          <w:p w:rsidR="002372B8" w:rsidRPr="00F76534" w:rsidRDefault="002372B8" w:rsidP="0009472E">
            <w:pPr>
              <w:widowControl w:val="0"/>
              <w:autoSpaceDE w:val="0"/>
              <w:autoSpaceDN w:val="0"/>
              <w:jc w:val="center"/>
            </w:pPr>
            <w:r w:rsidRPr="00F76534">
              <w:t>4.6</w:t>
            </w:r>
          </w:p>
        </w:tc>
        <w:tc>
          <w:tcPr>
            <w:tcW w:w="1984" w:type="dxa"/>
          </w:tcPr>
          <w:p w:rsidR="002372B8" w:rsidRPr="00F76534" w:rsidRDefault="002372B8" w:rsidP="0009472E">
            <w:pPr>
              <w:widowControl w:val="0"/>
              <w:autoSpaceDE w:val="0"/>
              <w:autoSpaceDN w:val="0"/>
            </w:pPr>
            <w:r w:rsidRPr="00F76534">
              <w:t xml:space="preserve">Доля молодых граждан, принявших участие в федеральных, международных, региональных </w:t>
            </w:r>
            <w:r w:rsidRPr="00F76534">
              <w:lastRenderedPageBreak/>
              <w:t>и межмуниципальных молодежных мероприятиях, к общему числу молодежи</w:t>
            </w:r>
          </w:p>
        </w:tc>
        <w:tc>
          <w:tcPr>
            <w:tcW w:w="1305" w:type="dxa"/>
          </w:tcPr>
          <w:p w:rsidR="002372B8" w:rsidRPr="00F76534" w:rsidRDefault="002372B8" w:rsidP="0009472E">
            <w:pPr>
              <w:widowControl w:val="0"/>
              <w:autoSpaceDE w:val="0"/>
              <w:autoSpaceDN w:val="0"/>
              <w:jc w:val="center"/>
            </w:pPr>
            <w:r w:rsidRPr="00F76534">
              <w:lastRenderedPageBreak/>
              <w:t>%</w:t>
            </w:r>
          </w:p>
        </w:tc>
        <w:tc>
          <w:tcPr>
            <w:tcW w:w="5953" w:type="dxa"/>
          </w:tcPr>
          <w:p w:rsidR="002372B8" w:rsidRPr="00F76534" w:rsidRDefault="002372B8" w:rsidP="0009472E">
            <w:pPr>
              <w:widowControl w:val="0"/>
              <w:autoSpaceDE w:val="0"/>
              <w:autoSpaceDN w:val="0"/>
            </w:pPr>
            <w:r w:rsidRPr="00F76534">
              <w:rPr>
                <w:noProof/>
              </w:rPr>
              <w:drawing>
                <wp:inline distT="0" distB="0" distL="0" distR="0" wp14:anchorId="785F0988" wp14:editId="70FDB0CC">
                  <wp:extent cx="914400" cy="266218"/>
                  <wp:effectExtent l="0" t="0" r="0" b="635"/>
                  <wp:docPr id="16" name="Рисунок 16" descr="C:\Users\UMKS07\Desktop\Безымянный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Users\UMKS07\Desktop\Безымянный111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4400" cy="266218"/>
                          </a:xfrm>
                          <a:prstGeom prst="rect">
                            <a:avLst/>
                          </a:prstGeom>
                          <a:noFill/>
                          <a:ln>
                            <a:noFill/>
                          </a:ln>
                        </pic:spPr>
                      </pic:pic>
                    </a:graphicData>
                  </a:graphic>
                </wp:inline>
              </w:drawing>
            </w:r>
            <w:r w:rsidRPr="00F76534">
              <w:t xml:space="preserve"> </w:t>
            </w:r>
          </w:p>
          <w:p w:rsidR="002372B8" w:rsidRPr="00F76534" w:rsidRDefault="002372B8" w:rsidP="0009472E">
            <w:pPr>
              <w:widowControl w:val="0"/>
              <w:autoSpaceDE w:val="0"/>
              <w:autoSpaceDN w:val="0"/>
            </w:pPr>
            <w:r w:rsidRPr="00F76534">
              <w:t>T - доля молодых граждан, принявших участие в федеральных, международных, региональных и межмуниципальных молодежных мероприятиях, к общему числу молодежи;</w:t>
            </w:r>
          </w:p>
          <w:p w:rsidR="002372B8" w:rsidRPr="00F76534" w:rsidRDefault="002372B8" w:rsidP="0009472E">
            <w:pPr>
              <w:widowControl w:val="0"/>
              <w:autoSpaceDE w:val="0"/>
              <w:autoSpaceDN w:val="0"/>
            </w:pPr>
            <w:r w:rsidRPr="00F76534">
              <w:t>H t - численность молодежи в возрасте от 14 до 3</w:t>
            </w:r>
            <w:r w:rsidR="006361D3">
              <w:t>5</w:t>
            </w:r>
            <w:r w:rsidRPr="00F76534">
              <w:t xml:space="preserve"> лет, принявшей </w:t>
            </w:r>
            <w:r w:rsidRPr="00F76534">
              <w:lastRenderedPageBreak/>
              <w:t>участие в международных, межрегиональных и межмуниципальных молодежных мероприятиях, в городском округе Серпухов Московской области;</w:t>
            </w:r>
          </w:p>
          <w:p w:rsidR="002372B8" w:rsidRPr="00F76534" w:rsidRDefault="002372B8" w:rsidP="005D2208">
            <w:pPr>
              <w:widowControl w:val="0"/>
              <w:autoSpaceDE w:val="0"/>
              <w:autoSpaceDN w:val="0"/>
            </w:pPr>
            <w:r w:rsidRPr="00F76534">
              <w:t xml:space="preserve">H </w:t>
            </w:r>
            <w:proofErr w:type="spellStart"/>
            <w:r w:rsidRPr="00F76534">
              <w:t>мо</w:t>
            </w:r>
            <w:proofErr w:type="spellEnd"/>
            <w:r w:rsidRPr="00F76534">
              <w:t xml:space="preserve"> - общая численность молодежи в возрасте от 14 до 3</w:t>
            </w:r>
            <w:r w:rsidR="005D2208">
              <w:t>5</w:t>
            </w:r>
            <w:r w:rsidRPr="00F76534">
              <w:t xml:space="preserve"> лет городском округе Серпухов Московской области </w:t>
            </w:r>
          </w:p>
        </w:tc>
        <w:tc>
          <w:tcPr>
            <w:tcW w:w="2693" w:type="dxa"/>
          </w:tcPr>
          <w:p w:rsidR="002372B8" w:rsidRPr="00F76534" w:rsidRDefault="002372B8" w:rsidP="0009472E">
            <w:pPr>
              <w:widowControl w:val="0"/>
              <w:autoSpaceDE w:val="0"/>
              <w:autoSpaceDN w:val="0"/>
            </w:pPr>
            <w:r w:rsidRPr="00F76534">
              <w:lastRenderedPageBreak/>
              <w:t xml:space="preserve">Информационная карта Управления по работе с молодежью Администрации городского округа Серпухов Московской области, </w:t>
            </w:r>
            <w:r w:rsidRPr="00F76534">
              <w:lastRenderedPageBreak/>
              <w:t>представляемая в ГУСК МО</w:t>
            </w:r>
          </w:p>
        </w:tc>
        <w:tc>
          <w:tcPr>
            <w:tcW w:w="1560" w:type="dxa"/>
          </w:tcPr>
          <w:p w:rsidR="002372B8" w:rsidRPr="00F76534" w:rsidRDefault="002372B8" w:rsidP="0009472E">
            <w:pPr>
              <w:widowControl w:val="0"/>
              <w:autoSpaceDE w:val="0"/>
              <w:autoSpaceDN w:val="0"/>
            </w:pPr>
            <w:r w:rsidRPr="00F76534">
              <w:lastRenderedPageBreak/>
              <w:t>ежеквартально</w:t>
            </w:r>
          </w:p>
        </w:tc>
      </w:tr>
      <w:tr w:rsidR="002372B8" w:rsidRPr="00F76534" w:rsidTr="0009472E">
        <w:tc>
          <w:tcPr>
            <w:tcW w:w="709" w:type="dxa"/>
          </w:tcPr>
          <w:p w:rsidR="002372B8" w:rsidRPr="00F76534" w:rsidRDefault="002372B8" w:rsidP="0009472E">
            <w:pPr>
              <w:widowControl w:val="0"/>
              <w:autoSpaceDE w:val="0"/>
              <w:autoSpaceDN w:val="0"/>
              <w:jc w:val="center"/>
            </w:pPr>
            <w:r w:rsidRPr="00F76534">
              <w:lastRenderedPageBreak/>
              <w:t>4.7</w:t>
            </w:r>
          </w:p>
        </w:tc>
        <w:tc>
          <w:tcPr>
            <w:tcW w:w="1984" w:type="dxa"/>
          </w:tcPr>
          <w:p w:rsidR="002372B8" w:rsidRPr="00F76534" w:rsidRDefault="002372B8" w:rsidP="0009472E">
            <w:pPr>
              <w:widowControl w:val="0"/>
              <w:autoSpaceDE w:val="0"/>
              <w:autoSpaceDN w:val="0"/>
            </w:pPr>
            <w:r w:rsidRPr="00F76534">
              <w:t>Доля мероприятий с участием молодых граждан, оказавшихся в трудной жизненной ситуации, нуждающихся в особой заботе государства, к общему числу мероприятий</w:t>
            </w:r>
          </w:p>
        </w:tc>
        <w:tc>
          <w:tcPr>
            <w:tcW w:w="1305" w:type="dxa"/>
          </w:tcPr>
          <w:p w:rsidR="002372B8" w:rsidRPr="00F76534" w:rsidRDefault="002372B8" w:rsidP="0009472E">
            <w:pPr>
              <w:widowControl w:val="0"/>
              <w:autoSpaceDE w:val="0"/>
              <w:autoSpaceDN w:val="0"/>
              <w:jc w:val="center"/>
            </w:pPr>
            <w:r w:rsidRPr="00F76534">
              <w:t>%</w:t>
            </w:r>
          </w:p>
        </w:tc>
        <w:tc>
          <w:tcPr>
            <w:tcW w:w="5953" w:type="dxa"/>
          </w:tcPr>
          <w:p w:rsidR="002372B8" w:rsidRPr="00F76534" w:rsidRDefault="002372B8" w:rsidP="0009472E">
            <w:pPr>
              <w:widowControl w:val="0"/>
              <w:autoSpaceDE w:val="0"/>
              <w:autoSpaceDN w:val="0"/>
            </w:pPr>
            <w:r w:rsidRPr="00F76534">
              <w:t xml:space="preserve">M = </w:t>
            </w:r>
            <w:proofErr w:type="spellStart"/>
            <w:r w:rsidRPr="00F76534">
              <w:t>Mt</w:t>
            </w:r>
            <w:proofErr w:type="spellEnd"/>
            <w:r w:rsidRPr="00F76534">
              <w:t xml:space="preserve"> / </w:t>
            </w:r>
            <w:proofErr w:type="spellStart"/>
            <w:r w:rsidRPr="00F76534">
              <w:t>Mo</w:t>
            </w:r>
            <w:proofErr w:type="spellEnd"/>
            <w:r w:rsidRPr="00F76534">
              <w:t xml:space="preserve"> x 100, где:</w:t>
            </w:r>
          </w:p>
          <w:p w:rsidR="002372B8" w:rsidRPr="00F76534" w:rsidRDefault="002372B8" w:rsidP="0009472E">
            <w:pPr>
              <w:widowControl w:val="0"/>
              <w:autoSpaceDE w:val="0"/>
              <w:autoSpaceDN w:val="0"/>
            </w:pPr>
            <w:r w:rsidRPr="00F76534">
              <w:t>M - доля мероприятий с участием молодых граждан, оказавшихся в трудной жизненной ситуации, нуждающихся в особой заботе государства;</w:t>
            </w:r>
          </w:p>
          <w:p w:rsidR="002372B8" w:rsidRPr="00F76534" w:rsidRDefault="002372B8" w:rsidP="0009472E">
            <w:pPr>
              <w:widowControl w:val="0"/>
              <w:autoSpaceDE w:val="0"/>
              <w:autoSpaceDN w:val="0"/>
            </w:pPr>
            <w:proofErr w:type="spellStart"/>
            <w:r w:rsidRPr="00F76534">
              <w:t>Mt</w:t>
            </w:r>
            <w:proofErr w:type="spellEnd"/>
            <w:r w:rsidRPr="00F76534">
              <w:t xml:space="preserve"> - количество мероприятий с участием молодых граждан, оказавшихся в трудной жизненной ситуации, нуждающихся в особой заботе государства;</w:t>
            </w:r>
          </w:p>
          <w:p w:rsidR="002372B8" w:rsidRPr="00F76534" w:rsidRDefault="002372B8" w:rsidP="0009472E">
            <w:pPr>
              <w:widowControl w:val="0"/>
              <w:autoSpaceDE w:val="0"/>
              <w:autoSpaceDN w:val="0"/>
            </w:pPr>
            <w:proofErr w:type="spellStart"/>
            <w:r w:rsidRPr="00F76534">
              <w:t>Mo</w:t>
            </w:r>
            <w:proofErr w:type="spellEnd"/>
            <w:r w:rsidRPr="00F76534">
              <w:t xml:space="preserve"> - общее количество мероприятий</w:t>
            </w:r>
          </w:p>
        </w:tc>
        <w:tc>
          <w:tcPr>
            <w:tcW w:w="2693" w:type="dxa"/>
          </w:tcPr>
          <w:p w:rsidR="002372B8" w:rsidRPr="00F76534" w:rsidRDefault="002372B8" w:rsidP="0009472E">
            <w:pPr>
              <w:widowControl w:val="0"/>
              <w:autoSpaceDE w:val="0"/>
              <w:autoSpaceDN w:val="0"/>
            </w:pPr>
            <w:r w:rsidRPr="00F76534">
              <w:t>Информационная карта Управления по работе с молодежью Администрации городского округа Серпухов Московской области, представляемая в ГУСК МО</w:t>
            </w:r>
          </w:p>
        </w:tc>
        <w:tc>
          <w:tcPr>
            <w:tcW w:w="1560" w:type="dxa"/>
          </w:tcPr>
          <w:p w:rsidR="002372B8" w:rsidRPr="00F76534" w:rsidRDefault="002372B8" w:rsidP="0009472E">
            <w:pPr>
              <w:widowControl w:val="0"/>
              <w:autoSpaceDE w:val="0"/>
              <w:autoSpaceDN w:val="0"/>
            </w:pPr>
            <w:r w:rsidRPr="00F76534">
              <w:t>ежеквартально</w:t>
            </w:r>
          </w:p>
        </w:tc>
      </w:tr>
      <w:tr w:rsidR="002372B8" w:rsidRPr="00F76534" w:rsidTr="0009472E">
        <w:tc>
          <w:tcPr>
            <w:tcW w:w="709" w:type="dxa"/>
          </w:tcPr>
          <w:p w:rsidR="002372B8" w:rsidRPr="00F76534" w:rsidRDefault="002372B8" w:rsidP="0009472E">
            <w:pPr>
              <w:widowControl w:val="0"/>
              <w:autoSpaceDE w:val="0"/>
              <w:autoSpaceDN w:val="0"/>
              <w:jc w:val="center"/>
            </w:pPr>
            <w:r w:rsidRPr="00F76534">
              <w:t>4.8</w:t>
            </w:r>
          </w:p>
        </w:tc>
        <w:tc>
          <w:tcPr>
            <w:tcW w:w="1984" w:type="dxa"/>
            <w:shd w:val="clear" w:color="auto" w:fill="auto"/>
          </w:tcPr>
          <w:p w:rsidR="002372B8" w:rsidRPr="00F76534" w:rsidRDefault="002372B8" w:rsidP="0009472E">
            <w:pPr>
              <w:widowControl w:val="0"/>
              <w:autoSpaceDE w:val="0"/>
              <w:autoSpaceDN w:val="0"/>
            </w:pPr>
            <w:r w:rsidRPr="00F76534">
              <w:t>Доля специалистов, работающих в сфере молодежной политики, принявших участие в мероприятиях по обучению, переобучению, повышению квалификации и обмену опытом, к общему числу специалистов, занятых в сфере работы с молодежью</w:t>
            </w:r>
          </w:p>
        </w:tc>
        <w:tc>
          <w:tcPr>
            <w:tcW w:w="1305" w:type="dxa"/>
          </w:tcPr>
          <w:p w:rsidR="002372B8" w:rsidRPr="00F76534" w:rsidRDefault="002372B8" w:rsidP="0009472E">
            <w:pPr>
              <w:widowControl w:val="0"/>
              <w:autoSpaceDE w:val="0"/>
              <w:autoSpaceDN w:val="0"/>
              <w:jc w:val="center"/>
            </w:pPr>
            <w:r w:rsidRPr="00F76534">
              <w:t>%</w:t>
            </w:r>
          </w:p>
        </w:tc>
        <w:tc>
          <w:tcPr>
            <w:tcW w:w="5953" w:type="dxa"/>
          </w:tcPr>
          <w:p w:rsidR="002372B8" w:rsidRPr="00F76534" w:rsidRDefault="002372B8" w:rsidP="0009472E">
            <w:pPr>
              <w:widowControl w:val="0"/>
              <w:autoSpaceDE w:val="0"/>
              <w:autoSpaceDN w:val="0"/>
            </w:pPr>
            <w:r w:rsidRPr="00F76534">
              <w:t xml:space="preserve">Y = </w:t>
            </w:r>
            <w:proofErr w:type="spellStart"/>
            <w:proofErr w:type="gramStart"/>
            <w:r w:rsidRPr="00F76534">
              <w:t>H</w:t>
            </w:r>
            <w:proofErr w:type="gramEnd"/>
            <w:r w:rsidRPr="00F76534">
              <w:t>вкс</w:t>
            </w:r>
            <w:proofErr w:type="spellEnd"/>
            <w:r w:rsidRPr="00F76534">
              <w:t xml:space="preserve"> / </w:t>
            </w:r>
            <w:proofErr w:type="spellStart"/>
            <w:r w:rsidRPr="00F76534">
              <w:t>Hспец</w:t>
            </w:r>
            <w:proofErr w:type="spellEnd"/>
            <w:r w:rsidRPr="00F76534">
              <w:t xml:space="preserve"> x 100, где:</w:t>
            </w:r>
          </w:p>
          <w:p w:rsidR="002372B8" w:rsidRPr="00F76534" w:rsidRDefault="002372B8" w:rsidP="0009472E">
            <w:pPr>
              <w:widowControl w:val="0"/>
              <w:autoSpaceDE w:val="0"/>
              <w:autoSpaceDN w:val="0"/>
            </w:pPr>
            <w:r w:rsidRPr="00F76534">
              <w:t>Y - доля специалистов, работающих в сфере молодежной политики, принявших участие в мероприятиях по обучению, переобучению, повышению квалификации и обмену опытом;</w:t>
            </w:r>
          </w:p>
          <w:p w:rsidR="002372B8" w:rsidRPr="00F76534" w:rsidRDefault="002372B8" w:rsidP="0009472E">
            <w:pPr>
              <w:widowControl w:val="0"/>
              <w:autoSpaceDE w:val="0"/>
              <w:autoSpaceDN w:val="0"/>
            </w:pPr>
            <w:proofErr w:type="spellStart"/>
            <w:proofErr w:type="gramStart"/>
            <w:r w:rsidRPr="00F76534">
              <w:t>H</w:t>
            </w:r>
            <w:proofErr w:type="gramEnd"/>
            <w:r w:rsidRPr="00F76534">
              <w:t>вкс</w:t>
            </w:r>
            <w:proofErr w:type="spellEnd"/>
            <w:r w:rsidRPr="00F76534">
              <w:t> - число специалистов, работающих в сфере молодежной политики, принявших участие в мероприятиях по обучению, переобучению, повышению квалификации и обмену опытом;</w:t>
            </w:r>
          </w:p>
          <w:p w:rsidR="002372B8" w:rsidRPr="00F76534" w:rsidRDefault="002372B8" w:rsidP="0009472E">
            <w:pPr>
              <w:widowControl w:val="0"/>
              <w:autoSpaceDE w:val="0"/>
              <w:autoSpaceDN w:val="0"/>
            </w:pPr>
            <w:proofErr w:type="spellStart"/>
            <w:proofErr w:type="gramStart"/>
            <w:r w:rsidRPr="00F76534">
              <w:t>H</w:t>
            </w:r>
            <w:proofErr w:type="gramEnd"/>
            <w:r w:rsidRPr="00F76534">
              <w:t>спец</w:t>
            </w:r>
            <w:proofErr w:type="spellEnd"/>
            <w:r w:rsidRPr="00F76534">
              <w:t xml:space="preserve"> - общее число специалистов сферы работы с молодежью.</w:t>
            </w:r>
          </w:p>
        </w:tc>
        <w:tc>
          <w:tcPr>
            <w:tcW w:w="2693" w:type="dxa"/>
          </w:tcPr>
          <w:p w:rsidR="002372B8" w:rsidRPr="00F76534" w:rsidRDefault="002372B8" w:rsidP="0009472E">
            <w:pPr>
              <w:widowControl w:val="0"/>
              <w:autoSpaceDE w:val="0"/>
              <w:autoSpaceDN w:val="0"/>
            </w:pPr>
            <w:r w:rsidRPr="00F76534">
              <w:t xml:space="preserve">Региональное статистическое наблюдение «Форма № 1 – молодежь (регион)», утвержденная постановлением Правительства Московской области </w:t>
            </w:r>
          </w:p>
          <w:p w:rsidR="002372B8" w:rsidRPr="00F76534" w:rsidRDefault="002372B8" w:rsidP="0009472E">
            <w:pPr>
              <w:widowControl w:val="0"/>
              <w:autoSpaceDE w:val="0"/>
              <w:autoSpaceDN w:val="0"/>
            </w:pPr>
            <w:r w:rsidRPr="00F76534">
              <w:t>от 16.08.2006 № 798/31</w:t>
            </w:r>
          </w:p>
        </w:tc>
        <w:tc>
          <w:tcPr>
            <w:tcW w:w="1560" w:type="dxa"/>
          </w:tcPr>
          <w:p w:rsidR="002372B8" w:rsidRPr="00F76534" w:rsidRDefault="002372B8" w:rsidP="0009472E">
            <w:pPr>
              <w:widowControl w:val="0"/>
              <w:autoSpaceDE w:val="0"/>
              <w:autoSpaceDN w:val="0"/>
            </w:pPr>
            <w:r w:rsidRPr="00F76534">
              <w:t>ежеквартально</w:t>
            </w:r>
          </w:p>
        </w:tc>
      </w:tr>
      <w:tr w:rsidR="002372B8" w:rsidRPr="00F76534" w:rsidTr="0009472E">
        <w:trPr>
          <w:trHeight w:val="274"/>
        </w:trPr>
        <w:tc>
          <w:tcPr>
            <w:tcW w:w="709" w:type="dxa"/>
          </w:tcPr>
          <w:p w:rsidR="002372B8" w:rsidRPr="00F76534" w:rsidRDefault="002372B8" w:rsidP="0009472E">
            <w:pPr>
              <w:widowControl w:val="0"/>
              <w:autoSpaceDE w:val="0"/>
              <w:autoSpaceDN w:val="0"/>
              <w:jc w:val="center"/>
            </w:pPr>
            <w:r w:rsidRPr="00F76534">
              <w:t>4.9</w:t>
            </w:r>
          </w:p>
        </w:tc>
        <w:tc>
          <w:tcPr>
            <w:tcW w:w="1984" w:type="dxa"/>
            <w:shd w:val="clear" w:color="auto" w:fill="auto"/>
          </w:tcPr>
          <w:p w:rsidR="002372B8" w:rsidRPr="00F76534" w:rsidRDefault="002372B8" w:rsidP="0009472E">
            <w:pPr>
              <w:widowControl w:val="0"/>
              <w:autoSpaceDE w:val="0"/>
              <w:autoSpaceDN w:val="0"/>
            </w:pPr>
            <w:r w:rsidRPr="00F76534">
              <w:t>Уровень соответствия площади учреждений по работе с молодежью</w:t>
            </w:r>
          </w:p>
        </w:tc>
        <w:tc>
          <w:tcPr>
            <w:tcW w:w="1305" w:type="dxa"/>
          </w:tcPr>
          <w:p w:rsidR="002372B8" w:rsidRPr="00F76534" w:rsidRDefault="002372B8" w:rsidP="0009472E">
            <w:pPr>
              <w:widowControl w:val="0"/>
              <w:autoSpaceDE w:val="0"/>
              <w:autoSpaceDN w:val="0"/>
              <w:jc w:val="center"/>
            </w:pPr>
            <w:r w:rsidRPr="00F76534">
              <w:t>%</w:t>
            </w:r>
          </w:p>
        </w:tc>
        <w:tc>
          <w:tcPr>
            <w:tcW w:w="5953" w:type="dxa"/>
          </w:tcPr>
          <w:p w:rsidR="002372B8" w:rsidRPr="00F76534" w:rsidRDefault="002372B8" w:rsidP="0009472E">
            <w:pPr>
              <w:widowControl w:val="0"/>
              <w:autoSpaceDE w:val="0"/>
              <w:autoSpaceDN w:val="0"/>
            </w:pPr>
            <w:r w:rsidRPr="00F76534">
              <w:t xml:space="preserve">Совокупная площадь учреждений / S </w:t>
            </w:r>
            <w:proofErr w:type="spellStart"/>
            <w:r w:rsidRPr="00F76534">
              <w:t>мж</w:t>
            </w:r>
            <w:proofErr w:type="spellEnd"/>
            <w:r w:rsidRPr="00F76534">
              <w:t xml:space="preserve"> х 100, где</w:t>
            </w:r>
          </w:p>
          <w:p w:rsidR="002372B8" w:rsidRPr="00F76534" w:rsidRDefault="002372B8" w:rsidP="0009472E">
            <w:pPr>
              <w:widowControl w:val="0"/>
              <w:autoSpaceDE w:val="0"/>
              <w:autoSpaceDN w:val="0"/>
              <w:rPr>
                <w:lang w:val="en-US"/>
              </w:rPr>
            </w:pPr>
            <w:r w:rsidRPr="00F76534">
              <w:rPr>
                <w:lang w:val="en-US"/>
              </w:rPr>
              <w:t xml:space="preserve">S </w:t>
            </w:r>
            <w:proofErr w:type="spellStart"/>
            <w:r w:rsidRPr="00F76534">
              <w:t>мж</w:t>
            </w:r>
            <w:proofErr w:type="spellEnd"/>
            <w:r w:rsidRPr="00F76534">
              <w:rPr>
                <w:lang w:val="en-US"/>
              </w:rPr>
              <w:t xml:space="preserve"> = N</w:t>
            </w:r>
            <w:proofErr w:type="spellStart"/>
            <w:r w:rsidRPr="00F76534">
              <w:t>мж</w:t>
            </w:r>
            <w:proofErr w:type="spellEnd"/>
            <w:r w:rsidRPr="00F76534">
              <w:rPr>
                <w:lang w:val="en-US"/>
              </w:rPr>
              <w:t xml:space="preserve">  x  </w:t>
            </w:r>
            <w:proofErr w:type="spellStart"/>
            <w:r w:rsidRPr="00F76534">
              <w:rPr>
                <w:lang w:val="en-US"/>
              </w:rPr>
              <w:t>Smin</w:t>
            </w:r>
            <w:proofErr w:type="spellEnd"/>
            <w:r w:rsidRPr="00F76534">
              <w:rPr>
                <w:lang w:val="en-US"/>
              </w:rPr>
              <w:t xml:space="preserve">  x </w:t>
            </w:r>
            <w:proofErr w:type="spellStart"/>
            <w:r w:rsidRPr="00F76534">
              <w:rPr>
                <w:lang w:val="en-US"/>
              </w:rPr>
              <w:t>Nmin</w:t>
            </w:r>
            <w:proofErr w:type="spellEnd"/>
            <w:r w:rsidRPr="00F76534">
              <w:rPr>
                <w:lang w:val="en-US"/>
              </w:rPr>
              <w:t xml:space="preserve">  x K, </w:t>
            </w:r>
            <w:r w:rsidRPr="00F76534">
              <w:t>где</w:t>
            </w:r>
          </w:p>
          <w:p w:rsidR="002372B8" w:rsidRPr="00F76534" w:rsidRDefault="002372B8" w:rsidP="0009472E">
            <w:pPr>
              <w:widowControl w:val="0"/>
              <w:autoSpaceDE w:val="0"/>
              <w:autoSpaceDN w:val="0"/>
            </w:pPr>
            <w:r w:rsidRPr="00F76534">
              <w:t xml:space="preserve">S </w:t>
            </w:r>
            <w:proofErr w:type="spellStart"/>
            <w:r w:rsidRPr="00F76534">
              <w:t>мж</w:t>
            </w:r>
            <w:proofErr w:type="spellEnd"/>
            <w:r w:rsidRPr="00F76534">
              <w:t xml:space="preserve"> - рекомендуемая суммарная минимальная площадь учреждений по работе с молодежью, непосредственно используемая для осуществления систематической работы  с  молодежью в форме клубных, кружковых занятий, проведения молодежных мероприятий (в кв. м), рассчитываемая исходя из 12% охвата молодежи услугами, оказываемыми учреждениями </w:t>
            </w:r>
            <w:r w:rsidRPr="00F76534">
              <w:lastRenderedPageBreak/>
              <w:t>органа по делам молодежи;</w:t>
            </w:r>
          </w:p>
          <w:p w:rsidR="002372B8" w:rsidRPr="00F76534" w:rsidRDefault="002372B8" w:rsidP="0009472E">
            <w:pPr>
              <w:widowControl w:val="0"/>
              <w:autoSpaceDE w:val="0"/>
              <w:autoSpaceDN w:val="0"/>
            </w:pPr>
            <w:r w:rsidRPr="00F76534">
              <w:t xml:space="preserve">N </w:t>
            </w:r>
            <w:proofErr w:type="spellStart"/>
            <w:r w:rsidRPr="00F76534">
              <w:t>мж</w:t>
            </w:r>
            <w:proofErr w:type="spellEnd"/>
            <w:r w:rsidRPr="00F76534">
              <w:t xml:space="preserve"> - число молодых жителей (в возрасте от 14 до 3</w:t>
            </w:r>
            <w:r w:rsidR="006361D3">
              <w:t>5</w:t>
            </w:r>
            <w:r w:rsidRPr="00F76534">
              <w:t xml:space="preserve"> лет), проживающих в населенном пункте, тысяч человек;</w:t>
            </w:r>
          </w:p>
          <w:p w:rsidR="002372B8" w:rsidRPr="00F76534" w:rsidRDefault="002372B8" w:rsidP="0009472E">
            <w:pPr>
              <w:widowControl w:val="0"/>
              <w:autoSpaceDE w:val="0"/>
              <w:autoSpaceDN w:val="0"/>
            </w:pPr>
            <w:r w:rsidRPr="00F76534">
              <w:t xml:space="preserve">S </w:t>
            </w:r>
            <w:proofErr w:type="spellStart"/>
            <w:r w:rsidRPr="00F76534">
              <w:t>min</w:t>
            </w:r>
            <w:proofErr w:type="spellEnd"/>
            <w:r w:rsidRPr="00F76534">
              <w:t xml:space="preserve"> - минимальная площадь (кв. м), необходимая для организации работы с одним молодым жителем в форме клубных, групповых занятий, секций. Указанная площадь составляет 2,5 кв. метра;</w:t>
            </w:r>
          </w:p>
          <w:p w:rsidR="002372B8" w:rsidRPr="00F76534" w:rsidRDefault="002372B8" w:rsidP="0009472E">
            <w:pPr>
              <w:widowControl w:val="0"/>
              <w:autoSpaceDE w:val="0"/>
              <w:autoSpaceDN w:val="0"/>
            </w:pPr>
            <w:r w:rsidRPr="00F76534">
              <w:t xml:space="preserve">N </w:t>
            </w:r>
            <w:proofErr w:type="spellStart"/>
            <w:r w:rsidRPr="00F76534">
              <w:t>min</w:t>
            </w:r>
            <w:proofErr w:type="spellEnd"/>
            <w:r w:rsidRPr="00F76534">
              <w:t xml:space="preserve"> - минимальное  число молодых жителей,  одновременно получающих  услуги в форме групповых клубных, кружковых занятий, секций на базе учреждения по работе с молодежью минимальной площади. </w:t>
            </w:r>
            <w:proofErr w:type="gramStart"/>
            <w:r w:rsidRPr="00F76534">
              <w:t>Принимается равным 30 человекам, исходя из того, что нагрузка несовершеннолетних в свободное время должна составлять не более 8 часов в неделю, и принимая во внимание типовое расписание работы кружковых и досуговых объединений (3 раза в неделю по 2 часа), при одновременном проведении занятий для 2 групп (по 15 человек, при работе во второй половине дня после учебы (работы);</w:t>
            </w:r>
            <w:proofErr w:type="gramEnd"/>
          </w:p>
          <w:p w:rsidR="002372B8" w:rsidRPr="00F76534" w:rsidRDefault="002372B8" w:rsidP="0009472E">
            <w:pPr>
              <w:widowControl w:val="0"/>
              <w:autoSpaceDE w:val="0"/>
              <w:autoSpaceDN w:val="0"/>
            </w:pPr>
            <w:r w:rsidRPr="00F76534">
              <w:t>K - поправочный  коэффициент, отражающий возможность расширения охвата молодежи  учреждениями  по работе с молодежью, в местах компактного проживания населения. Указанный коэффициент зависит от количества молодежи в городском населенном пункте и определяется в соответствии с таблицей:</w:t>
            </w:r>
          </w:p>
          <w:tbl>
            <w:tblPr>
              <w:tblW w:w="4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
              <w:gridCol w:w="2022"/>
            </w:tblGrid>
            <w:tr w:rsidR="002372B8" w:rsidRPr="00F76534" w:rsidTr="0009472E">
              <w:tc>
                <w:tcPr>
                  <w:tcW w:w="2022" w:type="dxa"/>
                  <w:shd w:val="clear" w:color="auto" w:fill="auto"/>
                </w:tcPr>
                <w:p w:rsidR="002372B8" w:rsidRPr="00F76534" w:rsidRDefault="002372B8" w:rsidP="0009472E">
                  <w:pPr>
                    <w:widowControl w:val="0"/>
                    <w:autoSpaceDE w:val="0"/>
                    <w:autoSpaceDN w:val="0"/>
                  </w:pPr>
                  <w:r w:rsidRPr="00F76534">
                    <w:t>Численность молодежи, человек</w:t>
                  </w:r>
                </w:p>
              </w:tc>
              <w:tc>
                <w:tcPr>
                  <w:tcW w:w="2022" w:type="dxa"/>
                  <w:shd w:val="clear" w:color="auto" w:fill="auto"/>
                </w:tcPr>
                <w:p w:rsidR="002372B8" w:rsidRPr="00F76534" w:rsidRDefault="002372B8" w:rsidP="0009472E">
                  <w:pPr>
                    <w:widowControl w:val="0"/>
                    <w:autoSpaceDE w:val="0"/>
                    <w:autoSpaceDN w:val="0"/>
                  </w:pPr>
                  <w:r w:rsidRPr="00F76534">
                    <w:t>Значение поправочного коэффициента K</w:t>
                  </w:r>
                </w:p>
              </w:tc>
            </w:tr>
            <w:tr w:rsidR="002372B8" w:rsidRPr="00F76534" w:rsidTr="0009472E">
              <w:tc>
                <w:tcPr>
                  <w:tcW w:w="2022" w:type="dxa"/>
                  <w:shd w:val="clear" w:color="auto" w:fill="auto"/>
                </w:tcPr>
                <w:p w:rsidR="002372B8" w:rsidRPr="00F76534" w:rsidRDefault="002372B8" w:rsidP="0009472E">
                  <w:pPr>
                    <w:widowControl w:val="0"/>
                    <w:autoSpaceDE w:val="0"/>
                    <w:autoSpaceDN w:val="0"/>
                  </w:pPr>
                  <w:r w:rsidRPr="00F76534">
                    <w:t>до 1000</w:t>
                  </w:r>
                </w:p>
              </w:tc>
              <w:tc>
                <w:tcPr>
                  <w:tcW w:w="2022" w:type="dxa"/>
                  <w:shd w:val="clear" w:color="auto" w:fill="auto"/>
                </w:tcPr>
                <w:p w:rsidR="002372B8" w:rsidRPr="00F76534" w:rsidRDefault="002372B8" w:rsidP="0009472E">
                  <w:pPr>
                    <w:widowControl w:val="0"/>
                    <w:autoSpaceDE w:val="0"/>
                    <w:autoSpaceDN w:val="0"/>
                  </w:pPr>
                  <w:r w:rsidRPr="00F76534">
                    <w:t>1</w:t>
                  </w:r>
                </w:p>
              </w:tc>
            </w:tr>
            <w:tr w:rsidR="002372B8" w:rsidRPr="00F76534" w:rsidTr="0009472E">
              <w:tc>
                <w:tcPr>
                  <w:tcW w:w="2022" w:type="dxa"/>
                  <w:shd w:val="clear" w:color="auto" w:fill="auto"/>
                </w:tcPr>
                <w:p w:rsidR="002372B8" w:rsidRPr="00F76534" w:rsidRDefault="002372B8" w:rsidP="0009472E">
                  <w:pPr>
                    <w:widowControl w:val="0"/>
                    <w:autoSpaceDE w:val="0"/>
                    <w:autoSpaceDN w:val="0"/>
                  </w:pPr>
                  <w:r w:rsidRPr="00F76534">
                    <w:t>1,0 – 3,0</w:t>
                  </w:r>
                </w:p>
              </w:tc>
              <w:tc>
                <w:tcPr>
                  <w:tcW w:w="2022" w:type="dxa"/>
                  <w:shd w:val="clear" w:color="auto" w:fill="auto"/>
                </w:tcPr>
                <w:p w:rsidR="002372B8" w:rsidRPr="00F76534" w:rsidRDefault="002372B8" w:rsidP="0009472E">
                  <w:pPr>
                    <w:widowControl w:val="0"/>
                    <w:autoSpaceDE w:val="0"/>
                    <w:autoSpaceDN w:val="0"/>
                  </w:pPr>
                  <w:r w:rsidRPr="00F76534">
                    <w:t>0,93</w:t>
                  </w:r>
                </w:p>
              </w:tc>
            </w:tr>
            <w:tr w:rsidR="002372B8" w:rsidRPr="00F76534" w:rsidTr="0009472E">
              <w:tc>
                <w:tcPr>
                  <w:tcW w:w="2022" w:type="dxa"/>
                  <w:shd w:val="clear" w:color="auto" w:fill="auto"/>
                </w:tcPr>
                <w:p w:rsidR="002372B8" w:rsidRPr="00F76534" w:rsidRDefault="002372B8" w:rsidP="0009472E">
                  <w:pPr>
                    <w:widowControl w:val="0"/>
                    <w:autoSpaceDE w:val="0"/>
                    <w:autoSpaceDN w:val="0"/>
                  </w:pPr>
                  <w:r w:rsidRPr="00F76534">
                    <w:t>3,0 – 10,0</w:t>
                  </w:r>
                </w:p>
              </w:tc>
              <w:tc>
                <w:tcPr>
                  <w:tcW w:w="2022" w:type="dxa"/>
                  <w:shd w:val="clear" w:color="auto" w:fill="auto"/>
                </w:tcPr>
                <w:p w:rsidR="002372B8" w:rsidRPr="00F76534" w:rsidRDefault="002372B8" w:rsidP="0009472E">
                  <w:pPr>
                    <w:widowControl w:val="0"/>
                    <w:autoSpaceDE w:val="0"/>
                    <w:autoSpaceDN w:val="0"/>
                  </w:pPr>
                  <w:r w:rsidRPr="00F76534">
                    <w:t>0,87</w:t>
                  </w:r>
                </w:p>
              </w:tc>
            </w:tr>
            <w:tr w:rsidR="002372B8" w:rsidRPr="00F76534" w:rsidTr="0009472E">
              <w:tc>
                <w:tcPr>
                  <w:tcW w:w="2022" w:type="dxa"/>
                  <w:shd w:val="clear" w:color="auto" w:fill="auto"/>
                </w:tcPr>
                <w:p w:rsidR="002372B8" w:rsidRPr="00F76534" w:rsidRDefault="002372B8" w:rsidP="0009472E">
                  <w:pPr>
                    <w:widowControl w:val="0"/>
                    <w:autoSpaceDE w:val="0"/>
                    <w:autoSpaceDN w:val="0"/>
                  </w:pPr>
                  <w:r w:rsidRPr="00F76534">
                    <w:t>10,0 – 20,0</w:t>
                  </w:r>
                </w:p>
              </w:tc>
              <w:tc>
                <w:tcPr>
                  <w:tcW w:w="2022" w:type="dxa"/>
                  <w:shd w:val="clear" w:color="auto" w:fill="auto"/>
                </w:tcPr>
                <w:p w:rsidR="002372B8" w:rsidRPr="00F76534" w:rsidRDefault="002372B8" w:rsidP="0009472E">
                  <w:pPr>
                    <w:widowControl w:val="0"/>
                    <w:autoSpaceDE w:val="0"/>
                    <w:autoSpaceDN w:val="0"/>
                  </w:pPr>
                  <w:r w:rsidRPr="00F76534">
                    <w:t>0,8</w:t>
                  </w:r>
                </w:p>
              </w:tc>
            </w:tr>
            <w:tr w:rsidR="002372B8" w:rsidRPr="00F76534" w:rsidTr="0009472E">
              <w:tc>
                <w:tcPr>
                  <w:tcW w:w="2022" w:type="dxa"/>
                  <w:shd w:val="clear" w:color="auto" w:fill="auto"/>
                </w:tcPr>
                <w:p w:rsidR="002372B8" w:rsidRPr="00F76534" w:rsidRDefault="002372B8" w:rsidP="0009472E">
                  <w:pPr>
                    <w:widowControl w:val="0"/>
                    <w:autoSpaceDE w:val="0"/>
                    <w:autoSpaceDN w:val="0"/>
                  </w:pPr>
                  <w:r w:rsidRPr="00F76534">
                    <w:t>20,0 – 50,0</w:t>
                  </w:r>
                </w:p>
              </w:tc>
              <w:tc>
                <w:tcPr>
                  <w:tcW w:w="2022" w:type="dxa"/>
                  <w:shd w:val="clear" w:color="auto" w:fill="auto"/>
                </w:tcPr>
                <w:p w:rsidR="002372B8" w:rsidRPr="00F76534" w:rsidRDefault="002372B8" w:rsidP="0009472E">
                  <w:pPr>
                    <w:widowControl w:val="0"/>
                    <w:autoSpaceDE w:val="0"/>
                    <w:autoSpaceDN w:val="0"/>
                  </w:pPr>
                  <w:r w:rsidRPr="00F76534">
                    <w:t>0,73</w:t>
                  </w:r>
                </w:p>
              </w:tc>
            </w:tr>
          </w:tbl>
          <w:p w:rsidR="002372B8" w:rsidRPr="00F76534" w:rsidRDefault="002372B8" w:rsidP="0009472E">
            <w:pPr>
              <w:widowControl w:val="0"/>
              <w:autoSpaceDE w:val="0"/>
              <w:autoSpaceDN w:val="0"/>
            </w:pPr>
          </w:p>
        </w:tc>
        <w:tc>
          <w:tcPr>
            <w:tcW w:w="2693" w:type="dxa"/>
          </w:tcPr>
          <w:p w:rsidR="002372B8" w:rsidRPr="00F76534" w:rsidRDefault="002372B8" w:rsidP="0009472E">
            <w:pPr>
              <w:widowControl w:val="0"/>
              <w:autoSpaceDE w:val="0"/>
              <w:autoSpaceDN w:val="0"/>
            </w:pPr>
            <w:r w:rsidRPr="00F76534">
              <w:lastRenderedPageBreak/>
              <w:t xml:space="preserve">Региональное статистическое наблюдение «Форма № 1 – молодежь (регион)», утвержденная постановлением Правительства Московской области </w:t>
            </w:r>
          </w:p>
          <w:p w:rsidR="002372B8" w:rsidRPr="00F76534" w:rsidRDefault="002372B8" w:rsidP="0009472E">
            <w:pPr>
              <w:widowControl w:val="0"/>
              <w:autoSpaceDE w:val="0"/>
              <w:autoSpaceDN w:val="0"/>
            </w:pPr>
            <w:r w:rsidRPr="00F76534">
              <w:t>от 16.08.2006 № 798/31</w:t>
            </w:r>
          </w:p>
        </w:tc>
        <w:tc>
          <w:tcPr>
            <w:tcW w:w="1560" w:type="dxa"/>
          </w:tcPr>
          <w:p w:rsidR="002372B8" w:rsidRPr="00F76534" w:rsidRDefault="002372B8" w:rsidP="0009472E">
            <w:pPr>
              <w:widowControl w:val="0"/>
              <w:autoSpaceDE w:val="0"/>
              <w:autoSpaceDN w:val="0"/>
            </w:pPr>
            <w:r w:rsidRPr="00F76534">
              <w:t>ежеквартально</w:t>
            </w:r>
          </w:p>
        </w:tc>
      </w:tr>
      <w:tr w:rsidR="002372B8" w:rsidRPr="00F76534" w:rsidTr="0009472E">
        <w:tc>
          <w:tcPr>
            <w:tcW w:w="709" w:type="dxa"/>
          </w:tcPr>
          <w:p w:rsidR="002372B8" w:rsidRPr="00F76534" w:rsidRDefault="002372B8" w:rsidP="0009472E">
            <w:pPr>
              <w:widowControl w:val="0"/>
              <w:autoSpaceDE w:val="0"/>
              <w:autoSpaceDN w:val="0"/>
              <w:jc w:val="center"/>
            </w:pPr>
            <w:r w:rsidRPr="00F76534">
              <w:lastRenderedPageBreak/>
              <w:t>4.10</w:t>
            </w:r>
          </w:p>
        </w:tc>
        <w:tc>
          <w:tcPr>
            <w:tcW w:w="1984" w:type="dxa"/>
            <w:shd w:val="clear" w:color="auto" w:fill="auto"/>
          </w:tcPr>
          <w:p w:rsidR="002372B8" w:rsidRPr="00F76534" w:rsidRDefault="002372B8" w:rsidP="0009472E">
            <w:pPr>
              <w:widowControl w:val="0"/>
              <w:autoSpaceDE w:val="0"/>
              <w:autoSpaceDN w:val="0"/>
            </w:pPr>
            <w:r w:rsidRPr="00F76534">
              <w:t>Информационное сопровождение</w:t>
            </w:r>
          </w:p>
          <w:p w:rsidR="002372B8" w:rsidRPr="00F76534" w:rsidRDefault="002372B8" w:rsidP="0009472E">
            <w:pPr>
              <w:widowControl w:val="0"/>
              <w:autoSpaceDE w:val="0"/>
              <w:autoSpaceDN w:val="0"/>
            </w:pPr>
            <w:r w:rsidRPr="00F76534">
              <w:t>Молодежной политики</w:t>
            </w:r>
          </w:p>
        </w:tc>
        <w:tc>
          <w:tcPr>
            <w:tcW w:w="1305" w:type="dxa"/>
          </w:tcPr>
          <w:p w:rsidR="002372B8" w:rsidRPr="00F76534" w:rsidRDefault="002372B8" w:rsidP="0009472E">
            <w:pPr>
              <w:widowControl w:val="0"/>
              <w:autoSpaceDE w:val="0"/>
              <w:autoSpaceDN w:val="0"/>
              <w:jc w:val="center"/>
            </w:pPr>
            <w:r w:rsidRPr="00F76534">
              <w:t>баллы</w:t>
            </w:r>
          </w:p>
        </w:tc>
        <w:tc>
          <w:tcPr>
            <w:tcW w:w="5953" w:type="dxa"/>
          </w:tcPr>
          <w:p w:rsidR="002372B8" w:rsidRPr="00F76534" w:rsidRDefault="002372B8" w:rsidP="0009472E">
            <w:pPr>
              <w:widowControl w:val="0"/>
              <w:autoSpaceDE w:val="0"/>
              <w:autoSpaceDN w:val="0"/>
            </w:pPr>
            <w:r w:rsidRPr="00F76534">
              <w:t xml:space="preserve">Показатель формируется на основе данных представленных руководителем молодежного </w:t>
            </w:r>
            <w:proofErr w:type="spellStart"/>
            <w:r w:rsidRPr="00F76534">
              <w:t>медиацентра</w:t>
            </w:r>
            <w:proofErr w:type="spellEnd"/>
          </w:p>
        </w:tc>
        <w:tc>
          <w:tcPr>
            <w:tcW w:w="2693" w:type="dxa"/>
          </w:tcPr>
          <w:p w:rsidR="002372B8" w:rsidRPr="00F76534" w:rsidRDefault="002372B8" w:rsidP="0009472E">
            <w:pPr>
              <w:widowControl w:val="0"/>
              <w:autoSpaceDE w:val="0"/>
              <w:autoSpaceDN w:val="0"/>
            </w:pPr>
            <w:r w:rsidRPr="00F76534">
              <w:t xml:space="preserve">Информационное письмо за подписью руководителя молодежного </w:t>
            </w:r>
            <w:proofErr w:type="spellStart"/>
            <w:r w:rsidRPr="00F76534">
              <w:t>медиацентра</w:t>
            </w:r>
            <w:proofErr w:type="spellEnd"/>
          </w:p>
        </w:tc>
        <w:tc>
          <w:tcPr>
            <w:tcW w:w="1560" w:type="dxa"/>
          </w:tcPr>
          <w:p w:rsidR="002372B8" w:rsidRPr="00F76534" w:rsidRDefault="002372B8" w:rsidP="0009472E">
            <w:pPr>
              <w:widowControl w:val="0"/>
              <w:autoSpaceDE w:val="0"/>
              <w:autoSpaceDN w:val="0"/>
            </w:pPr>
            <w:r w:rsidRPr="00F76534">
              <w:t>ежеквартально</w:t>
            </w:r>
          </w:p>
        </w:tc>
      </w:tr>
      <w:tr w:rsidR="002372B8" w:rsidRPr="00F76534" w:rsidTr="0009472E">
        <w:tc>
          <w:tcPr>
            <w:tcW w:w="709" w:type="dxa"/>
          </w:tcPr>
          <w:p w:rsidR="002372B8" w:rsidRPr="00F76534" w:rsidRDefault="002372B8" w:rsidP="0009472E">
            <w:pPr>
              <w:widowControl w:val="0"/>
              <w:autoSpaceDE w:val="0"/>
              <w:autoSpaceDN w:val="0"/>
              <w:jc w:val="center"/>
            </w:pPr>
            <w:r w:rsidRPr="00F76534">
              <w:t>5</w:t>
            </w:r>
          </w:p>
        </w:tc>
        <w:tc>
          <w:tcPr>
            <w:tcW w:w="13495" w:type="dxa"/>
            <w:gridSpan w:val="5"/>
            <w:shd w:val="clear" w:color="auto" w:fill="auto"/>
          </w:tcPr>
          <w:p w:rsidR="002372B8" w:rsidRPr="00F76534" w:rsidRDefault="002372B8" w:rsidP="0009472E">
            <w:pPr>
              <w:widowControl w:val="0"/>
              <w:autoSpaceDE w:val="0"/>
              <w:autoSpaceDN w:val="0"/>
            </w:pPr>
            <w:r w:rsidRPr="00F76534">
              <w:t>Подпрограмма V «Обеспечивающая подпрограмма»</w:t>
            </w:r>
          </w:p>
        </w:tc>
      </w:tr>
      <w:tr w:rsidR="002372B8" w:rsidRPr="00F76534" w:rsidTr="0009472E">
        <w:tc>
          <w:tcPr>
            <w:tcW w:w="709" w:type="dxa"/>
          </w:tcPr>
          <w:p w:rsidR="002372B8" w:rsidRPr="00F76534" w:rsidRDefault="002372B8" w:rsidP="0009472E">
            <w:pPr>
              <w:widowControl w:val="0"/>
              <w:autoSpaceDE w:val="0"/>
              <w:autoSpaceDN w:val="0"/>
              <w:jc w:val="center"/>
            </w:pPr>
            <w:r w:rsidRPr="00F76534">
              <w:t>5.1</w:t>
            </w:r>
          </w:p>
        </w:tc>
        <w:tc>
          <w:tcPr>
            <w:tcW w:w="1984" w:type="dxa"/>
            <w:tcBorders>
              <w:top w:val="single" w:sz="4" w:space="0" w:color="auto"/>
              <w:right w:val="single" w:sz="4" w:space="0" w:color="auto"/>
            </w:tcBorders>
            <w:shd w:val="clear" w:color="auto" w:fill="auto"/>
          </w:tcPr>
          <w:p w:rsidR="002372B8" w:rsidRPr="00F76534" w:rsidRDefault="002372B8" w:rsidP="0009472E">
            <w:pPr>
              <w:widowControl w:val="0"/>
              <w:autoSpaceDE w:val="0"/>
              <w:autoSpaceDN w:val="0"/>
            </w:pPr>
            <w:r w:rsidRPr="00F76534">
              <w:t xml:space="preserve">Участие в реализации мероприятий составление (изменение) списков </w:t>
            </w:r>
            <w:r w:rsidRPr="00F76534">
              <w:lastRenderedPageBreak/>
              <w:t>кандидатов в присяжные заседатели федеральных судов общей юрисдикции в Российской Федерации</w:t>
            </w:r>
          </w:p>
        </w:tc>
        <w:tc>
          <w:tcPr>
            <w:tcW w:w="1305" w:type="dxa"/>
          </w:tcPr>
          <w:p w:rsidR="002372B8" w:rsidRPr="00F76534" w:rsidRDefault="002372B8" w:rsidP="0009472E">
            <w:pPr>
              <w:widowControl w:val="0"/>
              <w:autoSpaceDE w:val="0"/>
              <w:autoSpaceDN w:val="0"/>
              <w:jc w:val="center"/>
            </w:pPr>
            <w:r w:rsidRPr="00F76534">
              <w:lastRenderedPageBreak/>
              <w:t>-</w:t>
            </w:r>
          </w:p>
        </w:tc>
        <w:tc>
          <w:tcPr>
            <w:tcW w:w="5953" w:type="dxa"/>
          </w:tcPr>
          <w:p w:rsidR="002372B8" w:rsidRPr="00F76534" w:rsidRDefault="002372B8" w:rsidP="0009472E">
            <w:pPr>
              <w:widowControl w:val="0"/>
              <w:autoSpaceDE w:val="0"/>
              <w:autoSpaceDN w:val="0"/>
            </w:pPr>
            <w:r w:rsidRPr="00F76534">
              <w:t>Показатель формируется на основании статистической отчетности по организации и проведению мероприятий по составлению и внесению изменений в списки кандидатов в присяжные заседатели федеральных судов общей юрисдикции в Российской Федерации</w:t>
            </w:r>
          </w:p>
          <w:p w:rsidR="002372B8" w:rsidRPr="00F76534" w:rsidRDefault="002372B8" w:rsidP="0009472E">
            <w:pPr>
              <w:widowControl w:val="0"/>
              <w:autoSpaceDE w:val="0"/>
              <w:autoSpaceDN w:val="0"/>
            </w:pPr>
          </w:p>
        </w:tc>
        <w:tc>
          <w:tcPr>
            <w:tcW w:w="2693" w:type="dxa"/>
          </w:tcPr>
          <w:p w:rsidR="002372B8" w:rsidRPr="00F76534" w:rsidRDefault="002372B8" w:rsidP="0009472E">
            <w:pPr>
              <w:widowControl w:val="0"/>
              <w:autoSpaceDE w:val="0"/>
              <w:autoSpaceDN w:val="0"/>
            </w:pPr>
            <w:r w:rsidRPr="00F76534">
              <w:lastRenderedPageBreak/>
              <w:t xml:space="preserve">Сведения по заявке </w:t>
            </w:r>
            <w:proofErr w:type="spellStart"/>
            <w:r w:rsidRPr="00F76534">
              <w:t>Мособлстата</w:t>
            </w:r>
            <w:proofErr w:type="spellEnd"/>
          </w:p>
        </w:tc>
        <w:tc>
          <w:tcPr>
            <w:tcW w:w="1560" w:type="dxa"/>
          </w:tcPr>
          <w:p w:rsidR="002372B8" w:rsidRPr="00F76534" w:rsidRDefault="002372B8" w:rsidP="0009472E">
            <w:pPr>
              <w:widowControl w:val="0"/>
              <w:autoSpaceDE w:val="0"/>
              <w:autoSpaceDN w:val="0"/>
            </w:pPr>
            <w:r w:rsidRPr="00F76534">
              <w:t>ежеквартально</w:t>
            </w:r>
          </w:p>
        </w:tc>
      </w:tr>
      <w:tr w:rsidR="002372B8" w:rsidRPr="00F76534" w:rsidTr="0009472E">
        <w:tc>
          <w:tcPr>
            <w:tcW w:w="709" w:type="dxa"/>
          </w:tcPr>
          <w:p w:rsidR="002372B8" w:rsidRPr="00F76534" w:rsidRDefault="002372B8" w:rsidP="0009472E">
            <w:pPr>
              <w:widowControl w:val="0"/>
              <w:autoSpaceDE w:val="0"/>
              <w:autoSpaceDN w:val="0"/>
              <w:jc w:val="center"/>
            </w:pPr>
            <w:r w:rsidRPr="00F76534">
              <w:lastRenderedPageBreak/>
              <w:t>5.2</w:t>
            </w:r>
          </w:p>
        </w:tc>
        <w:tc>
          <w:tcPr>
            <w:tcW w:w="1984" w:type="dxa"/>
            <w:tcBorders>
              <w:top w:val="single" w:sz="4" w:space="0" w:color="auto"/>
              <w:right w:val="single" w:sz="4" w:space="0" w:color="auto"/>
            </w:tcBorders>
            <w:shd w:val="clear" w:color="auto" w:fill="auto"/>
          </w:tcPr>
          <w:p w:rsidR="002372B8" w:rsidRPr="00F76534" w:rsidRDefault="002372B8" w:rsidP="0009472E">
            <w:pPr>
              <w:widowControl w:val="0"/>
              <w:autoSpaceDE w:val="0"/>
              <w:autoSpaceDN w:val="0"/>
            </w:pPr>
            <w:r w:rsidRPr="00F76534">
              <w:t>Организация и осуществление мероприятий по подготовке к всероссийской переписи населения</w:t>
            </w:r>
          </w:p>
        </w:tc>
        <w:tc>
          <w:tcPr>
            <w:tcW w:w="1305" w:type="dxa"/>
          </w:tcPr>
          <w:p w:rsidR="002372B8" w:rsidRPr="00F76534" w:rsidRDefault="002372B8" w:rsidP="0009472E">
            <w:pPr>
              <w:widowControl w:val="0"/>
              <w:autoSpaceDE w:val="0"/>
              <w:autoSpaceDN w:val="0"/>
              <w:jc w:val="center"/>
            </w:pPr>
            <w:r w:rsidRPr="00F76534">
              <w:t>-</w:t>
            </w:r>
          </w:p>
        </w:tc>
        <w:tc>
          <w:tcPr>
            <w:tcW w:w="5953" w:type="dxa"/>
          </w:tcPr>
          <w:p w:rsidR="002372B8" w:rsidRPr="00F76534" w:rsidRDefault="002372B8" w:rsidP="0009472E">
            <w:pPr>
              <w:widowControl w:val="0"/>
              <w:autoSpaceDE w:val="0"/>
              <w:autoSpaceDN w:val="0"/>
            </w:pPr>
            <w:r w:rsidRPr="00F76534">
              <w:t>Показатель формируется на основании статистической отчетности по организации и проведению мероприятий Всероссийской переписи населения.</w:t>
            </w:r>
          </w:p>
          <w:p w:rsidR="002372B8" w:rsidRPr="00F76534" w:rsidRDefault="002372B8" w:rsidP="0009472E">
            <w:pPr>
              <w:widowControl w:val="0"/>
              <w:autoSpaceDE w:val="0"/>
              <w:autoSpaceDN w:val="0"/>
            </w:pPr>
            <w:r w:rsidRPr="00F76534">
              <w:t>Н= Т+С+</w:t>
            </w:r>
            <w:proofErr w:type="gramStart"/>
            <w:r w:rsidRPr="00F76534">
              <w:t>П</w:t>
            </w:r>
            <w:proofErr w:type="gramEnd"/>
            <w:r w:rsidRPr="00F76534">
              <w:t>, где</w:t>
            </w:r>
          </w:p>
          <w:p w:rsidR="002372B8" w:rsidRPr="00F76534" w:rsidRDefault="002372B8" w:rsidP="0009472E">
            <w:pPr>
              <w:widowControl w:val="0"/>
              <w:autoSpaceDE w:val="0"/>
              <w:autoSpaceDN w:val="0"/>
            </w:pPr>
            <w:r w:rsidRPr="00F76534">
              <w:t>Н – расходы на осуществление мероприятий;</w:t>
            </w:r>
          </w:p>
          <w:p w:rsidR="002372B8" w:rsidRPr="00F76534" w:rsidRDefault="002372B8" w:rsidP="0009472E">
            <w:pPr>
              <w:widowControl w:val="0"/>
              <w:autoSpaceDE w:val="0"/>
              <w:autoSpaceDN w:val="0"/>
            </w:pPr>
            <w:r w:rsidRPr="00F76534">
              <w:t>Т – расходы для предоставления транспорта на осуществление мероприятий;</w:t>
            </w:r>
          </w:p>
          <w:p w:rsidR="002372B8" w:rsidRPr="00F76534" w:rsidRDefault="002372B8" w:rsidP="0009472E">
            <w:pPr>
              <w:widowControl w:val="0"/>
              <w:autoSpaceDE w:val="0"/>
              <w:autoSpaceDN w:val="0"/>
            </w:pPr>
            <w:proofErr w:type="gramStart"/>
            <w:r w:rsidRPr="00F76534">
              <w:t>С–</w:t>
            </w:r>
            <w:proofErr w:type="gramEnd"/>
            <w:r w:rsidRPr="00F76534">
              <w:t xml:space="preserve"> расходы средств связи на осуществление мероприятий по переписи населения;</w:t>
            </w:r>
          </w:p>
          <w:p w:rsidR="002372B8" w:rsidRPr="00F76534" w:rsidRDefault="002372B8" w:rsidP="0009472E">
            <w:pPr>
              <w:widowControl w:val="0"/>
              <w:autoSpaceDE w:val="0"/>
              <w:autoSpaceDN w:val="0"/>
            </w:pPr>
            <w:proofErr w:type="gramStart"/>
            <w:r w:rsidRPr="00F76534">
              <w:t>П</w:t>
            </w:r>
            <w:proofErr w:type="gramEnd"/>
            <w:r w:rsidRPr="00F76534">
              <w:t xml:space="preserve"> – расходы по содержанию помещений для проведения мероприятий по переписи населения</w:t>
            </w:r>
          </w:p>
        </w:tc>
        <w:tc>
          <w:tcPr>
            <w:tcW w:w="2693" w:type="dxa"/>
          </w:tcPr>
          <w:p w:rsidR="002372B8" w:rsidRPr="00F76534" w:rsidRDefault="002372B8" w:rsidP="0009472E">
            <w:pPr>
              <w:widowControl w:val="0"/>
              <w:autoSpaceDE w:val="0"/>
              <w:autoSpaceDN w:val="0"/>
            </w:pPr>
            <w:r w:rsidRPr="00F76534">
              <w:t xml:space="preserve">Сведения по заявке </w:t>
            </w:r>
            <w:proofErr w:type="spellStart"/>
            <w:r w:rsidRPr="00F76534">
              <w:t>Мособлстата</w:t>
            </w:r>
            <w:proofErr w:type="spellEnd"/>
          </w:p>
        </w:tc>
        <w:tc>
          <w:tcPr>
            <w:tcW w:w="1560" w:type="dxa"/>
          </w:tcPr>
          <w:p w:rsidR="002372B8" w:rsidRPr="00F76534" w:rsidRDefault="002372B8" w:rsidP="0009472E">
            <w:pPr>
              <w:widowControl w:val="0"/>
              <w:autoSpaceDE w:val="0"/>
              <w:autoSpaceDN w:val="0"/>
            </w:pPr>
            <w:r w:rsidRPr="00F76534">
              <w:t>ежеквартально</w:t>
            </w:r>
          </w:p>
        </w:tc>
      </w:tr>
      <w:tr w:rsidR="002372B8" w:rsidRPr="00F76534" w:rsidTr="0009472E">
        <w:tc>
          <w:tcPr>
            <w:tcW w:w="709" w:type="dxa"/>
          </w:tcPr>
          <w:p w:rsidR="002372B8" w:rsidRPr="00F76534" w:rsidRDefault="002372B8" w:rsidP="0009472E">
            <w:pPr>
              <w:widowControl w:val="0"/>
              <w:autoSpaceDE w:val="0"/>
              <w:autoSpaceDN w:val="0"/>
              <w:jc w:val="center"/>
            </w:pPr>
            <w:r w:rsidRPr="00F76534">
              <w:t>5.3</w:t>
            </w:r>
          </w:p>
        </w:tc>
        <w:tc>
          <w:tcPr>
            <w:tcW w:w="1984" w:type="dxa"/>
            <w:tcBorders>
              <w:top w:val="single" w:sz="4" w:space="0" w:color="auto"/>
              <w:right w:val="single" w:sz="4" w:space="0" w:color="auto"/>
            </w:tcBorders>
            <w:shd w:val="clear" w:color="auto" w:fill="auto"/>
          </w:tcPr>
          <w:p w:rsidR="002372B8" w:rsidRPr="00F76534" w:rsidRDefault="002372B8" w:rsidP="0009472E">
            <w:pPr>
              <w:widowControl w:val="0"/>
              <w:autoSpaceDE w:val="0"/>
              <w:autoSpaceDN w:val="0"/>
            </w:pPr>
            <w:r w:rsidRPr="00F76534">
              <w:t>Обеспечение деятельности органов местного самоуправления для реализации своих полномочий</w:t>
            </w:r>
          </w:p>
        </w:tc>
        <w:tc>
          <w:tcPr>
            <w:tcW w:w="1305" w:type="dxa"/>
          </w:tcPr>
          <w:p w:rsidR="002372B8" w:rsidRPr="00F76534" w:rsidRDefault="002372B8" w:rsidP="0009472E">
            <w:pPr>
              <w:widowControl w:val="0"/>
              <w:autoSpaceDE w:val="0"/>
              <w:autoSpaceDN w:val="0"/>
              <w:jc w:val="center"/>
            </w:pPr>
            <w:r w:rsidRPr="00F76534">
              <w:t>%</w:t>
            </w:r>
          </w:p>
        </w:tc>
        <w:tc>
          <w:tcPr>
            <w:tcW w:w="5953" w:type="dxa"/>
          </w:tcPr>
          <w:p w:rsidR="002372B8" w:rsidRPr="00F76534" w:rsidRDefault="002372B8" w:rsidP="0009472E">
            <w:pPr>
              <w:widowControl w:val="0"/>
              <w:autoSpaceDE w:val="0"/>
              <w:autoSpaceDN w:val="0"/>
            </w:pPr>
            <w:r w:rsidRPr="00F76534">
              <w:t>Норматив расходов (Н) определяется по следующей формуле:</w:t>
            </w:r>
          </w:p>
          <w:p w:rsidR="002372B8" w:rsidRPr="00F76534" w:rsidRDefault="002372B8" w:rsidP="0009472E">
            <w:pPr>
              <w:widowControl w:val="0"/>
              <w:autoSpaceDE w:val="0"/>
              <w:autoSpaceDN w:val="0"/>
            </w:pPr>
            <w:r w:rsidRPr="00F76534">
              <w:rPr>
                <w:noProof/>
              </w:rPr>
              <w:drawing>
                <wp:inline distT="0" distB="0" distL="0" distR="0" wp14:anchorId="4F746ED4" wp14:editId="40CCAA6F">
                  <wp:extent cx="901521" cy="186522"/>
                  <wp:effectExtent l="0" t="0" r="0" b="4445"/>
                  <wp:docPr id="17" name="Рисунок 1" descr="О Методике расчета норматива расходов на обеспечение деятельности органов местного самоуправления и муниципальных органов муниципальных образований Московской области, направленной на организацию предоставления муниципальных услуг в соответствии с вопросами местного значения, применяемого при расчетах межбюджетных трансфертов из бюджета Московской области (с изменениями на 1 октября 2019 года) (редакция, действующая с 7 ноября 2019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 Методике расчета норматива расходов на обеспечение деятельности органов местного самоуправления и муниципальных органов муниципальных образований Московской области, направленной на организацию предоставления муниципальных услуг в соответствии с вопросами местного значения, применяемого при расчетах межбюджетных трансфертов из бюджета Московской области (с изменениями на 1 октября 2019 года) (редакция, действующая с 7 ноября 2019 года)"/>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5428" cy="191468"/>
                          </a:xfrm>
                          <a:prstGeom prst="rect">
                            <a:avLst/>
                          </a:prstGeom>
                          <a:noFill/>
                          <a:ln>
                            <a:noFill/>
                          </a:ln>
                        </pic:spPr>
                      </pic:pic>
                    </a:graphicData>
                  </a:graphic>
                </wp:inline>
              </w:drawing>
            </w:r>
            <w:r w:rsidRPr="00F76534">
              <w:t>, где:</w:t>
            </w:r>
            <w:r w:rsidRPr="00F76534">
              <w:br/>
            </w:r>
            <w:proofErr w:type="spellStart"/>
            <w:r w:rsidRPr="00F76534">
              <w:t>Зп</w:t>
            </w:r>
            <w:proofErr w:type="spellEnd"/>
            <w:r w:rsidRPr="00F76534">
              <w:t xml:space="preserve"> - расходы на оплату труда работников органов местного самоуправления и начисления на выплаты по оплате труда;</w:t>
            </w:r>
            <w:r w:rsidRPr="00F76534">
              <w:br/>
            </w:r>
            <w:proofErr w:type="spellStart"/>
            <w:r w:rsidRPr="00F76534">
              <w:t>Мз</w:t>
            </w:r>
            <w:proofErr w:type="spellEnd"/>
            <w:r w:rsidRPr="00F76534">
              <w:t xml:space="preserve"> - расходы на оплату работ, услуг, приобретение оборудования, материальных запасов для муниципальных нужд, уплату налога на имущество и земельного налога без учета расходов на проведение капитального ремонта зданий и служебных помещений;</w:t>
            </w:r>
            <w:r w:rsidRPr="00F76534">
              <w:br/>
            </w:r>
            <w:proofErr w:type="gramStart"/>
            <w:r w:rsidRPr="00F76534">
              <w:t>П-</w:t>
            </w:r>
            <w:proofErr w:type="gramEnd"/>
            <w:r w:rsidRPr="00F76534">
              <w:t xml:space="preserve"> расходы на выплату пенсии за выслугу лет лицам, замещавшим муниципальные должности и должности муниципальной службы в органах местного самоуправления</w:t>
            </w:r>
          </w:p>
        </w:tc>
        <w:tc>
          <w:tcPr>
            <w:tcW w:w="2693" w:type="dxa"/>
          </w:tcPr>
          <w:p w:rsidR="002372B8" w:rsidRPr="00F76534" w:rsidRDefault="002372B8" w:rsidP="0009472E">
            <w:pPr>
              <w:widowControl w:val="0"/>
              <w:autoSpaceDE w:val="0"/>
              <w:autoSpaceDN w:val="0"/>
            </w:pPr>
            <w:r w:rsidRPr="00F76534">
              <w:t xml:space="preserve">Сведения по заявке </w:t>
            </w:r>
            <w:proofErr w:type="spellStart"/>
            <w:r w:rsidRPr="00F76534">
              <w:t>Мособлстата</w:t>
            </w:r>
            <w:proofErr w:type="spellEnd"/>
          </w:p>
        </w:tc>
        <w:tc>
          <w:tcPr>
            <w:tcW w:w="1560" w:type="dxa"/>
          </w:tcPr>
          <w:p w:rsidR="002372B8" w:rsidRPr="00F76534" w:rsidRDefault="002372B8" w:rsidP="0009472E">
            <w:pPr>
              <w:widowControl w:val="0"/>
              <w:autoSpaceDE w:val="0"/>
              <w:autoSpaceDN w:val="0"/>
            </w:pPr>
            <w:r w:rsidRPr="00F76534">
              <w:t>ежеквартально</w:t>
            </w:r>
          </w:p>
        </w:tc>
      </w:tr>
      <w:tr w:rsidR="002372B8" w:rsidRPr="00F76534" w:rsidTr="0009472E">
        <w:tc>
          <w:tcPr>
            <w:tcW w:w="709" w:type="dxa"/>
          </w:tcPr>
          <w:p w:rsidR="002372B8" w:rsidRPr="00F76534" w:rsidRDefault="002372B8" w:rsidP="0009472E">
            <w:pPr>
              <w:widowControl w:val="0"/>
              <w:autoSpaceDE w:val="0"/>
              <w:autoSpaceDN w:val="0"/>
              <w:jc w:val="center"/>
            </w:pPr>
            <w:r w:rsidRPr="00F76534">
              <w:t>5.4</w:t>
            </w:r>
          </w:p>
        </w:tc>
        <w:tc>
          <w:tcPr>
            <w:tcW w:w="1984" w:type="dxa"/>
            <w:tcBorders>
              <w:top w:val="single" w:sz="4" w:space="0" w:color="auto"/>
              <w:right w:val="single" w:sz="4" w:space="0" w:color="auto"/>
            </w:tcBorders>
            <w:shd w:val="clear" w:color="auto" w:fill="auto"/>
          </w:tcPr>
          <w:p w:rsidR="002372B8" w:rsidRPr="00F76534" w:rsidRDefault="002372B8" w:rsidP="0009472E">
            <w:pPr>
              <w:widowControl w:val="0"/>
              <w:autoSpaceDE w:val="0"/>
              <w:autoSpaceDN w:val="0"/>
            </w:pPr>
            <w:r w:rsidRPr="00F76534">
              <w:t>Обеспечение деятельности первичного воинского учета на территориях, где отсутствуют военные комиссариаты</w:t>
            </w:r>
          </w:p>
        </w:tc>
        <w:tc>
          <w:tcPr>
            <w:tcW w:w="1305" w:type="dxa"/>
          </w:tcPr>
          <w:p w:rsidR="002372B8" w:rsidRPr="00F76534" w:rsidRDefault="002372B8" w:rsidP="0009472E">
            <w:pPr>
              <w:widowControl w:val="0"/>
              <w:autoSpaceDE w:val="0"/>
              <w:autoSpaceDN w:val="0"/>
              <w:jc w:val="center"/>
            </w:pPr>
            <w:r w:rsidRPr="00F76534">
              <w:t>%</w:t>
            </w:r>
          </w:p>
        </w:tc>
        <w:tc>
          <w:tcPr>
            <w:tcW w:w="5953" w:type="dxa"/>
          </w:tcPr>
          <w:p w:rsidR="002372B8" w:rsidRPr="00F76534" w:rsidRDefault="002372B8" w:rsidP="0009472E">
            <w:pPr>
              <w:widowControl w:val="0"/>
              <w:autoSpaceDE w:val="0"/>
              <w:autoSpaceDN w:val="0"/>
            </w:pPr>
            <w:r w:rsidRPr="00F76534">
              <w:t xml:space="preserve">определяются для каждого субъекта Российской Федерации затраты на содержание одного военно-учетного работника </w:t>
            </w:r>
          </w:p>
          <w:p w:rsidR="002372B8" w:rsidRPr="00F76534" w:rsidRDefault="002372B8" w:rsidP="0009472E">
            <w:pPr>
              <w:widowControl w:val="0"/>
              <w:autoSpaceDE w:val="0"/>
              <w:autoSpaceDN w:val="0"/>
            </w:pPr>
            <w:r w:rsidRPr="00F76534">
              <w:t>(S) органа местного самоуправления:</w:t>
            </w:r>
          </w:p>
          <w:p w:rsidR="002372B8" w:rsidRPr="00F76534" w:rsidRDefault="002372B8" w:rsidP="0009472E">
            <w:pPr>
              <w:widowControl w:val="0"/>
              <w:autoSpaceDE w:val="0"/>
              <w:autoSpaceDN w:val="0"/>
            </w:pPr>
            <w:r w:rsidRPr="00F76534">
              <w:t>S</w:t>
            </w:r>
            <w:r w:rsidRPr="00F76534">
              <w:rPr>
                <w:noProof/>
              </w:rPr>
              <mc:AlternateContent>
                <mc:Choice Requires="wps">
                  <w:drawing>
                    <wp:inline distT="0" distB="0" distL="0" distR="0" wp14:anchorId="06B341FD" wp14:editId="25F73C56">
                      <wp:extent cx="76200" cy="219075"/>
                      <wp:effectExtent l="0" t="0" r="0" b="0"/>
                      <wp:docPr id="34" name="AutoShape 12"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148F8154" id="AutoShape 12" o:spid="_x0000_s1026" alt="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style="width:6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" filled="f" stroked="f">
                      <o:lock v:ext="edit" aspectratio="t"/>
                      <w10:anchorlock/>
                    </v:rect>
                  </w:pict>
                </mc:Fallback>
              </mc:AlternateContent>
            </w:r>
            <w:r w:rsidRPr="00F76534">
              <w:t> = S</w:t>
            </w:r>
            <w:r w:rsidRPr="00F76534">
              <w:rPr>
                <w:noProof/>
              </w:rPr>
              <mc:AlternateContent>
                <mc:Choice Requires="wps">
                  <w:drawing>
                    <wp:inline distT="0" distB="0" distL="0" distR="0" wp14:anchorId="18D27647" wp14:editId="5D103CC3">
                      <wp:extent cx="190500" cy="228600"/>
                      <wp:effectExtent l="0" t="0" r="0" b="0"/>
                      <wp:docPr id="35" name="AutoShape 13"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7D2E746A" id="AutoShape 13" o:spid="_x0000_s1026" alt="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style="width:1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" filled="f" stroked="f">
                      <o:lock v:ext="edit" aspectratio="t"/>
                      <w10:anchorlock/>
                    </v:rect>
                  </w:pict>
                </mc:Fallback>
              </mc:AlternateContent>
            </w:r>
            <w:r w:rsidRPr="00F76534">
              <w:t> + S</w:t>
            </w:r>
            <w:r w:rsidRPr="00F76534">
              <w:rPr>
                <w:noProof/>
              </w:rPr>
              <w:drawing>
                <wp:inline distT="0" distB="0" distL="0" distR="0" wp14:anchorId="52F7DCCE" wp14:editId="09DEAE1F">
                  <wp:extent cx="381000" cy="238125"/>
                  <wp:effectExtent l="0" t="0" r="0" b="9525"/>
                  <wp:docPr id="18" name="Рисунок 18"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F76534">
              <w:t> + S</w:t>
            </w:r>
            <w:r w:rsidRPr="00F76534">
              <w:rPr>
                <w:noProof/>
              </w:rPr>
              <mc:AlternateContent>
                <mc:Choice Requires="wps">
                  <w:drawing>
                    <wp:inline distT="0" distB="0" distL="0" distR="0" wp14:anchorId="3ECA823A" wp14:editId="79F2AFED">
                      <wp:extent cx="304800" cy="228600"/>
                      <wp:effectExtent l="0" t="0" r="0" b="0"/>
                      <wp:docPr id="36" name="AutoShape 15"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257E0751" id="AutoShape 15" o:spid="_x0000_s1026" alt="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style="width:24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" filled="f" stroked="f">
                      <o:lock v:ext="edit" aspectratio="t"/>
                      <w10:anchorlock/>
                    </v:rect>
                  </w:pict>
                </mc:Fallback>
              </mc:AlternateContent>
            </w:r>
            <w:r w:rsidRPr="00F76534">
              <w:rPr>
                <w:noProof/>
              </w:rPr>
              <mc:AlternateContent>
                <mc:Choice Requires="wps">
                  <w:drawing>
                    <wp:inline distT="0" distB="0" distL="0" distR="0" wp14:anchorId="6E541486" wp14:editId="2AA45B95">
                      <wp:extent cx="114300" cy="219075"/>
                      <wp:effectExtent l="0" t="0" r="0" b="0"/>
                      <wp:docPr id="37" name="AutoShape 16"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5D812502" id="AutoShape 16" o:spid="_x0000_s1026" alt="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style="width:9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" filled="f" stroked="f">
                      <o:lock v:ext="edit" aspectratio="t"/>
                      <w10:anchorlock/>
                    </v:rect>
                  </w:pict>
                </mc:Fallback>
              </mc:AlternateContent>
            </w:r>
            <w:r w:rsidRPr="00F76534">
              <w:t>+ S</w:t>
            </w:r>
            <w:r w:rsidRPr="00F76534">
              <w:rPr>
                <w:noProof/>
              </w:rPr>
              <w:drawing>
                <wp:inline distT="0" distB="0" distL="0" distR="0" wp14:anchorId="7E5A2330" wp14:editId="6304F440">
                  <wp:extent cx="409575" cy="238125"/>
                  <wp:effectExtent l="0" t="0" r="9525" b="9525"/>
                  <wp:docPr id="19" name="Рисунок 19"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F76534">
              <w:t> + S</w:t>
            </w:r>
            <w:r w:rsidRPr="00F76534">
              <w:rPr>
                <w:noProof/>
              </w:rPr>
              <w:drawing>
                <wp:inline distT="0" distB="0" distL="0" distR="0" wp14:anchorId="501B395B" wp14:editId="3F74266F">
                  <wp:extent cx="495300" cy="238125"/>
                  <wp:effectExtent l="0" t="0" r="0" b="9525"/>
                  <wp:docPr id="20" name="Рисунок 20"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F76534">
              <w:t> + S</w:t>
            </w:r>
            <w:r w:rsidRPr="00F76534">
              <w:rPr>
                <w:noProof/>
              </w:rPr>
              <w:drawing>
                <wp:inline distT="0" distB="0" distL="0" distR="0" wp14:anchorId="65F34A03" wp14:editId="416B3F30">
                  <wp:extent cx="447675" cy="238125"/>
                  <wp:effectExtent l="0" t="0" r="9525" b="9525"/>
                  <wp:docPr id="21" name="Рисунок 21"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rsidRPr="00F76534">
              <w:t> + S</w:t>
            </w:r>
            <w:r w:rsidRPr="00F76534">
              <w:rPr>
                <w:noProof/>
              </w:rPr>
              <w:drawing>
                <wp:inline distT="0" distB="0" distL="0" distR="0" wp14:anchorId="4A63F612" wp14:editId="77E3DE03">
                  <wp:extent cx="542925" cy="228600"/>
                  <wp:effectExtent l="0" t="0" r="9525" b="0"/>
                  <wp:docPr id="22" name="Рисунок 22"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F76534">
              <w:t>,где</w:t>
            </w:r>
          </w:p>
          <w:p w:rsidR="002372B8" w:rsidRPr="00F76534" w:rsidRDefault="002372B8" w:rsidP="0009472E">
            <w:pPr>
              <w:widowControl w:val="0"/>
              <w:autoSpaceDE w:val="0"/>
              <w:autoSpaceDN w:val="0"/>
            </w:pPr>
            <w:proofErr w:type="spellStart"/>
            <w:proofErr w:type="gramStart"/>
            <w:r w:rsidRPr="00F76534">
              <w:t>S</w:t>
            </w:r>
            <w:proofErr w:type="gramEnd"/>
            <w:r w:rsidRPr="00F76534">
              <w:t>зп</w:t>
            </w:r>
            <w:proofErr w:type="spellEnd"/>
            <w:r w:rsidRPr="00F76534">
              <w:t> - расходы на оплату труда военно-учетных работников, включая соответствующие начисления на фонд оплаты труда;</w:t>
            </w:r>
          </w:p>
          <w:p w:rsidR="002372B8" w:rsidRPr="00F76534" w:rsidRDefault="002372B8" w:rsidP="0009472E">
            <w:pPr>
              <w:widowControl w:val="0"/>
              <w:autoSpaceDE w:val="0"/>
              <w:autoSpaceDN w:val="0"/>
            </w:pPr>
            <w:r w:rsidRPr="00F76534">
              <w:t>S - расходы на оплату аренды помещений;</w:t>
            </w:r>
          </w:p>
          <w:p w:rsidR="002372B8" w:rsidRPr="00F76534" w:rsidRDefault="002372B8" w:rsidP="0009472E">
            <w:pPr>
              <w:widowControl w:val="0"/>
              <w:autoSpaceDE w:val="0"/>
              <w:autoSpaceDN w:val="0"/>
            </w:pPr>
            <w:proofErr w:type="spellStart"/>
            <w:proofErr w:type="gramStart"/>
            <w:r w:rsidRPr="00F76534">
              <w:t>S</w:t>
            </w:r>
            <w:proofErr w:type="gramEnd"/>
            <w:r w:rsidRPr="00F76534">
              <w:t>связь</w:t>
            </w:r>
            <w:proofErr w:type="spellEnd"/>
            <w:r w:rsidRPr="00F76534">
              <w:t> - расходы на оплату услуг связи;</w:t>
            </w:r>
          </w:p>
          <w:p w:rsidR="002372B8" w:rsidRPr="00F76534" w:rsidRDefault="002372B8" w:rsidP="0009472E">
            <w:pPr>
              <w:widowControl w:val="0"/>
              <w:autoSpaceDE w:val="0"/>
              <w:autoSpaceDN w:val="0"/>
            </w:pPr>
            <w:r w:rsidRPr="00F76534">
              <w:lastRenderedPageBreak/>
              <w:t>S</w:t>
            </w:r>
            <w:r w:rsidRPr="00F76534">
              <w:rPr>
                <w:noProof/>
              </w:rPr>
              <w:drawing>
                <wp:inline distT="0" distB="0" distL="0" distR="0" wp14:anchorId="7BC9123F" wp14:editId="6BCDF026">
                  <wp:extent cx="409575" cy="238125"/>
                  <wp:effectExtent l="0" t="0" r="9525" b="9525"/>
                  <wp:docPr id="23" name="Рисунок 23"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F76534">
              <w:t> - расходы на оплату транспортных услуг;</w:t>
            </w:r>
          </w:p>
          <w:p w:rsidR="002372B8" w:rsidRPr="00F76534" w:rsidRDefault="002372B8" w:rsidP="0009472E">
            <w:pPr>
              <w:widowControl w:val="0"/>
              <w:autoSpaceDE w:val="0"/>
              <w:autoSpaceDN w:val="0"/>
            </w:pPr>
            <w:r w:rsidRPr="00F76534">
              <w:t>S</w:t>
            </w:r>
            <w:r w:rsidRPr="00F76534">
              <w:rPr>
                <w:noProof/>
              </w:rPr>
              <w:drawing>
                <wp:inline distT="0" distB="0" distL="0" distR="0" wp14:anchorId="5682C5FC" wp14:editId="71F228D7">
                  <wp:extent cx="523875" cy="238125"/>
                  <wp:effectExtent l="0" t="0" r="9525" b="9525"/>
                  <wp:docPr id="24" name="Рисунок 24"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pic:spPr>
                      </pic:pic>
                    </a:graphicData>
                  </a:graphic>
                </wp:inline>
              </w:drawing>
            </w:r>
            <w:r w:rsidRPr="00F76534">
              <w:t> - командировочные расходы; </w:t>
            </w:r>
            <w:r w:rsidRPr="00F76534">
              <w:br/>
              <w:t>S</w:t>
            </w:r>
            <w:r w:rsidRPr="00F76534">
              <w:rPr>
                <w:noProof/>
              </w:rPr>
              <w:drawing>
                <wp:inline distT="0" distB="0" distL="0" distR="0" wp14:anchorId="7215A734" wp14:editId="43BC73B2">
                  <wp:extent cx="447675" cy="238125"/>
                  <wp:effectExtent l="0" t="0" r="9525" b="9525"/>
                  <wp:docPr id="25" name="Рисунок 25"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rsidRPr="00F76534">
              <w:t> - расходы на оплату коммунальных услуг; </w:t>
            </w:r>
          </w:p>
          <w:p w:rsidR="002372B8" w:rsidRPr="00F76534" w:rsidRDefault="002372B8" w:rsidP="0009472E">
            <w:pPr>
              <w:widowControl w:val="0"/>
              <w:autoSpaceDE w:val="0"/>
              <w:autoSpaceDN w:val="0"/>
            </w:pPr>
            <w:r w:rsidRPr="00F76534">
              <w:t>S</w:t>
            </w:r>
            <w:r w:rsidRPr="00F76534">
              <w:rPr>
                <w:noProof/>
              </w:rPr>
              <w:drawing>
                <wp:inline distT="0" distB="0" distL="0" distR="0" wp14:anchorId="2FAF4C9B" wp14:editId="731AA116">
                  <wp:extent cx="542925" cy="228600"/>
                  <wp:effectExtent l="0" t="0" r="9525" b="0"/>
                  <wp:docPr id="26" name="Рисунок 26"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F76534">
              <w:t> - расходы на обеспечение мебелью, инвентарем, оргтехникой, средствами связи, расходными материалами</w:t>
            </w:r>
          </w:p>
        </w:tc>
        <w:tc>
          <w:tcPr>
            <w:tcW w:w="2693" w:type="dxa"/>
          </w:tcPr>
          <w:p w:rsidR="002372B8" w:rsidRPr="00F76534" w:rsidRDefault="002372B8" w:rsidP="0009472E">
            <w:pPr>
              <w:widowControl w:val="0"/>
              <w:autoSpaceDE w:val="0"/>
              <w:autoSpaceDN w:val="0"/>
            </w:pPr>
            <w:r w:rsidRPr="00F76534">
              <w:lastRenderedPageBreak/>
              <w:t xml:space="preserve">Сведения по заявке </w:t>
            </w:r>
            <w:proofErr w:type="spellStart"/>
            <w:r w:rsidRPr="00F76534">
              <w:t>Мособлстата</w:t>
            </w:r>
            <w:proofErr w:type="spellEnd"/>
          </w:p>
        </w:tc>
        <w:tc>
          <w:tcPr>
            <w:tcW w:w="1560" w:type="dxa"/>
          </w:tcPr>
          <w:p w:rsidR="002372B8" w:rsidRPr="00F76534" w:rsidRDefault="002372B8" w:rsidP="0009472E">
            <w:pPr>
              <w:widowControl w:val="0"/>
              <w:autoSpaceDE w:val="0"/>
              <w:autoSpaceDN w:val="0"/>
            </w:pPr>
          </w:p>
        </w:tc>
      </w:tr>
    </w:tbl>
    <w:p w:rsidR="002372B8" w:rsidRPr="00F76534" w:rsidRDefault="002372B8" w:rsidP="00D729FB">
      <w:pPr>
        <w:tabs>
          <w:tab w:val="left" w:pos="2805"/>
        </w:tabs>
        <w:jc w:val="center"/>
      </w:pPr>
    </w:p>
    <w:p w:rsidR="009703B0" w:rsidRPr="00F76534" w:rsidRDefault="009703B0" w:rsidP="00B64E84">
      <w:pPr>
        <w:widowControl w:val="0"/>
        <w:autoSpaceDE w:val="0"/>
        <w:autoSpaceDN w:val="0"/>
      </w:pPr>
    </w:p>
    <w:p w:rsidR="00B50BF6" w:rsidRPr="00F76534" w:rsidRDefault="00B50BF6" w:rsidP="00567ED6">
      <w:pPr>
        <w:pStyle w:val="ConsPlusNormal"/>
        <w:outlineLvl w:val="0"/>
        <w:rPr>
          <w:rFonts w:ascii="Times New Roman" w:hAnsi="Times New Roman" w:cs="Times New Roman"/>
          <w:sz w:val="24"/>
          <w:szCs w:val="24"/>
        </w:rPr>
        <w:sectPr w:rsidR="00B50BF6" w:rsidRPr="00F76534" w:rsidSect="001C7409">
          <w:footerReference w:type="even" r:id="rId26"/>
          <w:footerReference w:type="default" r:id="rId27"/>
          <w:pgSz w:w="16838" w:h="11906" w:orient="landscape"/>
          <w:pgMar w:top="1134" w:right="567" w:bottom="1134" w:left="1701" w:header="567" w:footer="709" w:gutter="0"/>
          <w:cols w:space="708"/>
          <w:docGrid w:linePitch="360"/>
        </w:sectPr>
      </w:pPr>
    </w:p>
    <w:p w:rsidR="008A0149" w:rsidRPr="00F76534" w:rsidRDefault="008A0149" w:rsidP="00D53A9A">
      <w:pPr>
        <w:ind w:left="567" w:right="140"/>
        <w:jc w:val="center"/>
        <w:rPr>
          <w:sz w:val="28"/>
          <w:szCs w:val="28"/>
        </w:rPr>
      </w:pPr>
      <w:r w:rsidRPr="005D2208">
        <w:rPr>
          <w:sz w:val="28"/>
          <w:szCs w:val="28"/>
        </w:rPr>
        <w:lastRenderedPageBreak/>
        <w:t>5. Порядок взаимодействия</w:t>
      </w:r>
      <w:r w:rsidRPr="00F76534">
        <w:rPr>
          <w:sz w:val="28"/>
          <w:szCs w:val="28"/>
        </w:rPr>
        <w:t xml:space="preserve"> ответственного за выполнение мероприятия </w:t>
      </w:r>
      <w:r w:rsidR="00127B07" w:rsidRPr="00F76534">
        <w:rPr>
          <w:sz w:val="28"/>
          <w:szCs w:val="28"/>
        </w:rPr>
        <w:t>п</w:t>
      </w:r>
      <w:r w:rsidR="00CB5152" w:rsidRPr="00F76534">
        <w:rPr>
          <w:sz w:val="28"/>
          <w:szCs w:val="28"/>
        </w:rPr>
        <w:t xml:space="preserve">рограммы </w:t>
      </w:r>
      <w:r w:rsidRPr="00F76534">
        <w:rPr>
          <w:sz w:val="28"/>
          <w:szCs w:val="28"/>
        </w:rPr>
        <w:t xml:space="preserve">с муниципальным заказчиком </w:t>
      </w:r>
      <w:r w:rsidR="00127B07" w:rsidRPr="00F76534">
        <w:rPr>
          <w:sz w:val="28"/>
          <w:szCs w:val="28"/>
        </w:rPr>
        <w:t>п</w:t>
      </w:r>
      <w:r w:rsidRPr="00F76534">
        <w:rPr>
          <w:sz w:val="28"/>
          <w:szCs w:val="28"/>
        </w:rPr>
        <w:t>рограммы</w:t>
      </w:r>
    </w:p>
    <w:p w:rsidR="008A0149" w:rsidRPr="00F76534" w:rsidRDefault="008A0149" w:rsidP="001C56B3">
      <w:pPr>
        <w:ind w:right="140" w:firstLine="709"/>
        <w:jc w:val="both"/>
        <w:rPr>
          <w:sz w:val="28"/>
          <w:szCs w:val="28"/>
        </w:rPr>
      </w:pPr>
    </w:p>
    <w:p w:rsidR="008A0149" w:rsidRPr="00F76534" w:rsidRDefault="008A0149" w:rsidP="001C56B3">
      <w:pPr>
        <w:ind w:right="140" w:firstLine="709"/>
        <w:jc w:val="both"/>
        <w:rPr>
          <w:sz w:val="28"/>
          <w:szCs w:val="28"/>
        </w:rPr>
      </w:pPr>
      <w:r w:rsidRPr="00F76534">
        <w:rPr>
          <w:sz w:val="28"/>
          <w:szCs w:val="28"/>
        </w:rPr>
        <w:t>Взаимодействие ответственного за выполнение мероприятий муниципальной программы (далее – мероприятие)</w:t>
      </w:r>
      <w:r w:rsidR="001C56B3" w:rsidRPr="00F76534">
        <w:rPr>
          <w:sz w:val="28"/>
          <w:szCs w:val="28"/>
        </w:rPr>
        <w:t xml:space="preserve"> </w:t>
      </w:r>
      <w:r w:rsidRPr="00F76534">
        <w:rPr>
          <w:sz w:val="28"/>
          <w:szCs w:val="28"/>
        </w:rPr>
        <w:t>с заместителем главы администрации</w:t>
      </w:r>
      <w:r w:rsidR="00FD49EE">
        <w:rPr>
          <w:sz w:val="28"/>
          <w:szCs w:val="28"/>
        </w:rPr>
        <w:t>,</w:t>
      </w:r>
      <w:r w:rsidRPr="00F76534">
        <w:rPr>
          <w:sz w:val="28"/>
          <w:szCs w:val="28"/>
        </w:rPr>
        <w:t xml:space="preserve"> курирующим </w:t>
      </w:r>
      <w:r w:rsidR="007D5A1A" w:rsidRPr="00F76534">
        <w:rPr>
          <w:sz w:val="28"/>
          <w:szCs w:val="28"/>
        </w:rPr>
        <w:t xml:space="preserve">данную </w:t>
      </w:r>
      <w:r w:rsidRPr="00F76534">
        <w:rPr>
          <w:sz w:val="28"/>
          <w:szCs w:val="28"/>
        </w:rPr>
        <w:t xml:space="preserve">сферу, осуществляется на основании </w:t>
      </w:r>
      <w:r w:rsidR="00CE0C71" w:rsidRPr="00F76534">
        <w:rPr>
          <w:sz w:val="28"/>
          <w:szCs w:val="28"/>
        </w:rPr>
        <w:t xml:space="preserve">постановления Главы городского округа </w:t>
      </w:r>
      <w:r w:rsidR="00CE0C71" w:rsidRPr="00DC37B5">
        <w:rPr>
          <w:sz w:val="28"/>
          <w:szCs w:val="28"/>
        </w:rPr>
        <w:t>Сер</w:t>
      </w:r>
      <w:r w:rsidR="00AB37D7" w:rsidRPr="00DC37B5">
        <w:rPr>
          <w:sz w:val="28"/>
          <w:szCs w:val="28"/>
        </w:rPr>
        <w:t xml:space="preserve">пухов от 13.12.2019 № 6668 </w:t>
      </w:r>
      <w:r w:rsidR="006361D3">
        <w:rPr>
          <w:sz w:val="28"/>
          <w:szCs w:val="28"/>
        </w:rPr>
        <w:br/>
      </w:r>
      <w:r w:rsidR="00CE0C71" w:rsidRPr="00DC37B5">
        <w:rPr>
          <w:sz w:val="28"/>
          <w:szCs w:val="28"/>
        </w:rPr>
        <w:t>«Об утверждении Порядка разработки и реализации муниципальных программ городского округа Серпухов»</w:t>
      </w:r>
      <w:r w:rsidRPr="00DC37B5">
        <w:rPr>
          <w:sz w:val="28"/>
          <w:szCs w:val="28"/>
        </w:rPr>
        <w:t xml:space="preserve"> (далее </w:t>
      </w:r>
      <w:r w:rsidR="00EF7500" w:rsidRPr="00F76534">
        <w:rPr>
          <w:sz w:val="28"/>
          <w:szCs w:val="28"/>
        </w:rPr>
        <w:t>–</w:t>
      </w:r>
      <w:r w:rsidRPr="00DC37B5">
        <w:rPr>
          <w:sz w:val="28"/>
          <w:szCs w:val="28"/>
        </w:rPr>
        <w:t xml:space="preserve"> Порядок).</w:t>
      </w:r>
      <w:r w:rsidRPr="00F76534">
        <w:rPr>
          <w:sz w:val="28"/>
          <w:szCs w:val="28"/>
        </w:rPr>
        <w:t xml:space="preserve"> </w:t>
      </w:r>
    </w:p>
    <w:p w:rsidR="00336BBB" w:rsidRPr="00F76534" w:rsidRDefault="00336BBB" w:rsidP="001C56B3">
      <w:pPr>
        <w:ind w:right="140" w:firstLine="709"/>
        <w:jc w:val="both"/>
        <w:rPr>
          <w:sz w:val="28"/>
          <w:szCs w:val="28"/>
        </w:rPr>
      </w:pPr>
      <w:r w:rsidRPr="00F76534">
        <w:rPr>
          <w:sz w:val="28"/>
          <w:szCs w:val="28"/>
        </w:rPr>
        <w:t xml:space="preserve">Ответственность за реализацию мероприятий </w:t>
      </w:r>
      <w:r w:rsidR="006B3BA1" w:rsidRPr="00F76534">
        <w:rPr>
          <w:sz w:val="28"/>
          <w:szCs w:val="28"/>
        </w:rPr>
        <w:t>п</w:t>
      </w:r>
      <w:r w:rsidRPr="00F76534">
        <w:rPr>
          <w:sz w:val="28"/>
          <w:szCs w:val="28"/>
        </w:rPr>
        <w:t xml:space="preserve">рограммы и обеспечение достижения значений количественных и качественных показателей эффективности реализации </w:t>
      </w:r>
      <w:r w:rsidR="006B3BA1" w:rsidRPr="00F76534">
        <w:rPr>
          <w:sz w:val="28"/>
          <w:szCs w:val="28"/>
        </w:rPr>
        <w:t>п</w:t>
      </w:r>
      <w:r w:rsidRPr="00F76534">
        <w:rPr>
          <w:sz w:val="28"/>
          <w:szCs w:val="28"/>
        </w:rPr>
        <w:t>рограммы несет исполнитель каждого отдельного мероприятия.</w:t>
      </w:r>
    </w:p>
    <w:p w:rsidR="0052341F" w:rsidRPr="00F76534" w:rsidRDefault="0052341F" w:rsidP="001C56B3">
      <w:pPr>
        <w:ind w:right="140" w:firstLine="709"/>
        <w:jc w:val="both"/>
        <w:rPr>
          <w:sz w:val="28"/>
          <w:szCs w:val="28"/>
        </w:rPr>
      </w:pPr>
      <w:proofErr w:type="gramStart"/>
      <w:r w:rsidRPr="00F76534">
        <w:rPr>
          <w:sz w:val="28"/>
          <w:szCs w:val="28"/>
        </w:rPr>
        <w:t>Ответственный</w:t>
      </w:r>
      <w:proofErr w:type="gramEnd"/>
      <w:r w:rsidRPr="00F76534">
        <w:rPr>
          <w:sz w:val="28"/>
          <w:szCs w:val="28"/>
        </w:rPr>
        <w:t xml:space="preserve"> за выполнение мероприятия:</w:t>
      </w:r>
    </w:p>
    <w:p w:rsidR="008A0149" w:rsidRPr="00F76534" w:rsidRDefault="008A0149" w:rsidP="00DD42A5">
      <w:pPr>
        <w:numPr>
          <w:ilvl w:val="0"/>
          <w:numId w:val="7"/>
        </w:numPr>
        <w:ind w:left="0" w:right="140" w:firstLine="709"/>
        <w:jc w:val="both"/>
        <w:rPr>
          <w:sz w:val="28"/>
          <w:szCs w:val="28"/>
        </w:rPr>
      </w:pPr>
      <w:r w:rsidRPr="00F76534">
        <w:rPr>
          <w:sz w:val="28"/>
          <w:szCs w:val="28"/>
        </w:rPr>
        <w:t xml:space="preserve">формирует прогноз расходов на реализацию мероприятия </w:t>
      </w:r>
      <w:r w:rsidR="007B30FE" w:rsidRPr="00F76534">
        <w:rPr>
          <w:sz w:val="28"/>
          <w:szCs w:val="28"/>
        </w:rPr>
        <w:br/>
      </w:r>
      <w:r w:rsidRPr="00F76534">
        <w:rPr>
          <w:sz w:val="28"/>
          <w:szCs w:val="28"/>
        </w:rPr>
        <w:t xml:space="preserve">и направляет </w:t>
      </w:r>
      <w:r w:rsidR="009F6608" w:rsidRPr="00F76534">
        <w:rPr>
          <w:sz w:val="28"/>
          <w:szCs w:val="28"/>
        </w:rPr>
        <w:t>его заместителю</w:t>
      </w:r>
      <w:r w:rsidRPr="00F76534">
        <w:rPr>
          <w:sz w:val="28"/>
          <w:szCs w:val="28"/>
        </w:rPr>
        <w:t xml:space="preserve"> главы администрации;</w:t>
      </w:r>
    </w:p>
    <w:p w:rsidR="008A0149" w:rsidRPr="00F76534" w:rsidRDefault="008A0149" w:rsidP="00DD42A5">
      <w:pPr>
        <w:numPr>
          <w:ilvl w:val="0"/>
          <w:numId w:val="7"/>
        </w:numPr>
        <w:ind w:left="0" w:right="140" w:firstLine="709"/>
        <w:jc w:val="both"/>
        <w:rPr>
          <w:sz w:val="28"/>
          <w:szCs w:val="28"/>
        </w:rPr>
      </w:pPr>
      <w:r w:rsidRPr="00F76534">
        <w:rPr>
          <w:sz w:val="28"/>
          <w:szCs w:val="28"/>
        </w:rPr>
        <w:t>определяет исполнителей мероприятия, в том числе путем проведения торгов в форме конкурса или аукциона;</w:t>
      </w:r>
    </w:p>
    <w:p w:rsidR="008A0149" w:rsidRPr="00F76534" w:rsidRDefault="008A0149" w:rsidP="00DD42A5">
      <w:pPr>
        <w:numPr>
          <w:ilvl w:val="0"/>
          <w:numId w:val="7"/>
        </w:numPr>
        <w:ind w:left="0" w:right="140" w:firstLine="709"/>
        <w:jc w:val="both"/>
        <w:rPr>
          <w:sz w:val="28"/>
          <w:szCs w:val="28"/>
        </w:rPr>
      </w:pPr>
      <w:r w:rsidRPr="00F76534">
        <w:rPr>
          <w:sz w:val="28"/>
          <w:szCs w:val="28"/>
        </w:rPr>
        <w:t>участвует в обсуждении воп</w:t>
      </w:r>
      <w:r w:rsidR="00FC3DE1" w:rsidRPr="00F76534">
        <w:rPr>
          <w:sz w:val="28"/>
          <w:szCs w:val="28"/>
        </w:rPr>
        <w:t xml:space="preserve">росов, связанных с реализацией </w:t>
      </w:r>
      <w:r w:rsidR="007B30FE" w:rsidRPr="00F76534">
        <w:rPr>
          <w:sz w:val="28"/>
          <w:szCs w:val="28"/>
        </w:rPr>
        <w:br/>
      </w:r>
      <w:r w:rsidRPr="00F76534">
        <w:rPr>
          <w:sz w:val="28"/>
          <w:szCs w:val="28"/>
        </w:rPr>
        <w:t>и финансированием мероприятия;</w:t>
      </w:r>
    </w:p>
    <w:p w:rsidR="009F6608" w:rsidRPr="00F76534" w:rsidRDefault="009F6608" w:rsidP="00DD42A5">
      <w:pPr>
        <w:numPr>
          <w:ilvl w:val="0"/>
          <w:numId w:val="7"/>
        </w:numPr>
        <w:ind w:left="0" w:right="140" w:firstLine="709"/>
        <w:jc w:val="both"/>
        <w:rPr>
          <w:sz w:val="28"/>
          <w:szCs w:val="28"/>
        </w:rPr>
      </w:pPr>
      <w:r w:rsidRPr="00F76534">
        <w:rPr>
          <w:sz w:val="28"/>
          <w:szCs w:val="28"/>
        </w:rPr>
        <w:t>формирует «Дорожные карты» и отчеты об их исполнении;</w:t>
      </w:r>
    </w:p>
    <w:p w:rsidR="00FB44B7" w:rsidRPr="00F76534" w:rsidRDefault="009F6608" w:rsidP="00DD42A5">
      <w:pPr>
        <w:numPr>
          <w:ilvl w:val="0"/>
          <w:numId w:val="7"/>
        </w:numPr>
        <w:ind w:left="0" w:right="140" w:firstLine="709"/>
        <w:jc w:val="both"/>
        <w:rPr>
          <w:sz w:val="28"/>
          <w:szCs w:val="28"/>
        </w:rPr>
      </w:pPr>
      <w:r w:rsidRPr="00F76534">
        <w:rPr>
          <w:sz w:val="28"/>
          <w:szCs w:val="28"/>
        </w:rPr>
        <w:t xml:space="preserve">готовит и предоставляет Координатору </w:t>
      </w:r>
      <w:r w:rsidR="006B3BA1" w:rsidRPr="00F76534">
        <w:rPr>
          <w:sz w:val="28"/>
          <w:szCs w:val="28"/>
        </w:rPr>
        <w:t>п</w:t>
      </w:r>
      <w:r w:rsidRPr="00F76534">
        <w:rPr>
          <w:sz w:val="28"/>
          <w:szCs w:val="28"/>
        </w:rPr>
        <w:t xml:space="preserve">рограммы </w:t>
      </w:r>
      <w:r w:rsidR="007B30FE" w:rsidRPr="00F76534">
        <w:rPr>
          <w:sz w:val="28"/>
          <w:szCs w:val="28"/>
        </w:rPr>
        <w:br/>
      </w:r>
      <w:r w:rsidRPr="00F76534">
        <w:rPr>
          <w:sz w:val="28"/>
          <w:szCs w:val="28"/>
        </w:rPr>
        <w:t>в установленные сроки отчеты о реализации Подпрограммы;</w:t>
      </w:r>
    </w:p>
    <w:p w:rsidR="00184F6B" w:rsidRPr="00F76534" w:rsidRDefault="00FB44B7" w:rsidP="00DD42A5">
      <w:pPr>
        <w:numPr>
          <w:ilvl w:val="0"/>
          <w:numId w:val="7"/>
        </w:numPr>
        <w:ind w:left="0" w:right="140" w:firstLine="709"/>
        <w:jc w:val="both"/>
        <w:rPr>
          <w:sz w:val="28"/>
          <w:szCs w:val="28"/>
        </w:rPr>
      </w:pPr>
      <w:r w:rsidRPr="00F76534">
        <w:rPr>
          <w:sz w:val="28"/>
          <w:szCs w:val="28"/>
        </w:rPr>
        <w:t xml:space="preserve">обеспечивает выполнение </w:t>
      </w:r>
      <w:r w:rsidR="00127B07" w:rsidRPr="00F76534">
        <w:rPr>
          <w:sz w:val="28"/>
          <w:szCs w:val="28"/>
        </w:rPr>
        <w:t>п</w:t>
      </w:r>
      <w:r w:rsidRPr="00F76534">
        <w:rPr>
          <w:sz w:val="28"/>
          <w:szCs w:val="28"/>
        </w:rPr>
        <w:t>одпро</w:t>
      </w:r>
      <w:r w:rsidR="00FC3DE1" w:rsidRPr="00F76534">
        <w:rPr>
          <w:sz w:val="28"/>
          <w:szCs w:val="28"/>
        </w:rPr>
        <w:t xml:space="preserve">граммы, а также эффективность </w:t>
      </w:r>
      <w:r w:rsidR="00FC3DE1" w:rsidRPr="00F76534">
        <w:rPr>
          <w:sz w:val="28"/>
          <w:szCs w:val="28"/>
        </w:rPr>
        <w:br/>
        <w:t xml:space="preserve">и </w:t>
      </w:r>
      <w:r w:rsidRPr="00F76534">
        <w:rPr>
          <w:sz w:val="28"/>
          <w:szCs w:val="28"/>
        </w:rPr>
        <w:t xml:space="preserve">результативность ее реализации; </w:t>
      </w:r>
    </w:p>
    <w:p w:rsidR="00184F6B" w:rsidRPr="00F76534" w:rsidRDefault="00FB44B7" w:rsidP="00DD42A5">
      <w:pPr>
        <w:numPr>
          <w:ilvl w:val="0"/>
          <w:numId w:val="7"/>
        </w:numPr>
        <w:ind w:left="0" w:right="140" w:firstLine="709"/>
        <w:jc w:val="both"/>
        <w:rPr>
          <w:sz w:val="28"/>
          <w:szCs w:val="28"/>
        </w:rPr>
      </w:pPr>
      <w:r w:rsidRPr="00F76534">
        <w:rPr>
          <w:sz w:val="28"/>
          <w:szCs w:val="28"/>
        </w:rPr>
        <w:t xml:space="preserve">вводит в систему АИС МП информацию о выполнении мероприятий </w:t>
      </w:r>
      <w:r w:rsidR="00A23C58" w:rsidRPr="00F76534">
        <w:rPr>
          <w:sz w:val="28"/>
          <w:szCs w:val="28"/>
        </w:rPr>
        <w:t>п</w:t>
      </w:r>
      <w:r w:rsidRPr="00F76534">
        <w:rPr>
          <w:sz w:val="28"/>
          <w:szCs w:val="28"/>
        </w:rPr>
        <w:t>одпрограммы;</w:t>
      </w:r>
      <w:r w:rsidR="00184F6B" w:rsidRPr="00F76534">
        <w:rPr>
          <w:sz w:val="28"/>
          <w:szCs w:val="28"/>
        </w:rPr>
        <w:t xml:space="preserve"> </w:t>
      </w:r>
    </w:p>
    <w:p w:rsidR="00FB44B7" w:rsidRPr="00F76534" w:rsidRDefault="00184F6B" w:rsidP="00DD42A5">
      <w:pPr>
        <w:numPr>
          <w:ilvl w:val="0"/>
          <w:numId w:val="7"/>
        </w:numPr>
        <w:ind w:left="0" w:right="140" w:firstLine="709"/>
        <w:jc w:val="both"/>
        <w:rPr>
          <w:sz w:val="28"/>
          <w:szCs w:val="28"/>
        </w:rPr>
      </w:pPr>
      <w:r w:rsidRPr="00F76534">
        <w:rPr>
          <w:sz w:val="28"/>
          <w:szCs w:val="28"/>
        </w:rPr>
        <w:t>формирует в подсистеме «ГАСУ Московской области» «Дорожные карты», вносит в них изменения, отчеты об их исполнении;</w:t>
      </w:r>
    </w:p>
    <w:p w:rsidR="008A0149" w:rsidRPr="00F76534" w:rsidRDefault="008A0149" w:rsidP="00DD42A5">
      <w:pPr>
        <w:numPr>
          <w:ilvl w:val="0"/>
          <w:numId w:val="7"/>
        </w:numPr>
        <w:ind w:left="0" w:right="140" w:firstLine="709"/>
        <w:jc w:val="both"/>
        <w:rPr>
          <w:sz w:val="28"/>
          <w:szCs w:val="28"/>
        </w:rPr>
      </w:pPr>
      <w:r w:rsidRPr="00F76534">
        <w:rPr>
          <w:sz w:val="28"/>
          <w:szCs w:val="28"/>
        </w:rPr>
        <w:t>заключает с хозяйству</w:t>
      </w:r>
      <w:r w:rsidR="00FC3DE1" w:rsidRPr="00F76534">
        <w:rPr>
          <w:sz w:val="28"/>
          <w:szCs w:val="28"/>
        </w:rPr>
        <w:t xml:space="preserve">ющими субъектами, участвующими </w:t>
      </w:r>
      <w:r w:rsidR="007B30FE" w:rsidRPr="00F76534">
        <w:rPr>
          <w:sz w:val="28"/>
          <w:szCs w:val="28"/>
        </w:rPr>
        <w:br/>
      </w:r>
      <w:r w:rsidRPr="00F76534">
        <w:rPr>
          <w:sz w:val="28"/>
          <w:szCs w:val="28"/>
        </w:rPr>
        <w:t>в финансировании мероприятия, соглашения о порядке его финансирова</w:t>
      </w:r>
      <w:r w:rsidR="003438FC" w:rsidRPr="00F76534">
        <w:rPr>
          <w:sz w:val="28"/>
          <w:szCs w:val="28"/>
        </w:rPr>
        <w:t xml:space="preserve">ния </w:t>
      </w:r>
      <w:r w:rsidRPr="00F76534">
        <w:rPr>
          <w:sz w:val="28"/>
          <w:szCs w:val="28"/>
        </w:rPr>
        <w:t>в очередном финансовом году и плановом периоде (далее – соглашения).</w:t>
      </w:r>
    </w:p>
    <w:p w:rsidR="008A0149" w:rsidRPr="00F76534" w:rsidRDefault="008A0149" w:rsidP="001C56B3">
      <w:pPr>
        <w:ind w:right="140" w:firstLine="709"/>
        <w:jc w:val="both"/>
        <w:rPr>
          <w:sz w:val="28"/>
          <w:szCs w:val="28"/>
        </w:rPr>
      </w:pPr>
      <w:proofErr w:type="gramStart"/>
      <w:r w:rsidRPr="00F76534">
        <w:rPr>
          <w:sz w:val="28"/>
          <w:szCs w:val="28"/>
        </w:rPr>
        <w:t>Ответственный за выполнение мероприятия в недельный срок после заключения соглашений доводит до заместителя главы администрации информацию о заключенных соглашениях.</w:t>
      </w:r>
      <w:proofErr w:type="gramEnd"/>
    </w:p>
    <w:p w:rsidR="008A0149" w:rsidRPr="00F76534" w:rsidRDefault="008A0149" w:rsidP="001C56B3">
      <w:pPr>
        <w:ind w:right="140" w:firstLine="709"/>
        <w:jc w:val="both"/>
        <w:rPr>
          <w:sz w:val="28"/>
          <w:szCs w:val="28"/>
        </w:rPr>
      </w:pPr>
      <w:proofErr w:type="gramStart"/>
      <w:r w:rsidRPr="00F76534">
        <w:rPr>
          <w:sz w:val="28"/>
          <w:szCs w:val="28"/>
        </w:rPr>
        <w:t>Размещение заказов на поставку товаров, выполнение работ</w:t>
      </w:r>
      <w:r w:rsidR="00FD49EE">
        <w:rPr>
          <w:sz w:val="28"/>
          <w:szCs w:val="28"/>
        </w:rPr>
        <w:t>,</w:t>
      </w:r>
      <w:r w:rsidRPr="00F76534">
        <w:rPr>
          <w:sz w:val="28"/>
          <w:szCs w:val="28"/>
        </w:rPr>
        <w:t xml:space="preserve"> оказание услуг для государственных и муниципальных нужд, обеспечиваемых за счет субсидий, полученных из бюджет</w:t>
      </w:r>
      <w:r w:rsidR="00FD49EE">
        <w:rPr>
          <w:sz w:val="28"/>
          <w:szCs w:val="28"/>
        </w:rPr>
        <w:t>а</w:t>
      </w:r>
      <w:r w:rsidRPr="00F76534">
        <w:rPr>
          <w:sz w:val="28"/>
          <w:szCs w:val="28"/>
        </w:rPr>
        <w:t xml:space="preserve"> Моск</w:t>
      </w:r>
      <w:r w:rsidR="00403EF3" w:rsidRPr="00F76534">
        <w:rPr>
          <w:sz w:val="28"/>
          <w:szCs w:val="28"/>
        </w:rPr>
        <w:t xml:space="preserve">овской области, осуществляется </w:t>
      </w:r>
      <w:r w:rsidR="006361D3">
        <w:rPr>
          <w:sz w:val="28"/>
          <w:szCs w:val="28"/>
        </w:rPr>
        <w:br/>
      </w:r>
      <w:r w:rsidRPr="00F76534">
        <w:rPr>
          <w:sz w:val="28"/>
          <w:szCs w:val="28"/>
        </w:rPr>
        <w:t xml:space="preserve">с использованием Единой автоматизированной системы управления закупками Московской области (далее </w:t>
      </w:r>
      <w:r w:rsidR="00C940DE" w:rsidRPr="00F76534">
        <w:rPr>
          <w:sz w:val="28"/>
          <w:szCs w:val="28"/>
        </w:rPr>
        <w:t>–</w:t>
      </w:r>
      <w:r w:rsidRPr="00F76534">
        <w:rPr>
          <w:sz w:val="28"/>
          <w:szCs w:val="28"/>
        </w:rPr>
        <w:t xml:space="preserve"> ЕАСУЗ) в соответствии </w:t>
      </w:r>
      <w:r w:rsidR="006361D3">
        <w:rPr>
          <w:sz w:val="28"/>
          <w:szCs w:val="28"/>
        </w:rPr>
        <w:br/>
      </w:r>
      <w:r w:rsidRPr="00F76534">
        <w:rPr>
          <w:sz w:val="28"/>
          <w:szCs w:val="28"/>
        </w:rPr>
        <w:t>с Федеральным законом от 05.04.2013</w:t>
      </w:r>
      <w:r w:rsidR="001C56B3" w:rsidRPr="00F76534">
        <w:rPr>
          <w:sz w:val="28"/>
          <w:szCs w:val="28"/>
        </w:rPr>
        <w:t xml:space="preserve"> </w:t>
      </w:r>
      <w:r w:rsidR="0034320E" w:rsidRPr="00F76534">
        <w:rPr>
          <w:sz w:val="28"/>
          <w:szCs w:val="28"/>
        </w:rPr>
        <w:t>№ 44</w:t>
      </w:r>
      <w:r w:rsidRPr="00F76534">
        <w:rPr>
          <w:sz w:val="28"/>
          <w:szCs w:val="28"/>
        </w:rPr>
        <w:t xml:space="preserve">-ФЗ «О контрактной системе </w:t>
      </w:r>
      <w:r w:rsidR="006361D3">
        <w:rPr>
          <w:sz w:val="28"/>
          <w:szCs w:val="28"/>
        </w:rPr>
        <w:br/>
      </w:r>
      <w:r w:rsidRPr="00F76534">
        <w:rPr>
          <w:sz w:val="28"/>
          <w:szCs w:val="28"/>
        </w:rPr>
        <w:t xml:space="preserve">в сфере закупок товаров, работ, услуг для обеспечения государственных </w:t>
      </w:r>
      <w:r w:rsidR="006361D3">
        <w:rPr>
          <w:sz w:val="28"/>
          <w:szCs w:val="28"/>
        </w:rPr>
        <w:br/>
      </w:r>
      <w:r w:rsidRPr="00F76534">
        <w:rPr>
          <w:sz w:val="28"/>
          <w:szCs w:val="28"/>
        </w:rPr>
        <w:t>и муниципальных нужд» (далее - Федеральный</w:t>
      </w:r>
      <w:proofErr w:type="gramEnd"/>
      <w:r w:rsidRPr="00F76534">
        <w:rPr>
          <w:sz w:val="28"/>
          <w:szCs w:val="28"/>
        </w:rPr>
        <w:t xml:space="preserve"> закон № 44-ФЗ).</w:t>
      </w:r>
    </w:p>
    <w:p w:rsidR="008A0149" w:rsidRPr="00F76534" w:rsidRDefault="008A0149" w:rsidP="001C56B3">
      <w:pPr>
        <w:ind w:right="140" w:firstLine="709"/>
        <w:jc w:val="both"/>
        <w:rPr>
          <w:sz w:val="28"/>
          <w:szCs w:val="28"/>
        </w:rPr>
      </w:pPr>
      <w:r w:rsidRPr="00F76534">
        <w:rPr>
          <w:sz w:val="28"/>
          <w:szCs w:val="28"/>
        </w:rPr>
        <w:lastRenderedPageBreak/>
        <w:t>Корректировка муниципальной программы и подпрограмм, в том числе включение в нее новых мероприятий, а также продление срока ее реализации осуществляются в соответствии с законодательством Российской Федерации, законодательством Московской области.</w:t>
      </w:r>
    </w:p>
    <w:p w:rsidR="008A0149" w:rsidRPr="00F76534" w:rsidRDefault="008A0149" w:rsidP="001C56B3">
      <w:pPr>
        <w:ind w:right="140"/>
        <w:rPr>
          <w:sz w:val="28"/>
          <w:szCs w:val="28"/>
        </w:rPr>
      </w:pPr>
    </w:p>
    <w:p w:rsidR="008A0149" w:rsidRPr="00F76534" w:rsidRDefault="008A0149" w:rsidP="001C56B3">
      <w:pPr>
        <w:ind w:right="140"/>
        <w:jc w:val="center"/>
        <w:rPr>
          <w:sz w:val="28"/>
          <w:szCs w:val="28"/>
        </w:rPr>
      </w:pPr>
      <w:r w:rsidRPr="00F76534">
        <w:rPr>
          <w:sz w:val="28"/>
          <w:szCs w:val="28"/>
        </w:rPr>
        <w:t xml:space="preserve">6. Состав, форма и сроки представления отчетности о ходе реализации мероприятий </w:t>
      </w:r>
      <w:r w:rsidR="00CB5152" w:rsidRPr="00F76534">
        <w:rPr>
          <w:sz w:val="28"/>
          <w:szCs w:val="28"/>
        </w:rPr>
        <w:t>Программы</w:t>
      </w:r>
    </w:p>
    <w:p w:rsidR="008A0149" w:rsidRPr="00F76534" w:rsidRDefault="008A0149" w:rsidP="001C56B3">
      <w:pPr>
        <w:ind w:right="140" w:firstLine="709"/>
        <w:jc w:val="both"/>
        <w:rPr>
          <w:sz w:val="28"/>
          <w:szCs w:val="28"/>
        </w:rPr>
      </w:pPr>
    </w:p>
    <w:p w:rsidR="008A0149" w:rsidRPr="00F76534" w:rsidRDefault="008A0149" w:rsidP="001C56B3">
      <w:pPr>
        <w:ind w:right="140" w:firstLine="709"/>
        <w:jc w:val="both"/>
        <w:rPr>
          <w:sz w:val="28"/>
          <w:szCs w:val="28"/>
        </w:rPr>
      </w:pPr>
      <w:proofErr w:type="gramStart"/>
      <w:r w:rsidRPr="00F76534">
        <w:rPr>
          <w:sz w:val="28"/>
          <w:szCs w:val="28"/>
        </w:rPr>
        <w:t>Контроль за</w:t>
      </w:r>
      <w:proofErr w:type="gramEnd"/>
      <w:r w:rsidRPr="00F76534">
        <w:rPr>
          <w:sz w:val="28"/>
          <w:szCs w:val="28"/>
        </w:rPr>
        <w:t xml:space="preserve"> реализацией муниципальной программы осуществляет заместитель </w:t>
      </w:r>
      <w:r w:rsidR="000D79E6" w:rsidRPr="00F76534">
        <w:rPr>
          <w:sz w:val="28"/>
          <w:szCs w:val="28"/>
        </w:rPr>
        <w:t>г</w:t>
      </w:r>
      <w:r w:rsidRPr="00F76534">
        <w:rPr>
          <w:sz w:val="28"/>
          <w:szCs w:val="28"/>
        </w:rPr>
        <w:t>лавы администрации, курирующий соответствующее направление.</w:t>
      </w:r>
    </w:p>
    <w:p w:rsidR="008A0149" w:rsidRPr="00F76534" w:rsidRDefault="008A0149" w:rsidP="001C56B3">
      <w:pPr>
        <w:ind w:right="140" w:firstLine="709"/>
        <w:jc w:val="both"/>
        <w:rPr>
          <w:sz w:val="28"/>
          <w:szCs w:val="28"/>
        </w:rPr>
      </w:pPr>
      <w:proofErr w:type="gramStart"/>
      <w:r w:rsidRPr="00612402">
        <w:rPr>
          <w:sz w:val="28"/>
          <w:szCs w:val="28"/>
        </w:rPr>
        <w:t>Ответственность за реал</w:t>
      </w:r>
      <w:r w:rsidR="00531385" w:rsidRPr="00612402">
        <w:rPr>
          <w:sz w:val="28"/>
          <w:szCs w:val="28"/>
        </w:rPr>
        <w:t xml:space="preserve">изацию муниципальной программы </w:t>
      </w:r>
      <w:r w:rsidR="00763923" w:rsidRPr="00612402">
        <w:rPr>
          <w:sz w:val="28"/>
          <w:szCs w:val="28"/>
        </w:rPr>
        <w:br/>
      </w:r>
      <w:r w:rsidRPr="00612402">
        <w:rPr>
          <w:sz w:val="28"/>
          <w:szCs w:val="28"/>
        </w:rPr>
        <w:t>и обеспечение достижения значений количественных и качественных показателей эффективности реализации муниципальной программы несет</w:t>
      </w:r>
      <w:r w:rsidRPr="00F76534">
        <w:rPr>
          <w:sz w:val="28"/>
          <w:szCs w:val="28"/>
        </w:rPr>
        <w:t xml:space="preserve"> Управление по работе с молодежью</w:t>
      </w:r>
      <w:r w:rsidR="00E41561" w:rsidRPr="00F76534">
        <w:rPr>
          <w:sz w:val="28"/>
          <w:szCs w:val="28"/>
        </w:rPr>
        <w:t xml:space="preserve"> </w:t>
      </w:r>
      <w:r w:rsidR="00B63377" w:rsidRPr="00F76534">
        <w:rPr>
          <w:sz w:val="28"/>
          <w:szCs w:val="28"/>
        </w:rPr>
        <w:t xml:space="preserve">Администрации </w:t>
      </w:r>
      <w:r w:rsidR="00885C78">
        <w:rPr>
          <w:sz w:val="28"/>
          <w:szCs w:val="28"/>
        </w:rPr>
        <w:t>городского округа</w:t>
      </w:r>
      <w:r w:rsidR="00B63377">
        <w:rPr>
          <w:sz w:val="28"/>
          <w:szCs w:val="28"/>
        </w:rPr>
        <w:t xml:space="preserve"> </w:t>
      </w:r>
      <w:r w:rsidR="00B63377" w:rsidRPr="00F76534">
        <w:rPr>
          <w:sz w:val="28"/>
          <w:szCs w:val="28"/>
        </w:rPr>
        <w:t>Серпухов Московской области</w:t>
      </w:r>
      <w:r w:rsidR="00336BBB" w:rsidRPr="00F76534">
        <w:rPr>
          <w:sz w:val="28"/>
          <w:szCs w:val="28"/>
        </w:rPr>
        <w:t xml:space="preserve">; </w:t>
      </w:r>
      <w:r w:rsidR="00E41561" w:rsidRPr="00F76534">
        <w:rPr>
          <w:sz w:val="28"/>
          <w:szCs w:val="28"/>
        </w:rPr>
        <w:t xml:space="preserve">Управление по обеспечению общественной безопасности </w:t>
      </w:r>
      <w:r w:rsidR="00B63377" w:rsidRPr="00F76534">
        <w:rPr>
          <w:sz w:val="28"/>
          <w:szCs w:val="28"/>
        </w:rPr>
        <w:t xml:space="preserve">Администрации </w:t>
      </w:r>
      <w:r w:rsidR="00885C78">
        <w:rPr>
          <w:sz w:val="28"/>
          <w:szCs w:val="28"/>
        </w:rPr>
        <w:t>городского округа</w:t>
      </w:r>
      <w:r w:rsidR="00B63377">
        <w:rPr>
          <w:sz w:val="28"/>
          <w:szCs w:val="28"/>
        </w:rPr>
        <w:t xml:space="preserve"> </w:t>
      </w:r>
      <w:r w:rsidR="00B63377" w:rsidRPr="00F76534">
        <w:rPr>
          <w:sz w:val="28"/>
          <w:szCs w:val="28"/>
        </w:rPr>
        <w:t xml:space="preserve">Серпухов Московской </w:t>
      </w:r>
      <w:r w:rsidR="00B63377" w:rsidRPr="0003589F">
        <w:rPr>
          <w:sz w:val="28"/>
          <w:szCs w:val="28"/>
        </w:rPr>
        <w:t>области</w:t>
      </w:r>
      <w:r w:rsidR="00E41561" w:rsidRPr="0003589F">
        <w:rPr>
          <w:sz w:val="28"/>
          <w:szCs w:val="28"/>
        </w:rPr>
        <w:t xml:space="preserve">; </w:t>
      </w:r>
      <w:r w:rsidR="0003589F" w:rsidRPr="0003589F">
        <w:rPr>
          <w:sz w:val="28"/>
          <w:szCs w:val="28"/>
        </w:rPr>
        <w:t xml:space="preserve">отдел информационной политики и взаимодействия со СМИ </w:t>
      </w:r>
      <w:r w:rsidR="00BD40B9" w:rsidRPr="0003589F">
        <w:rPr>
          <w:sz w:val="28"/>
          <w:szCs w:val="28"/>
        </w:rPr>
        <w:t>МАУ «Серпуховское информационное агентство»</w:t>
      </w:r>
      <w:r w:rsidR="00336BBB" w:rsidRPr="0003589F">
        <w:rPr>
          <w:sz w:val="28"/>
          <w:szCs w:val="28"/>
        </w:rPr>
        <w:t>;</w:t>
      </w:r>
      <w:proofErr w:type="gramEnd"/>
      <w:r w:rsidR="00336BBB" w:rsidRPr="0003589F">
        <w:rPr>
          <w:sz w:val="28"/>
          <w:szCs w:val="28"/>
        </w:rPr>
        <w:t xml:space="preserve"> МКУ «Комитет рекламы и туризма</w:t>
      </w:r>
      <w:r w:rsidRPr="0003589F">
        <w:rPr>
          <w:sz w:val="28"/>
          <w:szCs w:val="28"/>
        </w:rPr>
        <w:t xml:space="preserve"> Администрации </w:t>
      </w:r>
      <w:r w:rsidR="00885C78" w:rsidRPr="0003589F">
        <w:rPr>
          <w:sz w:val="28"/>
          <w:szCs w:val="28"/>
        </w:rPr>
        <w:t>г</w:t>
      </w:r>
      <w:r w:rsidR="0003589F" w:rsidRPr="0003589F">
        <w:rPr>
          <w:sz w:val="28"/>
          <w:szCs w:val="28"/>
        </w:rPr>
        <w:t>.</w:t>
      </w:r>
      <w:r w:rsidR="00885C78" w:rsidRPr="0003589F">
        <w:rPr>
          <w:sz w:val="28"/>
          <w:szCs w:val="28"/>
        </w:rPr>
        <w:t xml:space="preserve"> о</w:t>
      </w:r>
      <w:r w:rsidR="0003589F" w:rsidRPr="0003589F">
        <w:rPr>
          <w:sz w:val="28"/>
          <w:szCs w:val="28"/>
        </w:rPr>
        <w:t>.</w:t>
      </w:r>
      <w:r w:rsidRPr="0003589F">
        <w:rPr>
          <w:sz w:val="28"/>
          <w:szCs w:val="28"/>
        </w:rPr>
        <w:t xml:space="preserve"> Серпухов</w:t>
      </w:r>
      <w:r w:rsidRPr="00F76534">
        <w:rPr>
          <w:sz w:val="28"/>
          <w:szCs w:val="28"/>
        </w:rPr>
        <w:t xml:space="preserve"> Московской области</w:t>
      </w:r>
      <w:r w:rsidR="001B335C">
        <w:rPr>
          <w:sz w:val="28"/>
          <w:szCs w:val="28"/>
        </w:rPr>
        <w:t>»</w:t>
      </w:r>
      <w:r w:rsidRPr="00F76534">
        <w:rPr>
          <w:sz w:val="28"/>
          <w:szCs w:val="28"/>
        </w:rPr>
        <w:t>.</w:t>
      </w:r>
    </w:p>
    <w:p w:rsidR="00AA04E4" w:rsidRPr="00F76534" w:rsidRDefault="00A45275" w:rsidP="001C56B3">
      <w:pPr>
        <w:ind w:right="140" w:firstLine="709"/>
        <w:jc w:val="both"/>
        <w:rPr>
          <w:sz w:val="28"/>
          <w:szCs w:val="28"/>
        </w:rPr>
      </w:pPr>
      <w:proofErr w:type="gramStart"/>
      <w:r w:rsidRPr="00F76534">
        <w:rPr>
          <w:sz w:val="28"/>
          <w:szCs w:val="28"/>
        </w:rPr>
        <w:t>Ответственный</w:t>
      </w:r>
      <w:proofErr w:type="gramEnd"/>
      <w:r w:rsidR="008A0149" w:rsidRPr="00F76534">
        <w:rPr>
          <w:sz w:val="28"/>
          <w:szCs w:val="28"/>
        </w:rPr>
        <w:t xml:space="preserve"> формир</w:t>
      </w:r>
      <w:r w:rsidR="00AA04E4" w:rsidRPr="00F76534">
        <w:rPr>
          <w:sz w:val="28"/>
          <w:szCs w:val="28"/>
        </w:rPr>
        <w:t>ует и вносит в систему ГАСУ МО:</w:t>
      </w:r>
    </w:p>
    <w:p w:rsidR="008A0149" w:rsidRPr="00F76534" w:rsidRDefault="00AA04E4" w:rsidP="001C56B3">
      <w:pPr>
        <w:ind w:right="140" w:firstLine="709"/>
        <w:jc w:val="both"/>
        <w:rPr>
          <w:sz w:val="28"/>
          <w:szCs w:val="28"/>
        </w:rPr>
      </w:pPr>
      <w:r w:rsidRPr="00F76534">
        <w:rPr>
          <w:sz w:val="28"/>
          <w:szCs w:val="28"/>
        </w:rPr>
        <w:t>6.1</w:t>
      </w:r>
      <w:r w:rsidR="00FA6C81" w:rsidRPr="00F76534">
        <w:rPr>
          <w:sz w:val="28"/>
          <w:szCs w:val="28"/>
        </w:rPr>
        <w:t>.</w:t>
      </w:r>
      <w:r w:rsidRPr="00F76534">
        <w:rPr>
          <w:sz w:val="28"/>
          <w:szCs w:val="28"/>
        </w:rPr>
        <w:t xml:space="preserve"> </w:t>
      </w:r>
      <w:r w:rsidR="008A0149" w:rsidRPr="00F76534">
        <w:rPr>
          <w:sz w:val="28"/>
          <w:szCs w:val="28"/>
        </w:rPr>
        <w:t>Ежеквартально до 15 числа месяца, следующего за отчетным кварталом, оперативный отчет, который содержит:</w:t>
      </w:r>
    </w:p>
    <w:p w:rsidR="008A0149" w:rsidRPr="00F76534" w:rsidRDefault="008A0149" w:rsidP="00DD42A5">
      <w:pPr>
        <w:numPr>
          <w:ilvl w:val="0"/>
          <w:numId w:val="10"/>
        </w:numPr>
        <w:ind w:left="0" w:right="140" w:firstLine="709"/>
        <w:jc w:val="both"/>
        <w:rPr>
          <w:sz w:val="28"/>
          <w:szCs w:val="28"/>
        </w:rPr>
      </w:pPr>
      <w:r w:rsidRPr="00F76534">
        <w:rPr>
          <w:sz w:val="28"/>
          <w:szCs w:val="28"/>
        </w:rPr>
        <w:t xml:space="preserve">перечень выполненных мероприятий муниципальной программы </w:t>
      </w:r>
      <w:r w:rsidRPr="00F76534">
        <w:rPr>
          <w:sz w:val="28"/>
          <w:szCs w:val="28"/>
        </w:rPr>
        <w:br/>
        <w:t>с указанием объемов, источников финансирования, результатов выполнения мероприятий и фактически достигнутых целевых показателей;</w:t>
      </w:r>
    </w:p>
    <w:p w:rsidR="00A45275" w:rsidRPr="00F76534" w:rsidRDefault="008A0149" w:rsidP="00DD42A5">
      <w:pPr>
        <w:numPr>
          <w:ilvl w:val="0"/>
          <w:numId w:val="10"/>
        </w:numPr>
        <w:ind w:left="0" w:right="140" w:firstLine="709"/>
        <w:jc w:val="both"/>
        <w:rPr>
          <w:sz w:val="28"/>
          <w:szCs w:val="28"/>
        </w:rPr>
      </w:pPr>
      <w:r w:rsidRPr="00F76534">
        <w:rPr>
          <w:sz w:val="28"/>
          <w:szCs w:val="28"/>
        </w:rPr>
        <w:t>анализ причин несвоевременного выполнения меро</w:t>
      </w:r>
      <w:r w:rsidR="009B481C" w:rsidRPr="00F76534">
        <w:rPr>
          <w:sz w:val="28"/>
          <w:szCs w:val="28"/>
        </w:rPr>
        <w:t xml:space="preserve">приятий </w:t>
      </w:r>
      <w:r w:rsidR="00594877" w:rsidRPr="00F76534">
        <w:rPr>
          <w:sz w:val="28"/>
          <w:szCs w:val="28"/>
        </w:rPr>
        <w:t>муниципальной программы;</w:t>
      </w:r>
    </w:p>
    <w:p w:rsidR="008A0149" w:rsidRPr="00F76534" w:rsidRDefault="00A45275" w:rsidP="001C56B3">
      <w:pPr>
        <w:ind w:right="140" w:firstLine="709"/>
        <w:jc w:val="both"/>
        <w:rPr>
          <w:sz w:val="28"/>
          <w:szCs w:val="28"/>
        </w:rPr>
      </w:pPr>
      <w:r w:rsidRPr="00F76534">
        <w:rPr>
          <w:sz w:val="28"/>
          <w:szCs w:val="28"/>
        </w:rPr>
        <w:t>6.2</w:t>
      </w:r>
      <w:r w:rsidR="007F5A53" w:rsidRPr="00F76534">
        <w:rPr>
          <w:sz w:val="28"/>
          <w:szCs w:val="28"/>
        </w:rPr>
        <w:t>.</w:t>
      </w:r>
      <w:r w:rsidRPr="00F76534">
        <w:rPr>
          <w:sz w:val="28"/>
          <w:szCs w:val="28"/>
        </w:rPr>
        <w:t xml:space="preserve"> </w:t>
      </w:r>
      <w:proofErr w:type="gramStart"/>
      <w:r w:rsidR="008A0149" w:rsidRPr="00F76534">
        <w:rPr>
          <w:sz w:val="28"/>
          <w:szCs w:val="28"/>
        </w:rPr>
        <w:t>Раз в 3 года Заказчик формирует в подсист</w:t>
      </w:r>
      <w:r w:rsidR="00DF4EAC" w:rsidRPr="00F76534">
        <w:rPr>
          <w:sz w:val="28"/>
          <w:szCs w:val="28"/>
        </w:rPr>
        <w:t xml:space="preserve">еме ГАСУ МО комплексный отчет о </w:t>
      </w:r>
      <w:r w:rsidR="008A0149" w:rsidRPr="00F76534">
        <w:rPr>
          <w:sz w:val="28"/>
          <w:szCs w:val="28"/>
        </w:rPr>
        <w:t xml:space="preserve">реализации мероприятий </w:t>
      </w:r>
      <w:r w:rsidR="00AF5695" w:rsidRPr="00F76534">
        <w:rPr>
          <w:sz w:val="28"/>
          <w:szCs w:val="28"/>
        </w:rPr>
        <w:t>п</w:t>
      </w:r>
      <w:r w:rsidR="008A0149" w:rsidRPr="00F76534">
        <w:rPr>
          <w:sz w:val="28"/>
          <w:szCs w:val="28"/>
        </w:rPr>
        <w:t>рограмм не позднее 1 апреля года, следующего за отчетным, и представл</w:t>
      </w:r>
      <w:r w:rsidRPr="00F76534">
        <w:rPr>
          <w:sz w:val="28"/>
          <w:szCs w:val="28"/>
        </w:rPr>
        <w:t xml:space="preserve">яет его в Комитет по экономике, </w:t>
      </w:r>
      <w:r w:rsidR="008A0149" w:rsidRPr="00F76534">
        <w:rPr>
          <w:sz w:val="28"/>
          <w:szCs w:val="28"/>
        </w:rPr>
        <w:t>инвестиционной деятельно</w:t>
      </w:r>
      <w:r w:rsidRPr="00F76534">
        <w:rPr>
          <w:sz w:val="28"/>
          <w:szCs w:val="28"/>
        </w:rPr>
        <w:t xml:space="preserve">сти и развитию </w:t>
      </w:r>
      <w:r w:rsidR="008A0149" w:rsidRPr="00F76534">
        <w:rPr>
          <w:sz w:val="28"/>
          <w:szCs w:val="28"/>
        </w:rPr>
        <w:t xml:space="preserve">предпринимательства Администрации городского округа Серпухов. </w:t>
      </w:r>
      <w:proofErr w:type="gramEnd"/>
    </w:p>
    <w:p w:rsidR="008A0149" w:rsidRPr="00F76534" w:rsidRDefault="008A0149" w:rsidP="001C56B3">
      <w:pPr>
        <w:ind w:right="140" w:firstLine="709"/>
        <w:jc w:val="both"/>
        <w:rPr>
          <w:sz w:val="28"/>
          <w:szCs w:val="28"/>
        </w:rPr>
      </w:pPr>
      <w:proofErr w:type="gramStart"/>
      <w:r w:rsidRPr="00F76534">
        <w:rPr>
          <w:sz w:val="28"/>
          <w:szCs w:val="28"/>
        </w:rPr>
        <w:t>Оперативный</w:t>
      </w:r>
      <w:proofErr w:type="gramEnd"/>
      <w:r w:rsidRPr="00F76534">
        <w:rPr>
          <w:sz w:val="28"/>
          <w:szCs w:val="28"/>
        </w:rPr>
        <w:t xml:space="preserve"> (годовой) и комплексные отчеты о реализации муниципальной программы должны содержать:</w:t>
      </w:r>
    </w:p>
    <w:p w:rsidR="008A0149" w:rsidRPr="00F76534" w:rsidRDefault="00A45275" w:rsidP="001C56B3">
      <w:pPr>
        <w:ind w:right="140" w:firstLine="709"/>
        <w:jc w:val="both"/>
        <w:rPr>
          <w:sz w:val="28"/>
          <w:szCs w:val="28"/>
        </w:rPr>
      </w:pPr>
      <w:r w:rsidRPr="00F76534">
        <w:rPr>
          <w:sz w:val="28"/>
          <w:szCs w:val="28"/>
        </w:rPr>
        <w:t>6</w:t>
      </w:r>
      <w:r w:rsidR="008A0149" w:rsidRPr="00F76534">
        <w:rPr>
          <w:sz w:val="28"/>
          <w:szCs w:val="28"/>
        </w:rPr>
        <w:t>.</w:t>
      </w:r>
      <w:r w:rsidRPr="00F76534">
        <w:rPr>
          <w:sz w:val="28"/>
          <w:szCs w:val="28"/>
        </w:rPr>
        <w:t>2</w:t>
      </w:r>
      <w:r w:rsidR="008A0149" w:rsidRPr="00F76534">
        <w:rPr>
          <w:sz w:val="28"/>
          <w:szCs w:val="28"/>
        </w:rPr>
        <w:t>.</w:t>
      </w:r>
      <w:r w:rsidRPr="00F76534">
        <w:rPr>
          <w:sz w:val="28"/>
          <w:szCs w:val="28"/>
        </w:rPr>
        <w:t>1</w:t>
      </w:r>
      <w:r w:rsidR="007F5A53" w:rsidRPr="00F76534">
        <w:rPr>
          <w:sz w:val="28"/>
          <w:szCs w:val="28"/>
        </w:rPr>
        <w:t>.</w:t>
      </w:r>
      <w:r w:rsidR="008A0149" w:rsidRPr="00F76534">
        <w:rPr>
          <w:sz w:val="28"/>
          <w:szCs w:val="28"/>
        </w:rPr>
        <w:t xml:space="preserve"> Аналитическую записку, в которой указываются:</w:t>
      </w:r>
    </w:p>
    <w:p w:rsidR="008A0149" w:rsidRPr="00F76534" w:rsidRDefault="008A0149" w:rsidP="00DD42A5">
      <w:pPr>
        <w:numPr>
          <w:ilvl w:val="0"/>
          <w:numId w:val="9"/>
        </w:numPr>
        <w:ind w:left="0" w:right="140" w:firstLine="709"/>
        <w:jc w:val="both"/>
        <w:rPr>
          <w:sz w:val="28"/>
          <w:szCs w:val="28"/>
        </w:rPr>
      </w:pPr>
      <w:r w:rsidRPr="00F76534">
        <w:rPr>
          <w:sz w:val="28"/>
          <w:szCs w:val="28"/>
        </w:rPr>
        <w:t>степень достижения запланированных результатов и намеченных целей муниципальной программы и подпрограмм;</w:t>
      </w:r>
    </w:p>
    <w:p w:rsidR="008A0149" w:rsidRPr="00F76534" w:rsidRDefault="008A0149" w:rsidP="00DD42A5">
      <w:pPr>
        <w:numPr>
          <w:ilvl w:val="0"/>
          <w:numId w:val="9"/>
        </w:numPr>
        <w:ind w:left="0" w:right="140" w:firstLine="709"/>
        <w:jc w:val="both"/>
        <w:rPr>
          <w:sz w:val="28"/>
          <w:szCs w:val="28"/>
        </w:rPr>
      </w:pPr>
      <w:r w:rsidRPr="00F76534">
        <w:rPr>
          <w:sz w:val="28"/>
          <w:szCs w:val="28"/>
        </w:rPr>
        <w:t xml:space="preserve">общий объем фактически произведенных расходов, всего и в том числе </w:t>
      </w:r>
      <w:r w:rsidR="00594877" w:rsidRPr="00F76534">
        <w:rPr>
          <w:sz w:val="28"/>
          <w:szCs w:val="28"/>
        </w:rPr>
        <w:t>по источникам финансирования;</w:t>
      </w:r>
    </w:p>
    <w:p w:rsidR="008A0149" w:rsidRPr="00F76534" w:rsidRDefault="00A45275" w:rsidP="001C56B3">
      <w:pPr>
        <w:ind w:right="140" w:firstLine="709"/>
        <w:jc w:val="both"/>
        <w:rPr>
          <w:sz w:val="28"/>
          <w:szCs w:val="28"/>
        </w:rPr>
      </w:pPr>
      <w:r w:rsidRPr="00F76534">
        <w:rPr>
          <w:sz w:val="28"/>
          <w:szCs w:val="28"/>
        </w:rPr>
        <w:t>6</w:t>
      </w:r>
      <w:r w:rsidR="008A0149" w:rsidRPr="00F76534">
        <w:rPr>
          <w:sz w:val="28"/>
          <w:szCs w:val="28"/>
        </w:rPr>
        <w:t>.2.</w:t>
      </w:r>
      <w:r w:rsidRPr="00F76534">
        <w:rPr>
          <w:sz w:val="28"/>
          <w:szCs w:val="28"/>
        </w:rPr>
        <w:t>2</w:t>
      </w:r>
      <w:r w:rsidR="007F5A53" w:rsidRPr="00F76534">
        <w:rPr>
          <w:sz w:val="28"/>
          <w:szCs w:val="28"/>
        </w:rPr>
        <w:t>.</w:t>
      </w:r>
      <w:r w:rsidR="008A0149" w:rsidRPr="00F76534">
        <w:rPr>
          <w:sz w:val="28"/>
          <w:szCs w:val="28"/>
        </w:rPr>
        <w:t xml:space="preserve"> Таблицу, в которой указываются:</w:t>
      </w:r>
    </w:p>
    <w:p w:rsidR="008A0149" w:rsidRPr="00F76534" w:rsidRDefault="008A0149" w:rsidP="00DD42A5">
      <w:pPr>
        <w:numPr>
          <w:ilvl w:val="0"/>
          <w:numId w:val="8"/>
        </w:numPr>
        <w:ind w:left="0" w:right="140" w:firstLine="709"/>
        <w:jc w:val="both"/>
        <w:rPr>
          <w:sz w:val="28"/>
          <w:szCs w:val="28"/>
        </w:rPr>
      </w:pPr>
      <w:r w:rsidRPr="00F76534">
        <w:rPr>
          <w:sz w:val="28"/>
          <w:szCs w:val="28"/>
        </w:rPr>
        <w:t xml:space="preserve">данные об использовании средств бюджета Московской области, городского округа и средств иных привлекаемых к реализации муниципальной </w:t>
      </w:r>
      <w:r w:rsidRPr="00F76534">
        <w:rPr>
          <w:sz w:val="28"/>
          <w:szCs w:val="28"/>
        </w:rPr>
        <w:lastRenderedPageBreak/>
        <w:t>программы источников по каждому программному мероприятию и в целом по муниципальной программе;</w:t>
      </w:r>
    </w:p>
    <w:p w:rsidR="00531385" w:rsidRPr="00F76534" w:rsidRDefault="008A0149" w:rsidP="00DD42A5">
      <w:pPr>
        <w:numPr>
          <w:ilvl w:val="0"/>
          <w:numId w:val="8"/>
        </w:numPr>
        <w:ind w:left="0" w:right="140" w:firstLine="709"/>
        <w:jc w:val="both"/>
        <w:rPr>
          <w:sz w:val="28"/>
          <w:szCs w:val="28"/>
        </w:rPr>
      </w:pPr>
      <w:r w:rsidRPr="00F76534">
        <w:rPr>
          <w:sz w:val="28"/>
          <w:szCs w:val="28"/>
        </w:rPr>
        <w:t>данные по мероприятиям, не завершенным в утвержденные сроки, причины их невыполнения и предложения по дальнейшей реализации.</w:t>
      </w:r>
    </w:p>
    <w:p w:rsidR="00B50BF6" w:rsidRPr="00F76534" w:rsidRDefault="008A0149" w:rsidP="00531385">
      <w:pPr>
        <w:ind w:firstLine="709"/>
        <w:jc w:val="both"/>
        <w:rPr>
          <w:sz w:val="28"/>
          <w:szCs w:val="28"/>
        </w:rPr>
      </w:pPr>
      <w:r w:rsidRPr="00F76534">
        <w:rPr>
          <w:sz w:val="28"/>
          <w:szCs w:val="28"/>
        </w:rPr>
        <w:t>По показателям, не достигшим запланированного уровня, приводятся</w:t>
      </w:r>
      <w:r w:rsidR="001C56B3" w:rsidRPr="00F76534">
        <w:rPr>
          <w:sz w:val="28"/>
          <w:szCs w:val="28"/>
        </w:rPr>
        <w:t xml:space="preserve"> </w:t>
      </w:r>
      <w:r w:rsidR="00531385" w:rsidRPr="00F76534">
        <w:rPr>
          <w:sz w:val="28"/>
          <w:szCs w:val="28"/>
        </w:rPr>
        <w:t xml:space="preserve">причины </w:t>
      </w:r>
      <w:r w:rsidRPr="00F76534">
        <w:rPr>
          <w:sz w:val="28"/>
          <w:szCs w:val="28"/>
        </w:rPr>
        <w:t>невыполнения и предложения по их дальнейшему достижению</w:t>
      </w:r>
      <w:r w:rsidR="0011470F" w:rsidRPr="00F76534">
        <w:rPr>
          <w:sz w:val="28"/>
          <w:szCs w:val="28"/>
        </w:rPr>
        <w:t>.</w:t>
      </w:r>
      <w:r w:rsidRPr="00F76534">
        <w:rPr>
          <w:sz w:val="28"/>
          <w:szCs w:val="28"/>
        </w:rPr>
        <w:t xml:space="preserve"> </w:t>
      </w:r>
    </w:p>
    <w:p w:rsidR="0027489E" w:rsidRPr="00F76534" w:rsidRDefault="0027489E" w:rsidP="00567ED6">
      <w:pPr>
        <w:pStyle w:val="ConsPlusNormal"/>
        <w:ind w:left="567"/>
        <w:outlineLvl w:val="0"/>
        <w:rPr>
          <w:rFonts w:ascii="Times New Roman" w:hAnsi="Times New Roman" w:cs="Times New Roman"/>
          <w:sz w:val="24"/>
          <w:szCs w:val="24"/>
        </w:rPr>
        <w:sectPr w:rsidR="0027489E" w:rsidRPr="00F76534" w:rsidSect="004D4C35">
          <w:pgSz w:w="11906" w:h="16838"/>
          <w:pgMar w:top="1134" w:right="567" w:bottom="1134" w:left="1701" w:header="567" w:footer="709" w:gutter="0"/>
          <w:cols w:space="708"/>
          <w:docGrid w:linePitch="360"/>
        </w:sectPr>
      </w:pPr>
    </w:p>
    <w:tbl>
      <w:tblPr>
        <w:tblW w:w="14709" w:type="dxa"/>
        <w:tblLook w:val="04A0" w:firstRow="1" w:lastRow="0" w:firstColumn="1" w:lastColumn="0" w:noHBand="0" w:noVBand="1"/>
      </w:tblPr>
      <w:tblGrid>
        <w:gridCol w:w="8222"/>
        <w:gridCol w:w="6487"/>
      </w:tblGrid>
      <w:tr w:rsidR="00423431" w:rsidRPr="00F76534" w:rsidTr="00826398">
        <w:tc>
          <w:tcPr>
            <w:tcW w:w="8222" w:type="dxa"/>
            <w:shd w:val="clear" w:color="auto" w:fill="auto"/>
          </w:tcPr>
          <w:p w:rsidR="00423431" w:rsidRPr="00F76534" w:rsidRDefault="00423431" w:rsidP="00567ED6">
            <w:pPr>
              <w:rPr>
                <w:rFonts w:eastAsia="Calibri"/>
                <w:sz w:val="28"/>
                <w:szCs w:val="28"/>
                <w:lang w:eastAsia="en-US"/>
              </w:rPr>
            </w:pPr>
          </w:p>
        </w:tc>
        <w:tc>
          <w:tcPr>
            <w:tcW w:w="6487" w:type="dxa"/>
            <w:shd w:val="clear" w:color="auto" w:fill="auto"/>
          </w:tcPr>
          <w:p w:rsidR="00423431" w:rsidRPr="00F76534" w:rsidRDefault="00896BE0" w:rsidP="00567ED6">
            <w:pPr>
              <w:rPr>
                <w:rFonts w:eastAsia="Calibri"/>
                <w:sz w:val="28"/>
                <w:szCs w:val="28"/>
              </w:rPr>
            </w:pPr>
            <w:r w:rsidRPr="00F76534">
              <w:rPr>
                <w:rFonts w:eastAsia="Calibri"/>
                <w:sz w:val="28"/>
                <w:szCs w:val="28"/>
              </w:rPr>
              <w:t>Приложение 1</w:t>
            </w:r>
          </w:p>
          <w:p w:rsidR="00423431" w:rsidRPr="00F76534" w:rsidRDefault="00423431" w:rsidP="00567ED6">
            <w:pPr>
              <w:rPr>
                <w:sz w:val="28"/>
                <w:szCs w:val="28"/>
              </w:rPr>
            </w:pPr>
            <w:r w:rsidRPr="00F76534">
              <w:rPr>
                <w:rFonts w:eastAsia="Calibri"/>
                <w:sz w:val="28"/>
                <w:szCs w:val="28"/>
              </w:rPr>
              <w:t xml:space="preserve">к муниципальной программе городского округа Серпухов </w:t>
            </w:r>
            <w:r w:rsidRPr="00F76534">
              <w:rPr>
                <w:sz w:val="28"/>
                <w:szCs w:val="28"/>
              </w:rPr>
              <w:t>«Развитие институтов гражданского общества, повышение эффективности местного самоуправления и реализации молодежной политики</w:t>
            </w:r>
            <w:r w:rsidR="00E8088B" w:rsidRPr="00F76534">
              <w:rPr>
                <w:sz w:val="28"/>
                <w:szCs w:val="28"/>
              </w:rPr>
              <w:t xml:space="preserve">» </w:t>
            </w:r>
            <w:r w:rsidR="009C19E0">
              <w:rPr>
                <w:bCs/>
                <w:sz w:val="28"/>
                <w:szCs w:val="28"/>
              </w:rPr>
              <w:t>на 2020–</w:t>
            </w:r>
            <w:r w:rsidRPr="00F76534">
              <w:rPr>
                <w:bCs/>
                <w:sz w:val="28"/>
                <w:szCs w:val="28"/>
              </w:rPr>
              <w:t>2024 годы</w:t>
            </w:r>
          </w:p>
          <w:p w:rsidR="00423431" w:rsidRPr="00F76534" w:rsidRDefault="00423431" w:rsidP="00567ED6">
            <w:pPr>
              <w:rPr>
                <w:rFonts w:eastAsia="Calibri"/>
                <w:sz w:val="28"/>
                <w:szCs w:val="28"/>
                <w:lang w:eastAsia="en-US"/>
              </w:rPr>
            </w:pPr>
          </w:p>
        </w:tc>
      </w:tr>
    </w:tbl>
    <w:p w:rsidR="00AF5A27" w:rsidRPr="00F76534" w:rsidRDefault="00AF5A27" w:rsidP="00694259">
      <w:pPr>
        <w:widowControl w:val="0"/>
        <w:autoSpaceDE w:val="0"/>
        <w:autoSpaceDN w:val="0"/>
        <w:adjustRightInd w:val="0"/>
        <w:jc w:val="center"/>
        <w:outlineLvl w:val="1"/>
        <w:rPr>
          <w:sz w:val="28"/>
          <w:szCs w:val="28"/>
        </w:rPr>
      </w:pPr>
    </w:p>
    <w:p w:rsidR="00784720" w:rsidRPr="00F76534" w:rsidRDefault="00784720" w:rsidP="00784720">
      <w:pPr>
        <w:widowControl w:val="0"/>
        <w:autoSpaceDE w:val="0"/>
        <w:autoSpaceDN w:val="0"/>
        <w:adjustRightInd w:val="0"/>
        <w:jc w:val="center"/>
        <w:outlineLvl w:val="1"/>
        <w:rPr>
          <w:sz w:val="28"/>
          <w:szCs w:val="28"/>
        </w:rPr>
      </w:pPr>
      <w:r w:rsidRPr="00F76534">
        <w:rPr>
          <w:sz w:val="28"/>
          <w:szCs w:val="28"/>
        </w:rPr>
        <w:t xml:space="preserve">1. Паспорт подпрограммы I </w:t>
      </w:r>
    </w:p>
    <w:p w:rsidR="00784720" w:rsidRPr="00F76534" w:rsidRDefault="00784720" w:rsidP="00784720">
      <w:pPr>
        <w:widowControl w:val="0"/>
        <w:autoSpaceDE w:val="0"/>
        <w:autoSpaceDN w:val="0"/>
        <w:adjustRightInd w:val="0"/>
        <w:jc w:val="center"/>
        <w:outlineLvl w:val="1"/>
        <w:rPr>
          <w:sz w:val="28"/>
          <w:szCs w:val="28"/>
        </w:rPr>
      </w:pPr>
      <w:r w:rsidRPr="00F76534">
        <w:rPr>
          <w:sz w:val="28"/>
          <w:szCs w:val="28"/>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F76534">
        <w:rPr>
          <w:sz w:val="28"/>
          <w:szCs w:val="28"/>
        </w:rPr>
        <w:t>медиасреды</w:t>
      </w:r>
      <w:proofErr w:type="spellEnd"/>
      <w:r w:rsidRPr="00F76534">
        <w:rPr>
          <w:sz w:val="28"/>
          <w:szCs w:val="28"/>
        </w:rPr>
        <w:t xml:space="preserve">» </w:t>
      </w:r>
    </w:p>
    <w:p w:rsidR="00784720" w:rsidRPr="00F76534" w:rsidRDefault="00A67AE4" w:rsidP="00A67AE4">
      <w:pPr>
        <w:widowControl w:val="0"/>
        <w:tabs>
          <w:tab w:val="left" w:pos="3195"/>
        </w:tabs>
        <w:autoSpaceDE w:val="0"/>
        <w:autoSpaceDN w:val="0"/>
        <w:adjustRightInd w:val="0"/>
        <w:outlineLvl w:val="1"/>
        <w:rPr>
          <w:sz w:val="28"/>
          <w:szCs w:val="28"/>
        </w:rPr>
      </w:pPr>
      <w:r w:rsidRPr="00F76534">
        <w:rPr>
          <w:sz w:val="28"/>
          <w:szCs w:val="28"/>
        </w:rPr>
        <w:tab/>
      </w:r>
    </w:p>
    <w:tbl>
      <w:tblPr>
        <w:tblW w:w="14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2"/>
        <w:gridCol w:w="1843"/>
        <w:gridCol w:w="2693"/>
        <w:gridCol w:w="1417"/>
        <w:gridCol w:w="1276"/>
        <w:gridCol w:w="1286"/>
        <w:gridCol w:w="1276"/>
        <w:gridCol w:w="1275"/>
        <w:gridCol w:w="993"/>
      </w:tblGrid>
      <w:tr w:rsidR="00784720" w:rsidRPr="00F76534" w:rsidTr="00826398">
        <w:trPr>
          <w:trHeight w:val="273"/>
        </w:trPr>
        <w:tc>
          <w:tcPr>
            <w:tcW w:w="2552" w:type="dxa"/>
          </w:tcPr>
          <w:p w:rsidR="00784720" w:rsidRPr="00F76534" w:rsidRDefault="00784720" w:rsidP="002112DB">
            <w:pPr>
              <w:widowControl w:val="0"/>
              <w:autoSpaceDE w:val="0"/>
              <w:autoSpaceDN w:val="0"/>
              <w:adjustRightInd w:val="0"/>
              <w:ind w:left="157"/>
              <w:outlineLvl w:val="1"/>
            </w:pPr>
            <w:r w:rsidRPr="00F76534">
              <w:t>Заказчик муниципальной подпрограммы</w:t>
            </w:r>
          </w:p>
        </w:tc>
        <w:tc>
          <w:tcPr>
            <w:tcW w:w="12059" w:type="dxa"/>
            <w:gridSpan w:val="8"/>
          </w:tcPr>
          <w:p w:rsidR="00784720" w:rsidRPr="00F76534" w:rsidRDefault="001A3F70" w:rsidP="001A3F70">
            <w:pPr>
              <w:widowControl w:val="0"/>
              <w:autoSpaceDE w:val="0"/>
              <w:autoSpaceDN w:val="0"/>
              <w:adjustRightInd w:val="0"/>
              <w:outlineLvl w:val="1"/>
            </w:pPr>
            <w:r w:rsidRPr="00F76534">
              <w:t xml:space="preserve">  </w:t>
            </w:r>
            <w:r w:rsidR="00784720" w:rsidRPr="00F76534">
              <w:t>Администрация городского округа Серпухов</w:t>
            </w:r>
          </w:p>
        </w:tc>
      </w:tr>
      <w:tr w:rsidR="00784720" w:rsidRPr="00F76534" w:rsidTr="00826398">
        <w:trPr>
          <w:trHeight w:val="273"/>
        </w:trPr>
        <w:tc>
          <w:tcPr>
            <w:tcW w:w="2552" w:type="dxa"/>
            <w:vMerge w:val="restart"/>
          </w:tcPr>
          <w:p w:rsidR="00784720" w:rsidRPr="00F76534" w:rsidRDefault="00784720" w:rsidP="002112DB">
            <w:pPr>
              <w:widowControl w:val="0"/>
              <w:autoSpaceDE w:val="0"/>
              <w:autoSpaceDN w:val="0"/>
              <w:adjustRightInd w:val="0"/>
              <w:ind w:left="157"/>
              <w:outlineLvl w:val="1"/>
            </w:pPr>
            <w:r w:rsidRPr="00F76534">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vAlign w:val="center"/>
          </w:tcPr>
          <w:p w:rsidR="00784720" w:rsidRPr="00F76534" w:rsidRDefault="00784720" w:rsidP="00282CCE">
            <w:pPr>
              <w:widowControl w:val="0"/>
              <w:autoSpaceDE w:val="0"/>
              <w:autoSpaceDN w:val="0"/>
              <w:adjustRightInd w:val="0"/>
              <w:ind w:left="159"/>
              <w:outlineLvl w:val="1"/>
            </w:pPr>
            <w:r w:rsidRPr="00F76534">
              <w:t>Главный распорядитель бюджетных средств</w:t>
            </w:r>
          </w:p>
        </w:tc>
        <w:tc>
          <w:tcPr>
            <w:tcW w:w="2693" w:type="dxa"/>
            <w:vMerge w:val="restart"/>
          </w:tcPr>
          <w:p w:rsidR="00784720" w:rsidRPr="00F76534" w:rsidRDefault="00784720" w:rsidP="00764145">
            <w:pPr>
              <w:widowControl w:val="0"/>
              <w:autoSpaceDE w:val="0"/>
              <w:autoSpaceDN w:val="0"/>
              <w:adjustRightInd w:val="0"/>
              <w:jc w:val="center"/>
              <w:outlineLvl w:val="1"/>
            </w:pPr>
            <w:r w:rsidRPr="00F76534">
              <w:t>Источник финансирования</w:t>
            </w:r>
          </w:p>
        </w:tc>
        <w:tc>
          <w:tcPr>
            <w:tcW w:w="7523" w:type="dxa"/>
            <w:gridSpan w:val="6"/>
          </w:tcPr>
          <w:p w:rsidR="00784720" w:rsidRPr="00F76534" w:rsidRDefault="00784720" w:rsidP="00764145">
            <w:pPr>
              <w:widowControl w:val="0"/>
              <w:autoSpaceDE w:val="0"/>
              <w:autoSpaceDN w:val="0"/>
              <w:adjustRightInd w:val="0"/>
              <w:jc w:val="center"/>
              <w:outlineLvl w:val="1"/>
            </w:pPr>
            <w:r w:rsidRPr="00F76534">
              <w:t>Расходы (тыс. рублей)</w:t>
            </w:r>
          </w:p>
        </w:tc>
      </w:tr>
      <w:tr w:rsidR="00784720" w:rsidRPr="00F76534" w:rsidTr="00826398">
        <w:trPr>
          <w:trHeight w:val="50"/>
        </w:trPr>
        <w:tc>
          <w:tcPr>
            <w:tcW w:w="2552" w:type="dxa"/>
            <w:vMerge/>
          </w:tcPr>
          <w:p w:rsidR="00784720" w:rsidRPr="00F76534" w:rsidRDefault="00784720" w:rsidP="00764145">
            <w:pPr>
              <w:widowControl w:val="0"/>
              <w:autoSpaceDE w:val="0"/>
              <w:autoSpaceDN w:val="0"/>
              <w:adjustRightInd w:val="0"/>
              <w:jc w:val="center"/>
              <w:outlineLvl w:val="1"/>
            </w:pPr>
          </w:p>
        </w:tc>
        <w:tc>
          <w:tcPr>
            <w:tcW w:w="1843" w:type="dxa"/>
            <w:vMerge/>
            <w:vAlign w:val="center"/>
          </w:tcPr>
          <w:p w:rsidR="00784720" w:rsidRPr="00F76534" w:rsidRDefault="00784720" w:rsidP="00764145">
            <w:pPr>
              <w:widowControl w:val="0"/>
              <w:autoSpaceDE w:val="0"/>
              <w:autoSpaceDN w:val="0"/>
              <w:adjustRightInd w:val="0"/>
              <w:jc w:val="center"/>
              <w:outlineLvl w:val="1"/>
            </w:pPr>
          </w:p>
        </w:tc>
        <w:tc>
          <w:tcPr>
            <w:tcW w:w="2693" w:type="dxa"/>
            <w:vMerge/>
          </w:tcPr>
          <w:p w:rsidR="00784720" w:rsidRPr="00F76534" w:rsidRDefault="00784720" w:rsidP="00764145">
            <w:pPr>
              <w:widowControl w:val="0"/>
              <w:autoSpaceDE w:val="0"/>
              <w:autoSpaceDN w:val="0"/>
              <w:adjustRightInd w:val="0"/>
              <w:jc w:val="center"/>
              <w:outlineLvl w:val="1"/>
            </w:pPr>
          </w:p>
        </w:tc>
        <w:tc>
          <w:tcPr>
            <w:tcW w:w="1417" w:type="dxa"/>
          </w:tcPr>
          <w:p w:rsidR="00784720" w:rsidRPr="00F76534" w:rsidRDefault="00784720" w:rsidP="00764145">
            <w:pPr>
              <w:widowControl w:val="0"/>
              <w:autoSpaceDE w:val="0"/>
              <w:autoSpaceDN w:val="0"/>
              <w:adjustRightInd w:val="0"/>
              <w:jc w:val="center"/>
              <w:outlineLvl w:val="1"/>
            </w:pPr>
            <w:r w:rsidRPr="00F76534">
              <w:t>2020</w:t>
            </w:r>
          </w:p>
        </w:tc>
        <w:tc>
          <w:tcPr>
            <w:tcW w:w="1276" w:type="dxa"/>
          </w:tcPr>
          <w:p w:rsidR="00784720" w:rsidRPr="00F76534" w:rsidRDefault="00784720" w:rsidP="00764145">
            <w:pPr>
              <w:widowControl w:val="0"/>
              <w:autoSpaceDE w:val="0"/>
              <w:autoSpaceDN w:val="0"/>
              <w:adjustRightInd w:val="0"/>
              <w:jc w:val="center"/>
              <w:outlineLvl w:val="1"/>
            </w:pPr>
            <w:r w:rsidRPr="00F76534">
              <w:t>2021</w:t>
            </w:r>
          </w:p>
        </w:tc>
        <w:tc>
          <w:tcPr>
            <w:tcW w:w="1286" w:type="dxa"/>
          </w:tcPr>
          <w:p w:rsidR="00784720" w:rsidRPr="00F76534" w:rsidRDefault="00784720" w:rsidP="00764145">
            <w:pPr>
              <w:widowControl w:val="0"/>
              <w:autoSpaceDE w:val="0"/>
              <w:autoSpaceDN w:val="0"/>
              <w:adjustRightInd w:val="0"/>
              <w:jc w:val="center"/>
              <w:outlineLvl w:val="1"/>
            </w:pPr>
            <w:r w:rsidRPr="00F76534">
              <w:t>2022</w:t>
            </w:r>
          </w:p>
        </w:tc>
        <w:tc>
          <w:tcPr>
            <w:tcW w:w="1276" w:type="dxa"/>
          </w:tcPr>
          <w:p w:rsidR="00784720" w:rsidRPr="00F76534" w:rsidRDefault="00784720" w:rsidP="00764145">
            <w:pPr>
              <w:widowControl w:val="0"/>
              <w:autoSpaceDE w:val="0"/>
              <w:autoSpaceDN w:val="0"/>
              <w:adjustRightInd w:val="0"/>
              <w:jc w:val="center"/>
              <w:outlineLvl w:val="1"/>
            </w:pPr>
            <w:r w:rsidRPr="00F76534">
              <w:t>2023</w:t>
            </w:r>
          </w:p>
        </w:tc>
        <w:tc>
          <w:tcPr>
            <w:tcW w:w="1275" w:type="dxa"/>
          </w:tcPr>
          <w:p w:rsidR="00784720" w:rsidRPr="00F76534" w:rsidRDefault="00784720" w:rsidP="00764145">
            <w:pPr>
              <w:widowControl w:val="0"/>
              <w:autoSpaceDE w:val="0"/>
              <w:autoSpaceDN w:val="0"/>
              <w:adjustRightInd w:val="0"/>
              <w:jc w:val="center"/>
              <w:outlineLvl w:val="1"/>
            </w:pPr>
            <w:r w:rsidRPr="00F76534">
              <w:t>2024</w:t>
            </w:r>
          </w:p>
        </w:tc>
        <w:tc>
          <w:tcPr>
            <w:tcW w:w="993" w:type="dxa"/>
          </w:tcPr>
          <w:p w:rsidR="00784720" w:rsidRPr="00F76534" w:rsidRDefault="00784720" w:rsidP="00764145">
            <w:pPr>
              <w:widowControl w:val="0"/>
              <w:autoSpaceDE w:val="0"/>
              <w:autoSpaceDN w:val="0"/>
              <w:adjustRightInd w:val="0"/>
              <w:jc w:val="center"/>
              <w:outlineLvl w:val="1"/>
            </w:pPr>
            <w:r w:rsidRPr="00F76534">
              <w:t>Итого</w:t>
            </w:r>
          </w:p>
        </w:tc>
      </w:tr>
      <w:tr w:rsidR="00784720" w:rsidRPr="00F76534" w:rsidTr="00826398">
        <w:trPr>
          <w:trHeight w:val="285"/>
        </w:trPr>
        <w:tc>
          <w:tcPr>
            <w:tcW w:w="2552" w:type="dxa"/>
            <w:vMerge/>
          </w:tcPr>
          <w:p w:rsidR="00784720" w:rsidRPr="00F76534" w:rsidRDefault="00784720" w:rsidP="00764145">
            <w:pPr>
              <w:widowControl w:val="0"/>
              <w:autoSpaceDE w:val="0"/>
              <w:autoSpaceDN w:val="0"/>
              <w:adjustRightInd w:val="0"/>
              <w:jc w:val="center"/>
              <w:outlineLvl w:val="1"/>
            </w:pPr>
          </w:p>
        </w:tc>
        <w:tc>
          <w:tcPr>
            <w:tcW w:w="1843" w:type="dxa"/>
            <w:vMerge/>
            <w:vAlign w:val="center"/>
          </w:tcPr>
          <w:p w:rsidR="00784720" w:rsidRPr="00F76534" w:rsidRDefault="00784720" w:rsidP="00764145">
            <w:pPr>
              <w:widowControl w:val="0"/>
              <w:autoSpaceDE w:val="0"/>
              <w:autoSpaceDN w:val="0"/>
              <w:adjustRightInd w:val="0"/>
              <w:jc w:val="center"/>
              <w:outlineLvl w:val="1"/>
            </w:pPr>
          </w:p>
        </w:tc>
        <w:tc>
          <w:tcPr>
            <w:tcW w:w="2693" w:type="dxa"/>
          </w:tcPr>
          <w:p w:rsidR="00784720" w:rsidRPr="00F76534" w:rsidRDefault="00784720" w:rsidP="00764145">
            <w:pPr>
              <w:widowControl w:val="0"/>
              <w:autoSpaceDE w:val="0"/>
              <w:autoSpaceDN w:val="0"/>
              <w:adjustRightInd w:val="0"/>
              <w:jc w:val="center"/>
              <w:outlineLvl w:val="1"/>
            </w:pPr>
            <w:r w:rsidRPr="00F76534">
              <w:t>Всего, в том числе по годам:</w:t>
            </w:r>
          </w:p>
        </w:tc>
        <w:tc>
          <w:tcPr>
            <w:tcW w:w="1417" w:type="dxa"/>
          </w:tcPr>
          <w:p w:rsidR="00784720" w:rsidRPr="00F76534" w:rsidRDefault="00784720" w:rsidP="00764145">
            <w:pPr>
              <w:widowControl w:val="0"/>
              <w:autoSpaceDE w:val="0"/>
              <w:autoSpaceDN w:val="0"/>
              <w:adjustRightInd w:val="0"/>
              <w:jc w:val="center"/>
              <w:outlineLvl w:val="1"/>
            </w:pPr>
            <w:r w:rsidRPr="00F76534">
              <w:t>41 166,9</w:t>
            </w:r>
          </w:p>
        </w:tc>
        <w:tc>
          <w:tcPr>
            <w:tcW w:w="1276" w:type="dxa"/>
          </w:tcPr>
          <w:p w:rsidR="00784720" w:rsidRPr="00F76534" w:rsidRDefault="00784720" w:rsidP="00764145">
            <w:pPr>
              <w:widowControl w:val="0"/>
              <w:autoSpaceDE w:val="0"/>
              <w:autoSpaceDN w:val="0"/>
              <w:adjustRightInd w:val="0"/>
              <w:jc w:val="center"/>
              <w:outlineLvl w:val="1"/>
            </w:pPr>
            <w:r w:rsidRPr="00F76534">
              <w:t>54 572,3</w:t>
            </w:r>
          </w:p>
        </w:tc>
        <w:tc>
          <w:tcPr>
            <w:tcW w:w="1286" w:type="dxa"/>
          </w:tcPr>
          <w:p w:rsidR="00784720" w:rsidRPr="00F76534" w:rsidRDefault="00784720" w:rsidP="00764145">
            <w:pPr>
              <w:widowControl w:val="0"/>
              <w:autoSpaceDE w:val="0"/>
              <w:autoSpaceDN w:val="0"/>
              <w:adjustRightInd w:val="0"/>
              <w:jc w:val="center"/>
              <w:outlineLvl w:val="1"/>
            </w:pPr>
            <w:r w:rsidRPr="00F76534">
              <w:t>42 695,2</w:t>
            </w:r>
          </w:p>
        </w:tc>
        <w:tc>
          <w:tcPr>
            <w:tcW w:w="1276" w:type="dxa"/>
          </w:tcPr>
          <w:p w:rsidR="00784720" w:rsidRPr="00F76534" w:rsidRDefault="00784720" w:rsidP="00764145">
            <w:pPr>
              <w:widowControl w:val="0"/>
              <w:autoSpaceDE w:val="0"/>
              <w:autoSpaceDN w:val="0"/>
              <w:adjustRightInd w:val="0"/>
              <w:jc w:val="center"/>
              <w:outlineLvl w:val="1"/>
            </w:pPr>
            <w:r w:rsidRPr="00F76534">
              <w:t>43 530,4</w:t>
            </w:r>
          </w:p>
        </w:tc>
        <w:tc>
          <w:tcPr>
            <w:tcW w:w="1275" w:type="dxa"/>
          </w:tcPr>
          <w:p w:rsidR="00784720" w:rsidRPr="00F76534" w:rsidRDefault="00784720" w:rsidP="00764145">
            <w:pPr>
              <w:widowControl w:val="0"/>
              <w:autoSpaceDE w:val="0"/>
              <w:autoSpaceDN w:val="0"/>
              <w:adjustRightInd w:val="0"/>
              <w:jc w:val="center"/>
              <w:outlineLvl w:val="1"/>
            </w:pPr>
            <w:r w:rsidRPr="00F76534">
              <w:t>30 337,3</w:t>
            </w:r>
          </w:p>
        </w:tc>
        <w:tc>
          <w:tcPr>
            <w:tcW w:w="993" w:type="dxa"/>
            <w:tcBorders>
              <w:top w:val="single" w:sz="4" w:space="0" w:color="auto"/>
              <w:left w:val="single" w:sz="4" w:space="0" w:color="auto"/>
              <w:bottom w:val="single" w:sz="4" w:space="0" w:color="auto"/>
              <w:right w:val="single" w:sz="4" w:space="0" w:color="auto"/>
            </w:tcBorders>
          </w:tcPr>
          <w:p w:rsidR="00784720" w:rsidRPr="00F76534" w:rsidRDefault="00784720" w:rsidP="00764145">
            <w:pPr>
              <w:widowControl w:val="0"/>
              <w:autoSpaceDE w:val="0"/>
              <w:autoSpaceDN w:val="0"/>
              <w:adjustRightInd w:val="0"/>
              <w:jc w:val="center"/>
              <w:outlineLvl w:val="1"/>
            </w:pPr>
            <w:r w:rsidRPr="00F76534">
              <w:t>212 302,1</w:t>
            </w:r>
          </w:p>
        </w:tc>
      </w:tr>
      <w:tr w:rsidR="00784720" w:rsidRPr="00F76534" w:rsidTr="00826398">
        <w:trPr>
          <w:trHeight w:val="210"/>
        </w:trPr>
        <w:tc>
          <w:tcPr>
            <w:tcW w:w="2552" w:type="dxa"/>
            <w:vMerge/>
          </w:tcPr>
          <w:p w:rsidR="00784720" w:rsidRPr="00F76534" w:rsidRDefault="00784720" w:rsidP="00764145">
            <w:pPr>
              <w:widowControl w:val="0"/>
              <w:autoSpaceDE w:val="0"/>
              <w:autoSpaceDN w:val="0"/>
              <w:adjustRightInd w:val="0"/>
              <w:jc w:val="center"/>
              <w:outlineLvl w:val="1"/>
            </w:pPr>
          </w:p>
        </w:tc>
        <w:tc>
          <w:tcPr>
            <w:tcW w:w="1843" w:type="dxa"/>
            <w:vMerge w:val="restart"/>
          </w:tcPr>
          <w:p w:rsidR="00784720" w:rsidRPr="00F76534" w:rsidRDefault="00784720" w:rsidP="00282CCE">
            <w:pPr>
              <w:widowControl w:val="0"/>
              <w:autoSpaceDE w:val="0"/>
              <w:autoSpaceDN w:val="0"/>
              <w:adjustRightInd w:val="0"/>
              <w:ind w:left="159"/>
              <w:outlineLvl w:val="1"/>
            </w:pPr>
            <w:r w:rsidRPr="00F76534">
              <w:t>Администрация городского округа Серпухов</w:t>
            </w:r>
          </w:p>
        </w:tc>
        <w:tc>
          <w:tcPr>
            <w:tcW w:w="2693" w:type="dxa"/>
          </w:tcPr>
          <w:p w:rsidR="00784720" w:rsidRPr="00F76534" w:rsidRDefault="00784720" w:rsidP="00282CCE">
            <w:pPr>
              <w:widowControl w:val="0"/>
              <w:autoSpaceDE w:val="0"/>
              <w:autoSpaceDN w:val="0"/>
              <w:adjustRightInd w:val="0"/>
              <w:ind w:left="156"/>
              <w:outlineLvl w:val="1"/>
            </w:pPr>
            <w:r w:rsidRPr="00F76534">
              <w:t>Средства федерального бюджета</w:t>
            </w:r>
          </w:p>
        </w:tc>
        <w:tc>
          <w:tcPr>
            <w:tcW w:w="1417" w:type="dxa"/>
          </w:tcPr>
          <w:p w:rsidR="00784720" w:rsidRPr="00F76534" w:rsidRDefault="00784720" w:rsidP="00764145">
            <w:pPr>
              <w:widowControl w:val="0"/>
              <w:autoSpaceDE w:val="0"/>
              <w:autoSpaceDN w:val="0"/>
              <w:adjustRightInd w:val="0"/>
              <w:jc w:val="center"/>
              <w:outlineLvl w:val="1"/>
            </w:pPr>
            <w:r w:rsidRPr="00F76534">
              <w:t>0,00</w:t>
            </w:r>
          </w:p>
        </w:tc>
        <w:tc>
          <w:tcPr>
            <w:tcW w:w="1276" w:type="dxa"/>
          </w:tcPr>
          <w:p w:rsidR="00784720" w:rsidRPr="00F76534" w:rsidRDefault="00784720" w:rsidP="00764145">
            <w:pPr>
              <w:widowControl w:val="0"/>
              <w:autoSpaceDE w:val="0"/>
              <w:autoSpaceDN w:val="0"/>
              <w:adjustRightInd w:val="0"/>
              <w:jc w:val="center"/>
              <w:outlineLvl w:val="1"/>
            </w:pPr>
            <w:r w:rsidRPr="00F76534">
              <w:t>0,00</w:t>
            </w:r>
          </w:p>
        </w:tc>
        <w:tc>
          <w:tcPr>
            <w:tcW w:w="1286" w:type="dxa"/>
          </w:tcPr>
          <w:p w:rsidR="00784720" w:rsidRPr="00F76534" w:rsidRDefault="00784720" w:rsidP="00764145">
            <w:pPr>
              <w:widowControl w:val="0"/>
              <w:autoSpaceDE w:val="0"/>
              <w:autoSpaceDN w:val="0"/>
              <w:adjustRightInd w:val="0"/>
              <w:jc w:val="center"/>
              <w:outlineLvl w:val="1"/>
            </w:pPr>
            <w:r w:rsidRPr="00F76534">
              <w:t>0,00</w:t>
            </w:r>
          </w:p>
        </w:tc>
        <w:tc>
          <w:tcPr>
            <w:tcW w:w="1276" w:type="dxa"/>
          </w:tcPr>
          <w:p w:rsidR="00784720" w:rsidRPr="00F76534" w:rsidRDefault="00784720" w:rsidP="00764145">
            <w:pPr>
              <w:widowControl w:val="0"/>
              <w:autoSpaceDE w:val="0"/>
              <w:autoSpaceDN w:val="0"/>
              <w:adjustRightInd w:val="0"/>
              <w:jc w:val="center"/>
              <w:outlineLvl w:val="1"/>
            </w:pPr>
            <w:r w:rsidRPr="00F76534">
              <w:t>0,00</w:t>
            </w:r>
          </w:p>
        </w:tc>
        <w:tc>
          <w:tcPr>
            <w:tcW w:w="1275" w:type="dxa"/>
          </w:tcPr>
          <w:p w:rsidR="00784720" w:rsidRPr="00F76534" w:rsidRDefault="00784720" w:rsidP="00764145">
            <w:pPr>
              <w:widowControl w:val="0"/>
              <w:autoSpaceDE w:val="0"/>
              <w:autoSpaceDN w:val="0"/>
              <w:adjustRightInd w:val="0"/>
              <w:jc w:val="center"/>
              <w:outlineLvl w:val="1"/>
            </w:pPr>
            <w:r w:rsidRPr="00F76534">
              <w:t>0,00</w:t>
            </w:r>
          </w:p>
        </w:tc>
        <w:tc>
          <w:tcPr>
            <w:tcW w:w="993" w:type="dxa"/>
          </w:tcPr>
          <w:p w:rsidR="00784720" w:rsidRPr="00F76534" w:rsidRDefault="00784720" w:rsidP="00764145">
            <w:pPr>
              <w:widowControl w:val="0"/>
              <w:autoSpaceDE w:val="0"/>
              <w:autoSpaceDN w:val="0"/>
              <w:adjustRightInd w:val="0"/>
              <w:jc w:val="center"/>
              <w:outlineLvl w:val="1"/>
            </w:pPr>
            <w:r w:rsidRPr="00F76534">
              <w:t>0,00</w:t>
            </w:r>
          </w:p>
        </w:tc>
      </w:tr>
      <w:tr w:rsidR="00784720" w:rsidRPr="00F76534" w:rsidTr="00826398">
        <w:trPr>
          <w:trHeight w:val="470"/>
        </w:trPr>
        <w:tc>
          <w:tcPr>
            <w:tcW w:w="2552" w:type="dxa"/>
            <w:vMerge/>
          </w:tcPr>
          <w:p w:rsidR="00784720" w:rsidRPr="00F76534" w:rsidRDefault="00784720" w:rsidP="00764145">
            <w:pPr>
              <w:widowControl w:val="0"/>
              <w:autoSpaceDE w:val="0"/>
              <w:autoSpaceDN w:val="0"/>
              <w:adjustRightInd w:val="0"/>
              <w:jc w:val="center"/>
              <w:outlineLvl w:val="1"/>
            </w:pPr>
          </w:p>
        </w:tc>
        <w:tc>
          <w:tcPr>
            <w:tcW w:w="1843" w:type="dxa"/>
            <w:vMerge/>
            <w:vAlign w:val="center"/>
          </w:tcPr>
          <w:p w:rsidR="00784720" w:rsidRPr="00F76534" w:rsidRDefault="00784720" w:rsidP="00764145">
            <w:pPr>
              <w:widowControl w:val="0"/>
              <w:autoSpaceDE w:val="0"/>
              <w:autoSpaceDN w:val="0"/>
              <w:adjustRightInd w:val="0"/>
              <w:jc w:val="center"/>
              <w:outlineLvl w:val="1"/>
            </w:pPr>
          </w:p>
        </w:tc>
        <w:tc>
          <w:tcPr>
            <w:tcW w:w="2693" w:type="dxa"/>
          </w:tcPr>
          <w:p w:rsidR="00784720" w:rsidRPr="00F76534" w:rsidRDefault="00784720" w:rsidP="00282CCE">
            <w:pPr>
              <w:widowControl w:val="0"/>
              <w:autoSpaceDE w:val="0"/>
              <w:autoSpaceDN w:val="0"/>
              <w:adjustRightInd w:val="0"/>
              <w:ind w:left="156"/>
              <w:outlineLvl w:val="1"/>
            </w:pPr>
            <w:r w:rsidRPr="00F76534">
              <w:t>Средства бюджета Московской области</w:t>
            </w:r>
          </w:p>
        </w:tc>
        <w:tc>
          <w:tcPr>
            <w:tcW w:w="1417" w:type="dxa"/>
          </w:tcPr>
          <w:p w:rsidR="00784720" w:rsidRPr="00F76534" w:rsidRDefault="00784720" w:rsidP="00764145">
            <w:pPr>
              <w:widowControl w:val="0"/>
              <w:autoSpaceDE w:val="0"/>
              <w:autoSpaceDN w:val="0"/>
              <w:adjustRightInd w:val="0"/>
              <w:jc w:val="center"/>
              <w:outlineLvl w:val="1"/>
            </w:pPr>
            <w:r w:rsidRPr="00F76534">
              <w:t>0,00</w:t>
            </w:r>
          </w:p>
        </w:tc>
        <w:tc>
          <w:tcPr>
            <w:tcW w:w="1276" w:type="dxa"/>
          </w:tcPr>
          <w:p w:rsidR="00784720" w:rsidRPr="00F76534" w:rsidRDefault="00784720" w:rsidP="00764145">
            <w:pPr>
              <w:widowControl w:val="0"/>
              <w:autoSpaceDE w:val="0"/>
              <w:autoSpaceDN w:val="0"/>
              <w:adjustRightInd w:val="0"/>
              <w:jc w:val="center"/>
              <w:outlineLvl w:val="1"/>
            </w:pPr>
            <w:r w:rsidRPr="00F76534">
              <w:t>0,00</w:t>
            </w:r>
          </w:p>
        </w:tc>
        <w:tc>
          <w:tcPr>
            <w:tcW w:w="1286" w:type="dxa"/>
          </w:tcPr>
          <w:p w:rsidR="00784720" w:rsidRPr="00F76534" w:rsidRDefault="00784720" w:rsidP="00764145">
            <w:pPr>
              <w:widowControl w:val="0"/>
              <w:autoSpaceDE w:val="0"/>
              <w:autoSpaceDN w:val="0"/>
              <w:adjustRightInd w:val="0"/>
              <w:jc w:val="center"/>
              <w:outlineLvl w:val="1"/>
            </w:pPr>
            <w:r w:rsidRPr="00F76534">
              <w:t>0,00</w:t>
            </w:r>
          </w:p>
        </w:tc>
        <w:tc>
          <w:tcPr>
            <w:tcW w:w="1276" w:type="dxa"/>
          </w:tcPr>
          <w:p w:rsidR="00784720" w:rsidRPr="00F76534" w:rsidRDefault="00784720" w:rsidP="00764145">
            <w:pPr>
              <w:widowControl w:val="0"/>
              <w:autoSpaceDE w:val="0"/>
              <w:autoSpaceDN w:val="0"/>
              <w:adjustRightInd w:val="0"/>
              <w:jc w:val="center"/>
              <w:outlineLvl w:val="1"/>
            </w:pPr>
            <w:r w:rsidRPr="00F76534">
              <w:t>00,00</w:t>
            </w:r>
          </w:p>
        </w:tc>
        <w:tc>
          <w:tcPr>
            <w:tcW w:w="1275" w:type="dxa"/>
          </w:tcPr>
          <w:p w:rsidR="00784720" w:rsidRPr="00F76534" w:rsidRDefault="00784720" w:rsidP="00764145">
            <w:pPr>
              <w:widowControl w:val="0"/>
              <w:autoSpaceDE w:val="0"/>
              <w:autoSpaceDN w:val="0"/>
              <w:adjustRightInd w:val="0"/>
              <w:jc w:val="center"/>
              <w:outlineLvl w:val="1"/>
            </w:pPr>
            <w:r w:rsidRPr="00F76534">
              <w:t>00,00</w:t>
            </w:r>
          </w:p>
        </w:tc>
        <w:tc>
          <w:tcPr>
            <w:tcW w:w="993" w:type="dxa"/>
          </w:tcPr>
          <w:p w:rsidR="00784720" w:rsidRPr="00F76534" w:rsidRDefault="00784720" w:rsidP="00764145">
            <w:pPr>
              <w:widowControl w:val="0"/>
              <w:autoSpaceDE w:val="0"/>
              <w:autoSpaceDN w:val="0"/>
              <w:adjustRightInd w:val="0"/>
              <w:jc w:val="center"/>
              <w:outlineLvl w:val="1"/>
            </w:pPr>
            <w:r w:rsidRPr="00F76534">
              <w:t>0,00</w:t>
            </w:r>
          </w:p>
        </w:tc>
      </w:tr>
      <w:tr w:rsidR="00784720" w:rsidRPr="00F76534" w:rsidTr="00826398">
        <w:trPr>
          <w:trHeight w:val="212"/>
        </w:trPr>
        <w:tc>
          <w:tcPr>
            <w:tcW w:w="2552" w:type="dxa"/>
            <w:vMerge/>
          </w:tcPr>
          <w:p w:rsidR="00784720" w:rsidRPr="00F76534" w:rsidRDefault="00784720" w:rsidP="00764145">
            <w:pPr>
              <w:widowControl w:val="0"/>
              <w:autoSpaceDE w:val="0"/>
              <w:autoSpaceDN w:val="0"/>
              <w:adjustRightInd w:val="0"/>
              <w:jc w:val="center"/>
              <w:outlineLvl w:val="1"/>
            </w:pPr>
          </w:p>
        </w:tc>
        <w:tc>
          <w:tcPr>
            <w:tcW w:w="1843" w:type="dxa"/>
            <w:vMerge/>
            <w:vAlign w:val="center"/>
          </w:tcPr>
          <w:p w:rsidR="00784720" w:rsidRPr="00F76534" w:rsidRDefault="00784720" w:rsidP="00764145">
            <w:pPr>
              <w:widowControl w:val="0"/>
              <w:autoSpaceDE w:val="0"/>
              <w:autoSpaceDN w:val="0"/>
              <w:adjustRightInd w:val="0"/>
              <w:jc w:val="center"/>
              <w:outlineLvl w:val="1"/>
            </w:pPr>
          </w:p>
        </w:tc>
        <w:tc>
          <w:tcPr>
            <w:tcW w:w="2693" w:type="dxa"/>
          </w:tcPr>
          <w:p w:rsidR="00784720" w:rsidRPr="00F76534" w:rsidRDefault="00784720" w:rsidP="00282CCE">
            <w:pPr>
              <w:widowControl w:val="0"/>
              <w:autoSpaceDE w:val="0"/>
              <w:autoSpaceDN w:val="0"/>
              <w:adjustRightInd w:val="0"/>
              <w:ind w:left="156"/>
              <w:outlineLvl w:val="1"/>
            </w:pPr>
            <w:r w:rsidRPr="00F76534">
              <w:t>Средства городского бюджета</w:t>
            </w:r>
          </w:p>
        </w:tc>
        <w:tc>
          <w:tcPr>
            <w:tcW w:w="1417" w:type="dxa"/>
          </w:tcPr>
          <w:p w:rsidR="00784720" w:rsidRPr="00F76534" w:rsidRDefault="00784720" w:rsidP="00764145">
            <w:pPr>
              <w:widowControl w:val="0"/>
              <w:autoSpaceDE w:val="0"/>
              <w:autoSpaceDN w:val="0"/>
              <w:adjustRightInd w:val="0"/>
              <w:jc w:val="center"/>
              <w:outlineLvl w:val="1"/>
            </w:pPr>
            <w:r w:rsidRPr="00F76534">
              <w:t>41 166,9</w:t>
            </w:r>
          </w:p>
        </w:tc>
        <w:tc>
          <w:tcPr>
            <w:tcW w:w="1276" w:type="dxa"/>
          </w:tcPr>
          <w:p w:rsidR="00784720" w:rsidRPr="00F76534" w:rsidRDefault="00784720" w:rsidP="00764145">
            <w:pPr>
              <w:widowControl w:val="0"/>
              <w:autoSpaceDE w:val="0"/>
              <w:autoSpaceDN w:val="0"/>
              <w:adjustRightInd w:val="0"/>
              <w:jc w:val="center"/>
              <w:outlineLvl w:val="1"/>
            </w:pPr>
            <w:r w:rsidRPr="00F76534">
              <w:t>54 572,3</w:t>
            </w:r>
          </w:p>
        </w:tc>
        <w:tc>
          <w:tcPr>
            <w:tcW w:w="1286" w:type="dxa"/>
          </w:tcPr>
          <w:p w:rsidR="00784720" w:rsidRPr="00F76534" w:rsidRDefault="00784720" w:rsidP="00764145">
            <w:pPr>
              <w:widowControl w:val="0"/>
              <w:autoSpaceDE w:val="0"/>
              <w:autoSpaceDN w:val="0"/>
              <w:adjustRightInd w:val="0"/>
              <w:jc w:val="center"/>
              <w:outlineLvl w:val="1"/>
            </w:pPr>
            <w:r w:rsidRPr="00F76534">
              <w:t>42 695,2</w:t>
            </w:r>
          </w:p>
        </w:tc>
        <w:tc>
          <w:tcPr>
            <w:tcW w:w="1276" w:type="dxa"/>
          </w:tcPr>
          <w:p w:rsidR="00784720" w:rsidRPr="00F76534" w:rsidRDefault="00784720" w:rsidP="00764145">
            <w:pPr>
              <w:widowControl w:val="0"/>
              <w:autoSpaceDE w:val="0"/>
              <w:autoSpaceDN w:val="0"/>
              <w:adjustRightInd w:val="0"/>
              <w:jc w:val="center"/>
              <w:outlineLvl w:val="1"/>
            </w:pPr>
            <w:r w:rsidRPr="00F76534">
              <w:t>43 530,4</w:t>
            </w:r>
          </w:p>
        </w:tc>
        <w:tc>
          <w:tcPr>
            <w:tcW w:w="1275" w:type="dxa"/>
          </w:tcPr>
          <w:p w:rsidR="00784720" w:rsidRPr="00F76534" w:rsidRDefault="00784720" w:rsidP="00764145">
            <w:pPr>
              <w:widowControl w:val="0"/>
              <w:autoSpaceDE w:val="0"/>
              <w:autoSpaceDN w:val="0"/>
              <w:adjustRightInd w:val="0"/>
              <w:jc w:val="center"/>
              <w:outlineLvl w:val="1"/>
            </w:pPr>
            <w:r w:rsidRPr="00F76534">
              <w:t>30 337,3</w:t>
            </w:r>
          </w:p>
        </w:tc>
        <w:tc>
          <w:tcPr>
            <w:tcW w:w="993" w:type="dxa"/>
            <w:tcBorders>
              <w:top w:val="single" w:sz="4" w:space="0" w:color="auto"/>
              <w:left w:val="single" w:sz="4" w:space="0" w:color="auto"/>
              <w:bottom w:val="single" w:sz="4" w:space="0" w:color="auto"/>
              <w:right w:val="single" w:sz="4" w:space="0" w:color="auto"/>
            </w:tcBorders>
          </w:tcPr>
          <w:p w:rsidR="00784720" w:rsidRPr="00F76534" w:rsidRDefault="00784720" w:rsidP="00764145">
            <w:pPr>
              <w:widowControl w:val="0"/>
              <w:autoSpaceDE w:val="0"/>
              <w:autoSpaceDN w:val="0"/>
              <w:adjustRightInd w:val="0"/>
              <w:jc w:val="center"/>
              <w:outlineLvl w:val="1"/>
            </w:pPr>
            <w:r w:rsidRPr="00F76534">
              <w:t>212 302,1</w:t>
            </w:r>
          </w:p>
        </w:tc>
      </w:tr>
      <w:tr w:rsidR="00784720" w:rsidRPr="00F76534" w:rsidTr="00826398">
        <w:trPr>
          <w:trHeight w:val="346"/>
        </w:trPr>
        <w:tc>
          <w:tcPr>
            <w:tcW w:w="2552" w:type="dxa"/>
            <w:vMerge/>
            <w:tcBorders>
              <w:bottom w:val="single" w:sz="4" w:space="0" w:color="auto"/>
            </w:tcBorders>
          </w:tcPr>
          <w:p w:rsidR="00784720" w:rsidRPr="00F76534" w:rsidRDefault="00784720" w:rsidP="00764145">
            <w:pPr>
              <w:widowControl w:val="0"/>
              <w:autoSpaceDE w:val="0"/>
              <w:autoSpaceDN w:val="0"/>
              <w:adjustRightInd w:val="0"/>
              <w:jc w:val="center"/>
              <w:outlineLvl w:val="1"/>
            </w:pPr>
          </w:p>
        </w:tc>
        <w:tc>
          <w:tcPr>
            <w:tcW w:w="1843" w:type="dxa"/>
            <w:vMerge/>
            <w:tcBorders>
              <w:bottom w:val="single" w:sz="4" w:space="0" w:color="auto"/>
            </w:tcBorders>
            <w:vAlign w:val="center"/>
          </w:tcPr>
          <w:p w:rsidR="00784720" w:rsidRPr="00F76534" w:rsidRDefault="00784720" w:rsidP="00764145">
            <w:pPr>
              <w:widowControl w:val="0"/>
              <w:autoSpaceDE w:val="0"/>
              <w:autoSpaceDN w:val="0"/>
              <w:adjustRightInd w:val="0"/>
              <w:jc w:val="center"/>
              <w:outlineLvl w:val="1"/>
            </w:pPr>
          </w:p>
        </w:tc>
        <w:tc>
          <w:tcPr>
            <w:tcW w:w="2693" w:type="dxa"/>
            <w:tcBorders>
              <w:bottom w:val="single" w:sz="4" w:space="0" w:color="auto"/>
            </w:tcBorders>
          </w:tcPr>
          <w:p w:rsidR="00784720" w:rsidRPr="00F76534" w:rsidRDefault="00784720" w:rsidP="00282CCE">
            <w:pPr>
              <w:widowControl w:val="0"/>
              <w:autoSpaceDE w:val="0"/>
              <w:autoSpaceDN w:val="0"/>
              <w:adjustRightInd w:val="0"/>
              <w:ind w:left="156"/>
              <w:outlineLvl w:val="1"/>
            </w:pPr>
            <w:r w:rsidRPr="00F76534">
              <w:t>Внебюджетные источники</w:t>
            </w:r>
          </w:p>
        </w:tc>
        <w:tc>
          <w:tcPr>
            <w:tcW w:w="1417" w:type="dxa"/>
          </w:tcPr>
          <w:p w:rsidR="00784720" w:rsidRPr="00F76534" w:rsidRDefault="00784720" w:rsidP="00764145">
            <w:pPr>
              <w:widowControl w:val="0"/>
              <w:autoSpaceDE w:val="0"/>
              <w:autoSpaceDN w:val="0"/>
              <w:adjustRightInd w:val="0"/>
              <w:jc w:val="center"/>
              <w:outlineLvl w:val="1"/>
            </w:pPr>
            <w:r w:rsidRPr="00F76534">
              <w:t>0,00</w:t>
            </w:r>
          </w:p>
        </w:tc>
        <w:tc>
          <w:tcPr>
            <w:tcW w:w="1276" w:type="dxa"/>
          </w:tcPr>
          <w:p w:rsidR="00784720" w:rsidRPr="00F76534" w:rsidRDefault="00784720" w:rsidP="00764145">
            <w:pPr>
              <w:widowControl w:val="0"/>
              <w:autoSpaceDE w:val="0"/>
              <w:autoSpaceDN w:val="0"/>
              <w:adjustRightInd w:val="0"/>
              <w:jc w:val="center"/>
              <w:outlineLvl w:val="1"/>
            </w:pPr>
            <w:r w:rsidRPr="00F76534">
              <w:t>0,00</w:t>
            </w:r>
          </w:p>
        </w:tc>
        <w:tc>
          <w:tcPr>
            <w:tcW w:w="1286" w:type="dxa"/>
          </w:tcPr>
          <w:p w:rsidR="00784720" w:rsidRPr="00F76534" w:rsidRDefault="00784720" w:rsidP="00764145">
            <w:pPr>
              <w:widowControl w:val="0"/>
              <w:autoSpaceDE w:val="0"/>
              <w:autoSpaceDN w:val="0"/>
              <w:adjustRightInd w:val="0"/>
              <w:jc w:val="center"/>
              <w:outlineLvl w:val="1"/>
            </w:pPr>
            <w:r w:rsidRPr="00F76534">
              <w:t>0,00</w:t>
            </w:r>
          </w:p>
        </w:tc>
        <w:tc>
          <w:tcPr>
            <w:tcW w:w="1276" w:type="dxa"/>
          </w:tcPr>
          <w:p w:rsidR="00784720" w:rsidRPr="00F76534" w:rsidRDefault="00784720" w:rsidP="00764145">
            <w:pPr>
              <w:widowControl w:val="0"/>
              <w:autoSpaceDE w:val="0"/>
              <w:autoSpaceDN w:val="0"/>
              <w:adjustRightInd w:val="0"/>
              <w:jc w:val="center"/>
              <w:outlineLvl w:val="1"/>
            </w:pPr>
            <w:r w:rsidRPr="00F76534">
              <w:t>00,00</w:t>
            </w:r>
          </w:p>
        </w:tc>
        <w:tc>
          <w:tcPr>
            <w:tcW w:w="1275" w:type="dxa"/>
          </w:tcPr>
          <w:p w:rsidR="00784720" w:rsidRPr="00F76534" w:rsidRDefault="00784720" w:rsidP="00764145">
            <w:pPr>
              <w:widowControl w:val="0"/>
              <w:autoSpaceDE w:val="0"/>
              <w:autoSpaceDN w:val="0"/>
              <w:adjustRightInd w:val="0"/>
              <w:jc w:val="center"/>
              <w:outlineLvl w:val="1"/>
            </w:pPr>
            <w:r w:rsidRPr="00F76534">
              <w:t>00,00</w:t>
            </w:r>
          </w:p>
        </w:tc>
        <w:tc>
          <w:tcPr>
            <w:tcW w:w="993" w:type="dxa"/>
          </w:tcPr>
          <w:p w:rsidR="00784720" w:rsidRPr="00F76534" w:rsidRDefault="00784720" w:rsidP="00764145">
            <w:pPr>
              <w:widowControl w:val="0"/>
              <w:autoSpaceDE w:val="0"/>
              <w:autoSpaceDN w:val="0"/>
              <w:adjustRightInd w:val="0"/>
              <w:jc w:val="center"/>
              <w:outlineLvl w:val="1"/>
            </w:pPr>
            <w:r w:rsidRPr="00F76534">
              <w:t>0,00</w:t>
            </w:r>
          </w:p>
        </w:tc>
      </w:tr>
      <w:tr w:rsidR="00784720" w:rsidRPr="00F76534" w:rsidTr="00826398">
        <w:trPr>
          <w:trHeight w:val="141"/>
        </w:trPr>
        <w:tc>
          <w:tcPr>
            <w:tcW w:w="7088" w:type="dxa"/>
            <w:gridSpan w:val="3"/>
            <w:tcBorders>
              <w:top w:val="single" w:sz="4" w:space="0" w:color="auto"/>
              <w:left w:val="single" w:sz="4" w:space="0" w:color="auto"/>
              <w:bottom w:val="single" w:sz="4" w:space="0" w:color="auto"/>
              <w:right w:val="single" w:sz="4" w:space="0" w:color="auto"/>
            </w:tcBorders>
          </w:tcPr>
          <w:p w:rsidR="00784720" w:rsidRPr="00F76534" w:rsidRDefault="00784720" w:rsidP="000A1216">
            <w:pPr>
              <w:widowControl w:val="0"/>
              <w:autoSpaceDE w:val="0"/>
              <w:autoSpaceDN w:val="0"/>
              <w:adjustRightInd w:val="0"/>
              <w:ind w:firstLine="157"/>
              <w:outlineLvl w:val="1"/>
            </w:pPr>
            <w:r w:rsidRPr="00F76534">
              <w:t>Код подпрограммы</w:t>
            </w:r>
          </w:p>
        </w:tc>
        <w:tc>
          <w:tcPr>
            <w:tcW w:w="7523" w:type="dxa"/>
            <w:gridSpan w:val="6"/>
            <w:tcBorders>
              <w:top w:val="single" w:sz="4" w:space="0" w:color="auto"/>
              <w:left w:val="single" w:sz="4" w:space="0" w:color="auto"/>
              <w:bottom w:val="single" w:sz="4" w:space="0" w:color="auto"/>
              <w:right w:val="single" w:sz="4" w:space="0" w:color="auto"/>
            </w:tcBorders>
          </w:tcPr>
          <w:p w:rsidR="00784720" w:rsidRPr="00F76534" w:rsidRDefault="00784720" w:rsidP="00764145">
            <w:pPr>
              <w:widowControl w:val="0"/>
              <w:autoSpaceDE w:val="0"/>
              <w:autoSpaceDN w:val="0"/>
              <w:adjustRightInd w:val="0"/>
              <w:jc w:val="center"/>
              <w:outlineLvl w:val="1"/>
            </w:pPr>
            <w:r w:rsidRPr="00F76534">
              <w:t xml:space="preserve"> 13.1</w:t>
            </w:r>
          </w:p>
        </w:tc>
      </w:tr>
    </w:tbl>
    <w:p w:rsidR="00CD4948" w:rsidRPr="00F76534" w:rsidRDefault="00CD4948" w:rsidP="00CD4948">
      <w:pPr>
        <w:widowControl w:val="0"/>
        <w:autoSpaceDE w:val="0"/>
        <w:autoSpaceDN w:val="0"/>
        <w:adjustRightInd w:val="0"/>
        <w:jc w:val="center"/>
        <w:outlineLvl w:val="1"/>
        <w:rPr>
          <w:sz w:val="24"/>
          <w:szCs w:val="24"/>
        </w:rPr>
      </w:pPr>
    </w:p>
    <w:p w:rsidR="00402DB6" w:rsidRPr="00F76534" w:rsidRDefault="00694259" w:rsidP="00784720">
      <w:pPr>
        <w:spacing w:after="200"/>
        <w:ind w:right="-1"/>
        <w:contextualSpacing/>
        <w:rPr>
          <w:sz w:val="24"/>
          <w:szCs w:val="24"/>
        </w:rPr>
        <w:sectPr w:rsidR="00402DB6" w:rsidRPr="00F76534" w:rsidSect="00873345">
          <w:headerReference w:type="default" r:id="rId28"/>
          <w:pgSz w:w="16838" w:h="11906" w:orient="landscape"/>
          <w:pgMar w:top="1134" w:right="567" w:bottom="1134" w:left="1701" w:header="567" w:footer="709" w:gutter="0"/>
          <w:cols w:space="708"/>
          <w:docGrid w:linePitch="360"/>
        </w:sectPr>
      </w:pPr>
      <w:r w:rsidRPr="00F76534">
        <w:rPr>
          <w:rFonts w:eastAsia="Calibri"/>
          <w:sz w:val="24"/>
          <w:szCs w:val="24"/>
          <w:lang w:eastAsia="x-none"/>
        </w:rPr>
        <w:t xml:space="preserve">                                                                                                                                                                                                                                                                                               </w:t>
      </w:r>
    </w:p>
    <w:p w:rsidR="00E8088B" w:rsidRPr="00102B0C" w:rsidRDefault="0027489E" w:rsidP="00CF342C">
      <w:pPr>
        <w:ind w:right="140"/>
        <w:jc w:val="center"/>
        <w:rPr>
          <w:sz w:val="28"/>
          <w:szCs w:val="28"/>
        </w:rPr>
      </w:pPr>
      <w:r w:rsidRPr="00102B0C">
        <w:rPr>
          <w:sz w:val="28"/>
          <w:szCs w:val="28"/>
        </w:rPr>
        <w:lastRenderedPageBreak/>
        <w:t xml:space="preserve">2. </w:t>
      </w:r>
      <w:r w:rsidR="00E1723F" w:rsidRPr="00102B0C">
        <w:rPr>
          <w:sz w:val="28"/>
          <w:szCs w:val="28"/>
        </w:rPr>
        <w:t>Х</w:t>
      </w:r>
      <w:r w:rsidRPr="00102B0C">
        <w:rPr>
          <w:sz w:val="28"/>
          <w:szCs w:val="28"/>
        </w:rPr>
        <w:t>арактеристика</w:t>
      </w:r>
      <w:r w:rsidR="00E1723F" w:rsidRPr="00102B0C">
        <w:rPr>
          <w:sz w:val="28"/>
          <w:szCs w:val="28"/>
        </w:rPr>
        <w:t xml:space="preserve"> проблем, решаемых посредством мероприятий</w:t>
      </w:r>
      <w:r w:rsidRPr="00102B0C">
        <w:rPr>
          <w:sz w:val="28"/>
          <w:szCs w:val="28"/>
        </w:rPr>
        <w:t xml:space="preserve"> </w:t>
      </w:r>
      <w:r w:rsidR="00EE4A97" w:rsidRPr="00102B0C">
        <w:rPr>
          <w:sz w:val="28"/>
          <w:szCs w:val="28"/>
        </w:rPr>
        <w:t>п</w:t>
      </w:r>
      <w:r w:rsidRPr="00102B0C">
        <w:rPr>
          <w:sz w:val="28"/>
          <w:szCs w:val="28"/>
        </w:rPr>
        <w:t xml:space="preserve">одпрограммы </w:t>
      </w:r>
      <w:r w:rsidRPr="00102B0C">
        <w:rPr>
          <w:sz w:val="28"/>
          <w:szCs w:val="28"/>
          <w:lang w:val="en-US"/>
        </w:rPr>
        <w:t>I</w:t>
      </w:r>
      <w:r w:rsidR="00E1723F" w:rsidRPr="00102B0C">
        <w:rPr>
          <w:sz w:val="28"/>
          <w:szCs w:val="28"/>
        </w:rPr>
        <w:t xml:space="preserve"> </w:t>
      </w:r>
      <w:r w:rsidR="00E8088B" w:rsidRPr="00102B0C">
        <w:rPr>
          <w:sz w:val="28"/>
          <w:szCs w:val="28"/>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00E8088B" w:rsidRPr="00102B0C">
        <w:rPr>
          <w:sz w:val="28"/>
          <w:szCs w:val="28"/>
        </w:rPr>
        <w:t>медиасреды</w:t>
      </w:r>
      <w:proofErr w:type="spellEnd"/>
      <w:r w:rsidR="00E8088B" w:rsidRPr="00102B0C">
        <w:rPr>
          <w:sz w:val="28"/>
          <w:szCs w:val="28"/>
        </w:rPr>
        <w:t xml:space="preserve">» </w:t>
      </w:r>
    </w:p>
    <w:p w:rsidR="00E8088B" w:rsidRPr="00F76534" w:rsidRDefault="00E8088B" w:rsidP="00567ED6">
      <w:pPr>
        <w:ind w:firstLine="709"/>
        <w:jc w:val="both"/>
        <w:rPr>
          <w:sz w:val="28"/>
          <w:szCs w:val="28"/>
        </w:rPr>
      </w:pPr>
    </w:p>
    <w:p w:rsidR="0027489E" w:rsidRPr="00F76534" w:rsidRDefault="0027489E" w:rsidP="00567ED6">
      <w:pPr>
        <w:ind w:firstLine="709"/>
        <w:jc w:val="both"/>
        <w:rPr>
          <w:sz w:val="28"/>
          <w:szCs w:val="28"/>
        </w:rPr>
      </w:pPr>
      <w:r w:rsidRPr="00F76534">
        <w:rPr>
          <w:sz w:val="28"/>
          <w:szCs w:val="28"/>
        </w:rPr>
        <w:t xml:space="preserve">Открытость и прозрачность деятельности органов местного самоуправления муниципального образования «Городской округ Серпухов Московской области» – важнейший показатель эффективности их функционирования, необходимый элемент осуществления постоянной </w:t>
      </w:r>
      <w:r w:rsidR="003C20AF" w:rsidRPr="00F76534">
        <w:rPr>
          <w:sz w:val="28"/>
          <w:szCs w:val="28"/>
        </w:rPr>
        <w:br/>
      </w:r>
      <w:r w:rsidRPr="00F76534">
        <w:rPr>
          <w:sz w:val="28"/>
          <w:szCs w:val="28"/>
        </w:rPr>
        <w:t>и качественной связи между гражданским обществом и органом местного самоуправления.</w:t>
      </w:r>
    </w:p>
    <w:p w:rsidR="00D62DB1" w:rsidRPr="00F76534" w:rsidRDefault="00D62DB1" w:rsidP="00D62DB1">
      <w:pPr>
        <w:ind w:firstLine="709"/>
        <w:jc w:val="both"/>
        <w:rPr>
          <w:sz w:val="28"/>
          <w:szCs w:val="28"/>
        </w:rPr>
      </w:pPr>
      <w:r w:rsidRPr="00F76534">
        <w:rPr>
          <w:sz w:val="28"/>
          <w:szCs w:val="28"/>
        </w:rPr>
        <w:t>Информационная прозрачность деятельности органов местного самоуправления городского округа Серпухов достигается при помощи СМИ.</w:t>
      </w:r>
    </w:p>
    <w:p w:rsidR="00D62DB1" w:rsidRPr="00F76534" w:rsidRDefault="00D62DB1" w:rsidP="00D62DB1">
      <w:pPr>
        <w:ind w:firstLine="709"/>
        <w:jc w:val="both"/>
        <w:rPr>
          <w:sz w:val="28"/>
          <w:szCs w:val="28"/>
        </w:rPr>
      </w:pPr>
      <w:r w:rsidRPr="00F76534">
        <w:rPr>
          <w:sz w:val="28"/>
          <w:szCs w:val="28"/>
        </w:rPr>
        <w:t>На территории муниципального образования «Городской округ Серпухов Московской области» осуществляют свою деятельность средства массовой информации, которые представляют собой высокотехнологичный, динамично развивающийся сектор экономики города: ГАУ МО «</w:t>
      </w:r>
      <w:r>
        <w:rPr>
          <w:sz w:val="28"/>
          <w:szCs w:val="28"/>
        </w:rPr>
        <w:t>Чеховское</w:t>
      </w:r>
      <w:r w:rsidR="003A32A0">
        <w:rPr>
          <w:sz w:val="28"/>
          <w:szCs w:val="28"/>
        </w:rPr>
        <w:t xml:space="preserve"> </w:t>
      </w:r>
      <w:r w:rsidRPr="00F76534">
        <w:rPr>
          <w:sz w:val="28"/>
          <w:szCs w:val="28"/>
        </w:rPr>
        <w:t xml:space="preserve">информационное агентство» (газета «Серпуховские Вести» </w:t>
      </w:r>
      <w:r w:rsidR="003A32A0">
        <w:rPr>
          <w:sz w:val="28"/>
          <w:szCs w:val="28"/>
        </w:rPr>
        <w:t xml:space="preserve">и </w:t>
      </w:r>
      <w:r>
        <w:rPr>
          <w:sz w:val="28"/>
          <w:szCs w:val="28"/>
        </w:rPr>
        <w:t xml:space="preserve">«Информационный вестник»), </w:t>
      </w:r>
      <w:r w:rsidRPr="00F76534">
        <w:rPr>
          <w:sz w:val="28"/>
          <w:szCs w:val="28"/>
        </w:rPr>
        <w:t xml:space="preserve">МАУ </w:t>
      </w:r>
      <w:r w:rsidR="003A32A0">
        <w:rPr>
          <w:sz w:val="28"/>
          <w:szCs w:val="28"/>
        </w:rPr>
        <w:t xml:space="preserve">«Серпуховское информационное </w:t>
      </w:r>
      <w:r w:rsidRPr="00F76534">
        <w:rPr>
          <w:sz w:val="28"/>
          <w:szCs w:val="28"/>
        </w:rPr>
        <w:t>агентство» (телеканал «</w:t>
      </w:r>
      <w:proofErr w:type="gramStart"/>
      <w:r w:rsidRPr="00F76534">
        <w:rPr>
          <w:sz w:val="28"/>
          <w:szCs w:val="28"/>
        </w:rPr>
        <w:t>ОТВ</w:t>
      </w:r>
      <w:proofErr w:type="gramEnd"/>
      <w:r w:rsidRPr="00F76534">
        <w:rPr>
          <w:sz w:val="28"/>
          <w:szCs w:val="28"/>
        </w:rPr>
        <w:t xml:space="preserve"> С</w:t>
      </w:r>
      <w:r w:rsidR="003A32A0">
        <w:rPr>
          <w:sz w:val="28"/>
          <w:szCs w:val="28"/>
        </w:rPr>
        <w:t>ерпухов», р</w:t>
      </w:r>
      <w:r w:rsidRPr="00F76534">
        <w:rPr>
          <w:sz w:val="28"/>
          <w:szCs w:val="28"/>
        </w:rPr>
        <w:t>едакция газеты «Московск</w:t>
      </w:r>
      <w:r w:rsidR="003A32A0">
        <w:rPr>
          <w:sz w:val="28"/>
          <w:szCs w:val="28"/>
        </w:rPr>
        <w:t>ий Комсомолец» МК в Серпухове</w:t>
      </w:r>
      <w:r w:rsidRPr="00F76534">
        <w:rPr>
          <w:sz w:val="28"/>
          <w:szCs w:val="28"/>
        </w:rPr>
        <w:t>, Альманах «Воинская доблесть»), ООО «</w:t>
      </w:r>
      <w:proofErr w:type="spellStart"/>
      <w:r w:rsidRPr="00F76534">
        <w:rPr>
          <w:sz w:val="28"/>
          <w:szCs w:val="28"/>
        </w:rPr>
        <w:t>Радиопроект</w:t>
      </w:r>
      <w:proofErr w:type="spellEnd"/>
      <w:r w:rsidRPr="00F76534">
        <w:rPr>
          <w:sz w:val="28"/>
          <w:szCs w:val="28"/>
        </w:rPr>
        <w:t>» («</w:t>
      </w:r>
      <w:proofErr w:type="spellStart"/>
      <w:r w:rsidRPr="00F76534">
        <w:rPr>
          <w:sz w:val="28"/>
          <w:szCs w:val="28"/>
        </w:rPr>
        <w:t>Авторадио</w:t>
      </w:r>
      <w:proofErr w:type="spellEnd"/>
      <w:r w:rsidRPr="00F76534">
        <w:rPr>
          <w:sz w:val="28"/>
          <w:szCs w:val="28"/>
        </w:rPr>
        <w:t xml:space="preserve"> Серпухов», «Наше радио Серпухов», «</w:t>
      </w:r>
      <w:proofErr w:type="spellStart"/>
      <w:r w:rsidRPr="00F76534">
        <w:rPr>
          <w:sz w:val="28"/>
          <w:szCs w:val="28"/>
        </w:rPr>
        <w:t>Loveradio</w:t>
      </w:r>
      <w:proofErr w:type="spellEnd"/>
      <w:r w:rsidRPr="00F76534">
        <w:rPr>
          <w:sz w:val="28"/>
          <w:szCs w:val="28"/>
        </w:rPr>
        <w:t xml:space="preserve"> Серпухов»), ООО «Серпуховский </w:t>
      </w:r>
      <w:proofErr w:type="spellStart"/>
      <w:r w:rsidRPr="00F76534">
        <w:rPr>
          <w:sz w:val="28"/>
          <w:szCs w:val="28"/>
        </w:rPr>
        <w:t>Медиахолдинг</w:t>
      </w:r>
      <w:proofErr w:type="spellEnd"/>
      <w:r w:rsidRPr="00F76534">
        <w:rPr>
          <w:sz w:val="28"/>
          <w:szCs w:val="28"/>
        </w:rPr>
        <w:t>» (Радиостанции «Европа Плюс (102,9 FM)», «Ретро FM(105,0 FM)», «Юмор FM (90,1 FM)»), «Общественная радиостанция-Серпухов», ООО «Ока-</w:t>
      </w:r>
      <w:r>
        <w:rPr>
          <w:sz w:val="28"/>
          <w:szCs w:val="28"/>
        </w:rPr>
        <w:t>ФМ</w:t>
      </w:r>
      <w:r w:rsidRPr="00F76534">
        <w:rPr>
          <w:sz w:val="28"/>
          <w:szCs w:val="28"/>
        </w:rPr>
        <w:t>» (радиостанция «Ока-ФМ»).</w:t>
      </w:r>
    </w:p>
    <w:p w:rsidR="0027489E" w:rsidRPr="00F76534" w:rsidRDefault="0027489E" w:rsidP="00567ED6">
      <w:pPr>
        <w:ind w:firstLine="709"/>
        <w:jc w:val="both"/>
        <w:rPr>
          <w:sz w:val="28"/>
          <w:szCs w:val="28"/>
        </w:rPr>
      </w:pPr>
      <w:r w:rsidRPr="00F76534">
        <w:rPr>
          <w:sz w:val="28"/>
          <w:szCs w:val="28"/>
        </w:rPr>
        <w:t xml:space="preserve">Общий суммарный разовый тираж местных печатных СМИ </w:t>
      </w:r>
      <w:r w:rsidR="00DE4098" w:rsidRPr="00F76534">
        <w:rPr>
          <w:sz w:val="28"/>
          <w:szCs w:val="28"/>
        </w:rPr>
        <w:br/>
      </w:r>
      <w:r w:rsidRPr="00F76534">
        <w:rPr>
          <w:sz w:val="28"/>
          <w:szCs w:val="28"/>
        </w:rPr>
        <w:t>на территории муниципального образования «Городской округ Серпухов Московской области» составляет 50000 экземпляров в неделю.</w:t>
      </w:r>
    </w:p>
    <w:p w:rsidR="0027489E" w:rsidRPr="00F76534" w:rsidRDefault="0027489E" w:rsidP="00567ED6">
      <w:pPr>
        <w:ind w:firstLine="709"/>
        <w:jc w:val="both"/>
        <w:rPr>
          <w:sz w:val="28"/>
          <w:szCs w:val="28"/>
        </w:rPr>
      </w:pPr>
      <w:r w:rsidRPr="00F76534">
        <w:rPr>
          <w:sz w:val="28"/>
          <w:szCs w:val="28"/>
        </w:rPr>
        <w:t>МАУ «Серпуховское информационное агентство» («Общественное телевидение Серпухова»), ООО «С-Медиа» (телеканал «РЕН ТВ Серпухов»), имеют общий охват аудитории – 100 процентов или 133088 человек</w:t>
      </w:r>
      <w:r w:rsidR="007316C9" w:rsidRPr="00F76534">
        <w:rPr>
          <w:sz w:val="28"/>
          <w:szCs w:val="28"/>
        </w:rPr>
        <w:t xml:space="preserve"> (совершеннолетние жители городского округа</w:t>
      </w:r>
      <w:r w:rsidRPr="00F76534">
        <w:rPr>
          <w:sz w:val="28"/>
          <w:szCs w:val="28"/>
        </w:rPr>
        <w:t>) и осуществляют кабельное в</w:t>
      </w:r>
      <w:r w:rsidR="00852471" w:rsidRPr="00F76534">
        <w:rPr>
          <w:sz w:val="28"/>
          <w:szCs w:val="28"/>
        </w:rPr>
        <w:t>ещание на всей территории городского округа</w:t>
      </w:r>
      <w:r w:rsidRPr="00F76534">
        <w:rPr>
          <w:sz w:val="28"/>
          <w:szCs w:val="28"/>
        </w:rPr>
        <w:t>.</w:t>
      </w:r>
    </w:p>
    <w:p w:rsidR="0027489E" w:rsidRPr="00F76534" w:rsidRDefault="0027489E" w:rsidP="00567ED6">
      <w:pPr>
        <w:ind w:firstLine="709"/>
        <w:jc w:val="both"/>
        <w:rPr>
          <w:sz w:val="28"/>
          <w:szCs w:val="28"/>
        </w:rPr>
      </w:pPr>
      <w:r w:rsidRPr="00F76534">
        <w:rPr>
          <w:sz w:val="28"/>
          <w:szCs w:val="28"/>
        </w:rPr>
        <w:t>ООО «</w:t>
      </w:r>
      <w:proofErr w:type="spellStart"/>
      <w:r w:rsidRPr="00F76534">
        <w:rPr>
          <w:sz w:val="28"/>
          <w:szCs w:val="28"/>
        </w:rPr>
        <w:t>Радиопроект</w:t>
      </w:r>
      <w:proofErr w:type="spellEnd"/>
      <w:r w:rsidRPr="00F76534">
        <w:rPr>
          <w:sz w:val="28"/>
          <w:szCs w:val="28"/>
        </w:rPr>
        <w:t>» («</w:t>
      </w:r>
      <w:proofErr w:type="spellStart"/>
      <w:r w:rsidRPr="00F76534">
        <w:rPr>
          <w:sz w:val="28"/>
          <w:szCs w:val="28"/>
        </w:rPr>
        <w:t>Авторадио</w:t>
      </w:r>
      <w:proofErr w:type="spellEnd"/>
      <w:r w:rsidRPr="00F76534">
        <w:rPr>
          <w:sz w:val="28"/>
          <w:szCs w:val="28"/>
        </w:rPr>
        <w:t xml:space="preserve"> Серпухов», «Наше радио Серпухов» </w:t>
      </w:r>
      <w:r w:rsidR="003C20AF" w:rsidRPr="00F76534">
        <w:rPr>
          <w:sz w:val="28"/>
          <w:szCs w:val="28"/>
        </w:rPr>
        <w:br/>
      </w:r>
      <w:r w:rsidRPr="00F76534">
        <w:rPr>
          <w:sz w:val="28"/>
          <w:szCs w:val="28"/>
        </w:rPr>
        <w:t>и «</w:t>
      </w:r>
      <w:proofErr w:type="spellStart"/>
      <w:r w:rsidRPr="00F76534">
        <w:rPr>
          <w:sz w:val="28"/>
          <w:szCs w:val="28"/>
        </w:rPr>
        <w:t>Loveradio</w:t>
      </w:r>
      <w:proofErr w:type="spellEnd"/>
      <w:r w:rsidRPr="00F76534">
        <w:rPr>
          <w:sz w:val="28"/>
          <w:szCs w:val="28"/>
        </w:rPr>
        <w:t xml:space="preserve"> Серпухов»), ООО «Серпуховский </w:t>
      </w:r>
      <w:proofErr w:type="spellStart"/>
      <w:r w:rsidRPr="00F76534">
        <w:rPr>
          <w:sz w:val="28"/>
          <w:szCs w:val="28"/>
        </w:rPr>
        <w:t>Медиахолдинг</w:t>
      </w:r>
      <w:proofErr w:type="spellEnd"/>
      <w:r w:rsidRPr="00F76534">
        <w:rPr>
          <w:sz w:val="28"/>
          <w:szCs w:val="28"/>
        </w:rPr>
        <w:t>» (Радиостанции «Европа Плюс (102,9 FM)», «Ретро FM</w:t>
      </w:r>
      <w:r w:rsidR="0042210B">
        <w:rPr>
          <w:sz w:val="28"/>
          <w:szCs w:val="28"/>
        </w:rPr>
        <w:t xml:space="preserve"> </w:t>
      </w:r>
      <w:r w:rsidRPr="00F76534">
        <w:rPr>
          <w:sz w:val="28"/>
          <w:szCs w:val="28"/>
        </w:rPr>
        <w:t>(105,0 FM)», «Юмор FM (90,1 FM)»), «Общественная радиостанция-Серпухов», ООО «Ока-</w:t>
      </w:r>
      <w:r w:rsidR="00672141">
        <w:rPr>
          <w:sz w:val="28"/>
          <w:szCs w:val="28"/>
        </w:rPr>
        <w:t>ФМ</w:t>
      </w:r>
      <w:r w:rsidRPr="00F76534">
        <w:rPr>
          <w:sz w:val="28"/>
          <w:szCs w:val="28"/>
        </w:rPr>
        <w:t>» (радиостанция «Ока-ФМ») осуществляют круглосуточное вещание на территории городского округа Серпухов. Охват аудитории эфирного вещания – 100 процентов или 133088 человек (совершеннолетние жители города Серпухова).</w:t>
      </w:r>
    </w:p>
    <w:p w:rsidR="0027489E" w:rsidRPr="00F76534" w:rsidRDefault="0027489E" w:rsidP="00567ED6">
      <w:pPr>
        <w:ind w:firstLine="709"/>
        <w:jc w:val="both"/>
        <w:rPr>
          <w:sz w:val="28"/>
          <w:szCs w:val="28"/>
        </w:rPr>
      </w:pPr>
      <w:r w:rsidRPr="00F76534">
        <w:rPr>
          <w:sz w:val="28"/>
          <w:szCs w:val="28"/>
        </w:rPr>
        <w:t xml:space="preserve">Для опубликования муниципальных нормативных правовых актов муниципального образования «Городской округ Серпухов Московской области», обсуждения проектов муниципальных правовых актов по вопросам местного значения, учрежден и издается официальный информационный </w:t>
      </w:r>
      <w:r w:rsidRPr="00F76534">
        <w:rPr>
          <w:sz w:val="28"/>
          <w:szCs w:val="28"/>
        </w:rPr>
        <w:lastRenderedPageBreak/>
        <w:t>бюллетень Администрации и Совета депутатов городского округа Серпухов (отдельное приложение к газете «Серпуховские вести») «Информационный вестник».</w:t>
      </w:r>
    </w:p>
    <w:p w:rsidR="0027489E" w:rsidRPr="00F76534" w:rsidRDefault="0027489E" w:rsidP="00567ED6">
      <w:pPr>
        <w:ind w:firstLine="709"/>
        <w:jc w:val="both"/>
        <w:rPr>
          <w:sz w:val="28"/>
          <w:szCs w:val="28"/>
        </w:rPr>
      </w:pPr>
      <w:r w:rsidRPr="00F76534">
        <w:rPr>
          <w:sz w:val="28"/>
          <w:szCs w:val="28"/>
        </w:rPr>
        <w:t>Информация о деятельности муниципальных органов власти ежедневно размещается на официальном сайте городского округа Серпухов Московской области по адресу www.serpuhov.ru. Регулярно обновляется информация</w:t>
      </w:r>
      <w:r w:rsidR="001C56B3" w:rsidRPr="00F76534">
        <w:rPr>
          <w:sz w:val="28"/>
          <w:szCs w:val="28"/>
        </w:rPr>
        <w:t xml:space="preserve"> </w:t>
      </w:r>
      <w:r w:rsidRPr="00F76534">
        <w:rPr>
          <w:sz w:val="28"/>
          <w:szCs w:val="28"/>
        </w:rPr>
        <w:t xml:space="preserve">на официальных страницах города в социальных сетях </w:t>
      </w:r>
      <w:proofErr w:type="spellStart"/>
      <w:r w:rsidRPr="00F76534">
        <w:rPr>
          <w:sz w:val="28"/>
          <w:szCs w:val="28"/>
        </w:rPr>
        <w:t>Twitter</w:t>
      </w:r>
      <w:proofErr w:type="spellEnd"/>
      <w:r w:rsidRPr="00F76534">
        <w:rPr>
          <w:sz w:val="28"/>
          <w:szCs w:val="28"/>
        </w:rPr>
        <w:t xml:space="preserve">, </w:t>
      </w:r>
      <w:proofErr w:type="spellStart"/>
      <w:r w:rsidRPr="00F76534">
        <w:rPr>
          <w:sz w:val="28"/>
          <w:szCs w:val="28"/>
        </w:rPr>
        <w:t>Facebook</w:t>
      </w:r>
      <w:proofErr w:type="spellEnd"/>
      <w:r w:rsidRPr="00F76534">
        <w:rPr>
          <w:sz w:val="28"/>
          <w:szCs w:val="28"/>
        </w:rPr>
        <w:t xml:space="preserve">, </w:t>
      </w:r>
      <w:proofErr w:type="spellStart"/>
      <w:r w:rsidRPr="00F76534">
        <w:rPr>
          <w:sz w:val="28"/>
          <w:szCs w:val="28"/>
        </w:rPr>
        <w:t>Vkontakte</w:t>
      </w:r>
      <w:proofErr w:type="spellEnd"/>
      <w:r w:rsidRPr="00F76534">
        <w:rPr>
          <w:sz w:val="28"/>
          <w:szCs w:val="28"/>
        </w:rPr>
        <w:t xml:space="preserve">, </w:t>
      </w:r>
      <w:proofErr w:type="spellStart"/>
      <w:r w:rsidRPr="00F76534">
        <w:rPr>
          <w:sz w:val="28"/>
          <w:szCs w:val="28"/>
        </w:rPr>
        <w:t>Odnoklassniki</w:t>
      </w:r>
      <w:proofErr w:type="spellEnd"/>
      <w:r w:rsidRPr="00F76534">
        <w:rPr>
          <w:sz w:val="28"/>
          <w:szCs w:val="28"/>
        </w:rPr>
        <w:t xml:space="preserve">, </w:t>
      </w:r>
      <w:proofErr w:type="spellStart"/>
      <w:r w:rsidRPr="00F76534">
        <w:rPr>
          <w:sz w:val="28"/>
          <w:szCs w:val="28"/>
        </w:rPr>
        <w:t>Instagram</w:t>
      </w:r>
      <w:proofErr w:type="spellEnd"/>
      <w:r w:rsidRPr="00F76534">
        <w:rPr>
          <w:sz w:val="28"/>
          <w:szCs w:val="28"/>
        </w:rPr>
        <w:t xml:space="preserve">. </w:t>
      </w:r>
      <w:proofErr w:type="gramStart"/>
      <w:r w:rsidRPr="00F76534">
        <w:rPr>
          <w:sz w:val="28"/>
          <w:szCs w:val="28"/>
        </w:rPr>
        <w:t>Создан</w:t>
      </w:r>
      <w:proofErr w:type="gramEnd"/>
      <w:r w:rsidRPr="00F76534">
        <w:rPr>
          <w:sz w:val="28"/>
          <w:szCs w:val="28"/>
        </w:rPr>
        <w:t xml:space="preserve"> телеграмм-канал - #Серпухов</w:t>
      </w:r>
      <w:r w:rsidRPr="00F76534">
        <w:rPr>
          <w:sz w:val="28"/>
          <w:szCs w:val="28"/>
          <w:lang w:val="en-US"/>
        </w:rPr>
        <w:t>LIVE</w:t>
      </w:r>
      <w:r w:rsidRPr="00F76534">
        <w:rPr>
          <w:sz w:val="28"/>
          <w:szCs w:val="28"/>
        </w:rPr>
        <w:t>.</w:t>
      </w:r>
    </w:p>
    <w:p w:rsidR="0027489E" w:rsidRPr="00F76534" w:rsidRDefault="0027489E" w:rsidP="00567ED6">
      <w:pPr>
        <w:ind w:firstLine="709"/>
        <w:jc w:val="both"/>
        <w:rPr>
          <w:sz w:val="28"/>
          <w:szCs w:val="28"/>
        </w:rPr>
      </w:pPr>
      <w:r w:rsidRPr="00F76534">
        <w:rPr>
          <w:sz w:val="28"/>
          <w:szCs w:val="28"/>
        </w:rPr>
        <w:t xml:space="preserve">Вместе с тем, в настоящее время информационное пространство городского округа Серпухов Московской области характеризуется неоднородностью доведения до жителей информации о деятельности органов местного самоуправления, выражающейся, в частности, в диспропорциях между объемами официальных документов и количеством информации </w:t>
      </w:r>
      <w:r w:rsidR="003C20AF" w:rsidRPr="00F76534">
        <w:rPr>
          <w:sz w:val="28"/>
          <w:szCs w:val="28"/>
        </w:rPr>
        <w:br/>
      </w:r>
      <w:r w:rsidRPr="00F76534">
        <w:rPr>
          <w:sz w:val="28"/>
          <w:szCs w:val="28"/>
        </w:rPr>
        <w:t>о социально-экономическом развитии территории.</w:t>
      </w:r>
    </w:p>
    <w:p w:rsidR="0027489E" w:rsidRPr="00F76534" w:rsidRDefault="0027489E" w:rsidP="00567ED6">
      <w:pPr>
        <w:ind w:firstLine="709"/>
        <w:jc w:val="both"/>
        <w:rPr>
          <w:sz w:val="28"/>
          <w:szCs w:val="28"/>
        </w:rPr>
      </w:pPr>
      <w:r w:rsidRPr="00F76534">
        <w:rPr>
          <w:sz w:val="28"/>
          <w:szCs w:val="28"/>
        </w:rPr>
        <w:t>Подпрограмм</w:t>
      </w:r>
      <w:r w:rsidR="00D511A6" w:rsidRPr="00F76534">
        <w:rPr>
          <w:sz w:val="28"/>
          <w:szCs w:val="28"/>
        </w:rPr>
        <w:t>а</w:t>
      </w:r>
      <w:r w:rsidRPr="00F76534">
        <w:rPr>
          <w:sz w:val="28"/>
          <w:szCs w:val="28"/>
        </w:rPr>
        <w:t xml:space="preserve"> 1 «Развитие системы информирования населения </w:t>
      </w:r>
      <w:r w:rsidR="00903073" w:rsidRPr="00F76534">
        <w:rPr>
          <w:sz w:val="28"/>
          <w:szCs w:val="28"/>
        </w:rPr>
        <w:br/>
      </w:r>
      <w:r w:rsidRPr="00F76534">
        <w:rPr>
          <w:sz w:val="28"/>
          <w:szCs w:val="28"/>
        </w:rPr>
        <w:t xml:space="preserve">о деятельности органов местного самоуправления Московской области, создание доступной современной </w:t>
      </w:r>
      <w:proofErr w:type="spellStart"/>
      <w:r w:rsidRPr="00F76534">
        <w:rPr>
          <w:sz w:val="28"/>
          <w:szCs w:val="28"/>
        </w:rPr>
        <w:t>медиасреды</w:t>
      </w:r>
      <w:proofErr w:type="spellEnd"/>
      <w:r w:rsidRPr="00F76534">
        <w:rPr>
          <w:sz w:val="28"/>
          <w:szCs w:val="28"/>
        </w:rPr>
        <w:t xml:space="preserve">» позволит обеспечить информационное сопровождение исполнения органами местного самоуправления городского округа Серпухов своих полномочий и функций. Программный подход в планировании и реализации мероприятий по совершенствованию системы информирования населения и расширению зоны ее влияния позволит увеличить охват и вовлечь большую часть населения </w:t>
      </w:r>
      <w:r w:rsidR="00171EDA" w:rsidRPr="00F76534">
        <w:rPr>
          <w:sz w:val="28"/>
          <w:szCs w:val="28"/>
        </w:rPr>
        <w:br/>
      </w:r>
      <w:r w:rsidRPr="00F76534">
        <w:rPr>
          <w:sz w:val="28"/>
          <w:szCs w:val="28"/>
        </w:rPr>
        <w:t xml:space="preserve">в реализацию задач, стоящих перед органами местного самоуправления </w:t>
      </w:r>
      <w:r w:rsidR="00171EDA" w:rsidRPr="00F76534">
        <w:rPr>
          <w:sz w:val="28"/>
          <w:szCs w:val="28"/>
        </w:rPr>
        <w:br/>
      </w:r>
      <w:r w:rsidRPr="00F76534">
        <w:rPr>
          <w:sz w:val="28"/>
          <w:szCs w:val="28"/>
        </w:rPr>
        <w:t>на 2020-2024 годы.</w:t>
      </w:r>
    </w:p>
    <w:p w:rsidR="0027489E" w:rsidRPr="00F76534" w:rsidRDefault="0027489E" w:rsidP="00567ED6">
      <w:pPr>
        <w:ind w:firstLine="709"/>
        <w:jc w:val="both"/>
        <w:rPr>
          <w:sz w:val="28"/>
          <w:szCs w:val="28"/>
        </w:rPr>
      </w:pPr>
      <w:r w:rsidRPr="00F76534">
        <w:rPr>
          <w:sz w:val="28"/>
          <w:szCs w:val="28"/>
        </w:rPr>
        <w:t xml:space="preserve">Основной целью </w:t>
      </w:r>
      <w:r w:rsidR="00CF1A9A" w:rsidRPr="00F76534">
        <w:rPr>
          <w:sz w:val="28"/>
          <w:szCs w:val="28"/>
        </w:rPr>
        <w:t>под</w:t>
      </w:r>
      <w:r w:rsidRPr="00F76534">
        <w:rPr>
          <w:sz w:val="28"/>
          <w:szCs w:val="28"/>
        </w:rPr>
        <w:t xml:space="preserve">программы является обеспечение открытости </w:t>
      </w:r>
      <w:r w:rsidR="00903073" w:rsidRPr="00F76534">
        <w:rPr>
          <w:sz w:val="28"/>
          <w:szCs w:val="28"/>
        </w:rPr>
        <w:br/>
      </w:r>
      <w:r w:rsidRPr="00F76534">
        <w:rPr>
          <w:sz w:val="28"/>
          <w:szCs w:val="28"/>
        </w:rPr>
        <w:t xml:space="preserve">и прозрачности деятельности органов местного самоуправления городского округа Серпухов Московской области и создание условий для осуществления гражданского </w:t>
      </w:r>
      <w:proofErr w:type="gramStart"/>
      <w:r w:rsidRPr="00F76534">
        <w:rPr>
          <w:sz w:val="28"/>
          <w:szCs w:val="28"/>
        </w:rPr>
        <w:t>контроля</w:t>
      </w:r>
      <w:r w:rsidR="001C56B3" w:rsidRPr="00F76534">
        <w:rPr>
          <w:sz w:val="28"/>
          <w:szCs w:val="28"/>
        </w:rPr>
        <w:t xml:space="preserve"> </w:t>
      </w:r>
      <w:r w:rsidRPr="00F76534">
        <w:rPr>
          <w:sz w:val="28"/>
          <w:szCs w:val="28"/>
        </w:rPr>
        <w:t>за</w:t>
      </w:r>
      <w:proofErr w:type="gramEnd"/>
      <w:r w:rsidRPr="00F76534">
        <w:rPr>
          <w:sz w:val="28"/>
          <w:szCs w:val="28"/>
        </w:rPr>
        <w:t xml:space="preserve"> деятельностью органов местного самоуправления.</w:t>
      </w:r>
    </w:p>
    <w:p w:rsidR="00C44FC0" w:rsidRPr="00F76534" w:rsidRDefault="00C44FC0" w:rsidP="00567ED6">
      <w:pPr>
        <w:ind w:firstLine="709"/>
        <w:jc w:val="both"/>
        <w:rPr>
          <w:sz w:val="28"/>
          <w:szCs w:val="28"/>
        </w:rPr>
      </w:pPr>
    </w:p>
    <w:p w:rsidR="00EE11C9" w:rsidRPr="00F76534" w:rsidRDefault="00EE11C9" w:rsidP="0028786E">
      <w:pPr>
        <w:ind w:firstLine="709"/>
        <w:jc w:val="center"/>
        <w:rPr>
          <w:sz w:val="28"/>
          <w:szCs w:val="28"/>
        </w:rPr>
      </w:pPr>
      <w:r w:rsidRPr="00F76534">
        <w:rPr>
          <w:sz w:val="28"/>
          <w:szCs w:val="28"/>
        </w:rPr>
        <w:t>Концептуальные направления реформирования, модернизации, преобразования отдельных сфер социально-экономического развития Московской области в рамках под</w:t>
      </w:r>
      <w:r w:rsidR="008A2608" w:rsidRPr="00F76534">
        <w:rPr>
          <w:sz w:val="28"/>
          <w:szCs w:val="28"/>
        </w:rPr>
        <w:t>программы</w:t>
      </w:r>
    </w:p>
    <w:p w:rsidR="00C44FC0" w:rsidRPr="00F76534" w:rsidRDefault="00C44FC0" w:rsidP="00C44FC0">
      <w:pPr>
        <w:ind w:firstLine="709"/>
        <w:jc w:val="both"/>
        <w:rPr>
          <w:sz w:val="28"/>
          <w:szCs w:val="28"/>
        </w:rPr>
      </w:pPr>
    </w:p>
    <w:p w:rsidR="00EE11C9" w:rsidRPr="00F76534" w:rsidRDefault="00EE11C9" w:rsidP="00EE11C9">
      <w:pPr>
        <w:ind w:firstLine="708"/>
        <w:jc w:val="both"/>
        <w:rPr>
          <w:sz w:val="28"/>
          <w:szCs w:val="28"/>
        </w:rPr>
      </w:pPr>
      <w:r w:rsidRPr="00F76534">
        <w:rPr>
          <w:sz w:val="28"/>
          <w:szCs w:val="28"/>
        </w:rPr>
        <w:t>Концептуальные направления</w:t>
      </w:r>
      <w:r w:rsidR="0028786E" w:rsidRPr="00F76534">
        <w:rPr>
          <w:sz w:val="28"/>
          <w:szCs w:val="28"/>
        </w:rPr>
        <w:t>,</w:t>
      </w:r>
      <w:r w:rsidRPr="00F76534">
        <w:rPr>
          <w:sz w:val="28"/>
          <w:szCs w:val="28"/>
        </w:rPr>
        <w:t xml:space="preserve"> реализуемые в рамках </w:t>
      </w:r>
      <w:r w:rsidR="0028786E" w:rsidRPr="00F76534">
        <w:rPr>
          <w:sz w:val="28"/>
          <w:szCs w:val="28"/>
        </w:rPr>
        <w:t>п</w:t>
      </w:r>
      <w:r w:rsidRPr="00F76534">
        <w:rPr>
          <w:sz w:val="28"/>
          <w:szCs w:val="28"/>
        </w:rPr>
        <w:t xml:space="preserve">одпрограммы 1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F76534">
        <w:rPr>
          <w:sz w:val="28"/>
          <w:szCs w:val="28"/>
        </w:rPr>
        <w:t>медиасреды</w:t>
      </w:r>
      <w:proofErr w:type="spellEnd"/>
      <w:r w:rsidRPr="00F76534">
        <w:rPr>
          <w:sz w:val="28"/>
          <w:szCs w:val="28"/>
        </w:rPr>
        <w:t>»</w:t>
      </w:r>
      <w:r w:rsidR="0028786E" w:rsidRPr="00F76534">
        <w:rPr>
          <w:sz w:val="28"/>
          <w:szCs w:val="28"/>
        </w:rPr>
        <w:t>,</w:t>
      </w:r>
      <w:r w:rsidRPr="00F76534">
        <w:rPr>
          <w:sz w:val="28"/>
          <w:szCs w:val="28"/>
        </w:rPr>
        <w:t xml:space="preserve"> направлены на решение актуальных и требующих в период с 2020 по 2024 год включительно решения проблем и задач в сфере информированности населения городского округа Серпухов. </w:t>
      </w:r>
    </w:p>
    <w:p w:rsidR="0027489E" w:rsidRPr="00F76534" w:rsidRDefault="0027489E" w:rsidP="00672EE7">
      <w:pPr>
        <w:spacing w:after="200"/>
        <w:ind w:right="-1"/>
        <w:contextualSpacing/>
        <w:rPr>
          <w:rFonts w:eastAsia="Calibri"/>
          <w:sz w:val="24"/>
          <w:szCs w:val="24"/>
          <w:lang w:eastAsia="x-none"/>
        </w:rPr>
      </w:pPr>
    </w:p>
    <w:p w:rsidR="001E348D" w:rsidRPr="00F76534" w:rsidRDefault="001E348D" w:rsidP="00672EE7">
      <w:pPr>
        <w:spacing w:after="200"/>
        <w:ind w:right="-1"/>
        <w:contextualSpacing/>
        <w:rPr>
          <w:rFonts w:eastAsia="Calibri"/>
          <w:sz w:val="24"/>
          <w:szCs w:val="24"/>
          <w:lang w:eastAsia="x-none"/>
        </w:rPr>
        <w:sectPr w:rsidR="001E348D" w:rsidRPr="00F76534" w:rsidSect="00A77390">
          <w:pgSz w:w="11906" w:h="16838"/>
          <w:pgMar w:top="1134" w:right="567" w:bottom="1134" w:left="1701" w:header="567" w:footer="0" w:gutter="0"/>
          <w:cols w:space="720"/>
          <w:docGrid w:linePitch="272"/>
        </w:sectPr>
      </w:pPr>
    </w:p>
    <w:p w:rsidR="00E1339E" w:rsidRPr="00F76534" w:rsidRDefault="00E1339E" w:rsidP="00E1339E">
      <w:pPr>
        <w:jc w:val="center"/>
        <w:rPr>
          <w:sz w:val="28"/>
          <w:szCs w:val="28"/>
        </w:rPr>
      </w:pPr>
      <w:r w:rsidRPr="00F76534">
        <w:rPr>
          <w:sz w:val="28"/>
          <w:szCs w:val="28"/>
        </w:rPr>
        <w:lastRenderedPageBreak/>
        <w:t xml:space="preserve">3. Перечень мероприятий подпрограммы I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F76534">
        <w:rPr>
          <w:sz w:val="28"/>
          <w:szCs w:val="28"/>
        </w:rPr>
        <w:t>медиасреды</w:t>
      </w:r>
      <w:proofErr w:type="spellEnd"/>
      <w:r w:rsidRPr="00F76534">
        <w:rPr>
          <w:sz w:val="28"/>
          <w:szCs w:val="28"/>
        </w:rPr>
        <w:t>»</w:t>
      </w:r>
    </w:p>
    <w:p w:rsidR="00E1339E" w:rsidRPr="00F76534" w:rsidRDefault="00E1339E" w:rsidP="00E1339E"/>
    <w:tbl>
      <w:tblPr>
        <w:tblW w:w="147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26"/>
        <w:gridCol w:w="1701"/>
        <w:gridCol w:w="1275"/>
        <w:gridCol w:w="1418"/>
        <w:gridCol w:w="1134"/>
        <w:gridCol w:w="1134"/>
        <w:gridCol w:w="1025"/>
        <w:gridCol w:w="1134"/>
        <w:gridCol w:w="992"/>
        <w:gridCol w:w="1134"/>
        <w:gridCol w:w="1701"/>
        <w:gridCol w:w="1701"/>
      </w:tblGrid>
      <w:tr w:rsidR="00E1339E" w:rsidRPr="00F76534" w:rsidTr="005C758F">
        <w:tc>
          <w:tcPr>
            <w:tcW w:w="426" w:type="dxa"/>
            <w:vMerge w:val="restart"/>
          </w:tcPr>
          <w:p w:rsidR="00E1339E" w:rsidRPr="00F76534" w:rsidRDefault="00E1339E" w:rsidP="003C20AF">
            <w:pPr>
              <w:jc w:val="center"/>
            </w:pPr>
            <w:r w:rsidRPr="00F76534">
              <w:t>№ </w:t>
            </w:r>
            <w:proofErr w:type="gramStart"/>
            <w:r w:rsidRPr="00F76534">
              <w:t>п</w:t>
            </w:r>
            <w:proofErr w:type="gramEnd"/>
            <w:r w:rsidRPr="00F76534">
              <w:t>/п</w:t>
            </w:r>
          </w:p>
        </w:tc>
        <w:tc>
          <w:tcPr>
            <w:tcW w:w="1701" w:type="dxa"/>
            <w:vMerge w:val="restart"/>
          </w:tcPr>
          <w:p w:rsidR="00E1339E" w:rsidRPr="00F76534" w:rsidRDefault="00E1339E" w:rsidP="003C20AF">
            <w:pPr>
              <w:jc w:val="center"/>
            </w:pPr>
            <w:r w:rsidRPr="00F76534">
              <w:t>Мероприятия подпрограммы</w:t>
            </w:r>
          </w:p>
        </w:tc>
        <w:tc>
          <w:tcPr>
            <w:tcW w:w="1275" w:type="dxa"/>
            <w:vMerge w:val="restart"/>
            <w:tcBorders>
              <w:right w:val="single" w:sz="4" w:space="0" w:color="auto"/>
            </w:tcBorders>
          </w:tcPr>
          <w:p w:rsidR="00E1339E" w:rsidRPr="00F76534" w:rsidRDefault="00E1339E" w:rsidP="003C20AF">
            <w:pPr>
              <w:jc w:val="center"/>
            </w:pPr>
            <w:r w:rsidRPr="00F76534">
              <w:t>Сроки исполнения мероприятий</w:t>
            </w:r>
          </w:p>
        </w:tc>
        <w:tc>
          <w:tcPr>
            <w:tcW w:w="1418" w:type="dxa"/>
            <w:vMerge w:val="restart"/>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Источники финансирования</w:t>
            </w:r>
          </w:p>
        </w:tc>
        <w:tc>
          <w:tcPr>
            <w:tcW w:w="1134" w:type="dxa"/>
            <w:vMerge w:val="restart"/>
          </w:tcPr>
          <w:p w:rsidR="00E1339E" w:rsidRPr="00F76534" w:rsidRDefault="00E1339E" w:rsidP="003C20AF">
            <w:pPr>
              <w:jc w:val="center"/>
            </w:pPr>
            <w:r w:rsidRPr="00F76534">
              <w:t>Всего</w:t>
            </w:r>
          </w:p>
          <w:p w:rsidR="00E1339E" w:rsidRPr="00F76534" w:rsidRDefault="00E1339E" w:rsidP="003C20AF">
            <w:pPr>
              <w:jc w:val="center"/>
            </w:pPr>
            <w:r w:rsidRPr="00F76534">
              <w:t>(тыс. руб.)</w:t>
            </w:r>
          </w:p>
        </w:tc>
        <w:tc>
          <w:tcPr>
            <w:tcW w:w="5419" w:type="dxa"/>
            <w:gridSpan w:val="5"/>
          </w:tcPr>
          <w:p w:rsidR="00E1339E" w:rsidRPr="00F76534" w:rsidRDefault="00E1339E" w:rsidP="003C20AF">
            <w:pPr>
              <w:jc w:val="center"/>
            </w:pPr>
            <w:r w:rsidRPr="00F76534">
              <w:t>Объем финансирования по годам (тыс. руб.)</w:t>
            </w:r>
          </w:p>
        </w:tc>
        <w:tc>
          <w:tcPr>
            <w:tcW w:w="1701" w:type="dxa"/>
            <w:vMerge w:val="restart"/>
          </w:tcPr>
          <w:p w:rsidR="00E1339E" w:rsidRPr="00F76534" w:rsidRDefault="00E1339E" w:rsidP="003C20AF">
            <w:pPr>
              <w:jc w:val="center"/>
            </w:pPr>
            <w:proofErr w:type="gramStart"/>
            <w:r w:rsidRPr="00F76534">
              <w:t>Ответственный</w:t>
            </w:r>
            <w:proofErr w:type="gramEnd"/>
            <w:r w:rsidRPr="00F76534">
              <w:t xml:space="preserve"> за выполнение мероприятия подпрограммы</w:t>
            </w:r>
          </w:p>
        </w:tc>
        <w:tc>
          <w:tcPr>
            <w:tcW w:w="1701" w:type="dxa"/>
            <w:vMerge w:val="restart"/>
          </w:tcPr>
          <w:p w:rsidR="00E1339E" w:rsidRPr="00F76534" w:rsidRDefault="00E1339E" w:rsidP="003C20AF">
            <w:pPr>
              <w:jc w:val="center"/>
            </w:pPr>
            <w:r w:rsidRPr="00F76534">
              <w:t>Результаты выполнения мероприятий подпрограммы</w:t>
            </w:r>
          </w:p>
        </w:tc>
      </w:tr>
      <w:tr w:rsidR="00E1339E" w:rsidRPr="00F76534" w:rsidTr="005C758F">
        <w:trPr>
          <w:cantSplit/>
          <w:trHeight w:val="1134"/>
        </w:trPr>
        <w:tc>
          <w:tcPr>
            <w:tcW w:w="426" w:type="dxa"/>
            <w:vMerge/>
            <w:vAlign w:val="center"/>
          </w:tcPr>
          <w:p w:rsidR="00E1339E" w:rsidRPr="00F76534" w:rsidRDefault="00E1339E" w:rsidP="00E1339E"/>
        </w:tc>
        <w:tc>
          <w:tcPr>
            <w:tcW w:w="1701" w:type="dxa"/>
            <w:vMerge/>
            <w:vAlign w:val="center"/>
          </w:tcPr>
          <w:p w:rsidR="00E1339E" w:rsidRPr="00F76534" w:rsidRDefault="00E1339E" w:rsidP="00E1339E"/>
        </w:tc>
        <w:tc>
          <w:tcPr>
            <w:tcW w:w="1275" w:type="dxa"/>
            <w:vMerge/>
            <w:tcBorders>
              <w:right w:val="single" w:sz="4" w:space="0" w:color="auto"/>
            </w:tcBorders>
            <w:vAlign w:val="center"/>
          </w:tcPr>
          <w:p w:rsidR="00E1339E" w:rsidRPr="00F76534" w:rsidRDefault="00E1339E" w:rsidP="00E1339E"/>
        </w:tc>
        <w:tc>
          <w:tcPr>
            <w:tcW w:w="1418" w:type="dxa"/>
            <w:vMerge/>
            <w:tcBorders>
              <w:top w:val="single" w:sz="4" w:space="0" w:color="auto"/>
              <w:left w:val="single" w:sz="4" w:space="0" w:color="auto"/>
              <w:bottom w:val="single" w:sz="4" w:space="0" w:color="auto"/>
              <w:right w:val="single" w:sz="4" w:space="0" w:color="auto"/>
            </w:tcBorders>
            <w:vAlign w:val="center"/>
          </w:tcPr>
          <w:p w:rsidR="00E1339E" w:rsidRPr="00F76534" w:rsidRDefault="00E1339E" w:rsidP="00E1339E"/>
        </w:tc>
        <w:tc>
          <w:tcPr>
            <w:tcW w:w="1134" w:type="dxa"/>
            <w:vMerge/>
            <w:vAlign w:val="center"/>
          </w:tcPr>
          <w:p w:rsidR="00E1339E" w:rsidRPr="00F76534" w:rsidRDefault="00E1339E" w:rsidP="00E1339E"/>
        </w:tc>
        <w:tc>
          <w:tcPr>
            <w:tcW w:w="1134" w:type="dxa"/>
            <w:vAlign w:val="center"/>
          </w:tcPr>
          <w:p w:rsidR="00E1339E" w:rsidRPr="00F76534" w:rsidRDefault="00E1339E" w:rsidP="00E1339E">
            <w:r w:rsidRPr="00F76534">
              <w:t>2020 год</w:t>
            </w:r>
          </w:p>
        </w:tc>
        <w:tc>
          <w:tcPr>
            <w:tcW w:w="1025" w:type="dxa"/>
            <w:vAlign w:val="center"/>
          </w:tcPr>
          <w:p w:rsidR="00E1339E" w:rsidRPr="00F76534" w:rsidRDefault="00E1339E" w:rsidP="00E1339E">
            <w:r w:rsidRPr="00F76534">
              <w:t>2021 год</w:t>
            </w:r>
          </w:p>
        </w:tc>
        <w:tc>
          <w:tcPr>
            <w:tcW w:w="1134" w:type="dxa"/>
            <w:vAlign w:val="center"/>
          </w:tcPr>
          <w:p w:rsidR="00E1339E" w:rsidRPr="00F76534" w:rsidRDefault="00E1339E" w:rsidP="00E1339E">
            <w:r w:rsidRPr="00F76534">
              <w:t>2022 год</w:t>
            </w:r>
          </w:p>
        </w:tc>
        <w:tc>
          <w:tcPr>
            <w:tcW w:w="992" w:type="dxa"/>
            <w:vAlign w:val="center"/>
          </w:tcPr>
          <w:p w:rsidR="00E1339E" w:rsidRPr="00F76534" w:rsidRDefault="00E1339E" w:rsidP="00E1339E">
            <w:r w:rsidRPr="00F76534">
              <w:t>2023 год</w:t>
            </w:r>
          </w:p>
        </w:tc>
        <w:tc>
          <w:tcPr>
            <w:tcW w:w="1134" w:type="dxa"/>
            <w:vAlign w:val="center"/>
          </w:tcPr>
          <w:p w:rsidR="00E1339E" w:rsidRPr="00F76534" w:rsidRDefault="00E1339E" w:rsidP="00E1339E">
            <w:r w:rsidRPr="00F76534">
              <w:t>2024 год</w:t>
            </w:r>
          </w:p>
        </w:tc>
        <w:tc>
          <w:tcPr>
            <w:tcW w:w="1701" w:type="dxa"/>
            <w:vMerge/>
            <w:vAlign w:val="center"/>
          </w:tcPr>
          <w:p w:rsidR="00E1339E" w:rsidRPr="00F76534" w:rsidRDefault="00E1339E" w:rsidP="00E1339E"/>
        </w:tc>
        <w:tc>
          <w:tcPr>
            <w:tcW w:w="1701" w:type="dxa"/>
            <w:vMerge/>
            <w:vAlign w:val="center"/>
          </w:tcPr>
          <w:p w:rsidR="00E1339E" w:rsidRPr="00F76534" w:rsidRDefault="00E1339E" w:rsidP="00E1339E"/>
        </w:tc>
      </w:tr>
      <w:tr w:rsidR="00E1339E" w:rsidRPr="00F76534" w:rsidTr="005C758F">
        <w:trPr>
          <w:trHeight w:val="30"/>
        </w:trPr>
        <w:tc>
          <w:tcPr>
            <w:tcW w:w="426" w:type="dxa"/>
            <w:tcBorders>
              <w:bottom w:val="single" w:sz="4" w:space="0" w:color="auto"/>
            </w:tcBorders>
            <w:vAlign w:val="center"/>
          </w:tcPr>
          <w:p w:rsidR="00E1339E" w:rsidRPr="00F76534" w:rsidRDefault="00E1339E" w:rsidP="00E1339E">
            <w:pPr>
              <w:jc w:val="center"/>
            </w:pPr>
            <w:r w:rsidRPr="00F76534">
              <w:t>1</w:t>
            </w:r>
          </w:p>
        </w:tc>
        <w:tc>
          <w:tcPr>
            <w:tcW w:w="1701" w:type="dxa"/>
            <w:tcBorders>
              <w:bottom w:val="single" w:sz="4" w:space="0" w:color="auto"/>
            </w:tcBorders>
            <w:vAlign w:val="center"/>
          </w:tcPr>
          <w:p w:rsidR="00E1339E" w:rsidRPr="00F76534" w:rsidRDefault="00E1339E" w:rsidP="00E1339E">
            <w:pPr>
              <w:jc w:val="center"/>
            </w:pPr>
            <w:r w:rsidRPr="00F76534">
              <w:t>2</w:t>
            </w:r>
          </w:p>
        </w:tc>
        <w:tc>
          <w:tcPr>
            <w:tcW w:w="1275" w:type="dxa"/>
            <w:tcBorders>
              <w:bottom w:val="single" w:sz="4" w:space="0" w:color="auto"/>
            </w:tcBorders>
            <w:vAlign w:val="center"/>
          </w:tcPr>
          <w:p w:rsidR="00E1339E" w:rsidRPr="00F76534" w:rsidRDefault="00E1339E" w:rsidP="00E1339E">
            <w:pPr>
              <w:jc w:val="center"/>
            </w:pPr>
            <w:r w:rsidRPr="00F76534">
              <w:t>3</w:t>
            </w:r>
          </w:p>
        </w:tc>
        <w:tc>
          <w:tcPr>
            <w:tcW w:w="1418" w:type="dxa"/>
            <w:tcBorders>
              <w:top w:val="single" w:sz="4" w:space="0" w:color="auto"/>
              <w:bottom w:val="single" w:sz="4" w:space="0" w:color="auto"/>
            </w:tcBorders>
            <w:vAlign w:val="center"/>
          </w:tcPr>
          <w:p w:rsidR="00E1339E" w:rsidRPr="00F76534" w:rsidRDefault="00E1339E" w:rsidP="00E1339E">
            <w:pPr>
              <w:jc w:val="center"/>
            </w:pPr>
            <w:r w:rsidRPr="00F76534">
              <w:t>4</w:t>
            </w:r>
          </w:p>
        </w:tc>
        <w:tc>
          <w:tcPr>
            <w:tcW w:w="1134" w:type="dxa"/>
            <w:tcBorders>
              <w:bottom w:val="single" w:sz="4" w:space="0" w:color="auto"/>
            </w:tcBorders>
            <w:vAlign w:val="center"/>
          </w:tcPr>
          <w:p w:rsidR="00E1339E" w:rsidRPr="00F76534" w:rsidRDefault="00FF3631" w:rsidP="00E1339E">
            <w:pPr>
              <w:jc w:val="center"/>
            </w:pPr>
            <w:r>
              <w:t>5</w:t>
            </w:r>
          </w:p>
        </w:tc>
        <w:tc>
          <w:tcPr>
            <w:tcW w:w="1134" w:type="dxa"/>
            <w:tcBorders>
              <w:bottom w:val="single" w:sz="4" w:space="0" w:color="auto"/>
            </w:tcBorders>
            <w:vAlign w:val="center"/>
          </w:tcPr>
          <w:p w:rsidR="00E1339E" w:rsidRPr="00F76534" w:rsidRDefault="00FF3631" w:rsidP="00E1339E">
            <w:pPr>
              <w:jc w:val="center"/>
            </w:pPr>
            <w:r>
              <w:t>6</w:t>
            </w:r>
          </w:p>
        </w:tc>
        <w:tc>
          <w:tcPr>
            <w:tcW w:w="1025" w:type="dxa"/>
            <w:tcBorders>
              <w:bottom w:val="single" w:sz="4" w:space="0" w:color="auto"/>
            </w:tcBorders>
            <w:vAlign w:val="center"/>
          </w:tcPr>
          <w:p w:rsidR="00E1339E" w:rsidRPr="00F76534" w:rsidRDefault="00FF3631" w:rsidP="00E1339E">
            <w:pPr>
              <w:jc w:val="center"/>
            </w:pPr>
            <w:r>
              <w:t>7</w:t>
            </w:r>
          </w:p>
        </w:tc>
        <w:tc>
          <w:tcPr>
            <w:tcW w:w="1134" w:type="dxa"/>
            <w:tcBorders>
              <w:bottom w:val="single" w:sz="4" w:space="0" w:color="auto"/>
            </w:tcBorders>
            <w:vAlign w:val="center"/>
          </w:tcPr>
          <w:p w:rsidR="00E1339E" w:rsidRPr="00F76534" w:rsidRDefault="00FF3631" w:rsidP="00E1339E">
            <w:pPr>
              <w:jc w:val="center"/>
            </w:pPr>
            <w:r>
              <w:t>8</w:t>
            </w:r>
          </w:p>
        </w:tc>
        <w:tc>
          <w:tcPr>
            <w:tcW w:w="992" w:type="dxa"/>
            <w:tcBorders>
              <w:bottom w:val="single" w:sz="4" w:space="0" w:color="auto"/>
            </w:tcBorders>
            <w:vAlign w:val="center"/>
          </w:tcPr>
          <w:p w:rsidR="00E1339E" w:rsidRPr="00F76534" w:rsidRDefault="00FF3631" w:rsidP="00E1339E">
            <w:pPr>
              <w:jc w:val="center"/>
            </w:pPr>
            <w:r>
              <w:t>9</w:t>
            </w:r>
          </w:p>
        </w:tc>
        <w:tc>
          <w:tcPr>
            <w:tcW w:w="1134" w:type="dxa"/>
            <w:tcBorders>
              <w:bottom w:val="single" w:sz="4" w:space="0" w:color="auto"/>
            </w:tcBorders>
            <w:vAlign w:val="center"/>
          </w:tcPr>
          <w:p w:rsidR="00E1339E" w:rsidRPr="00F76534" w:rsidRDefault="00FF3631" w:rsidP="00E1339E">
            <w:pPr>
              <w:jc w:val="center"/>
            </w:pPr>
            <w:r>
              <w:t>10</w:t>
            </w:r>
          </w:p>
        </w:tc>
        <w:tc>
          <w:tcPr>
            <w:tcW w:w="1701" w:type="dxa"/>
            <w:tcBorders>
              <w:bottom w:val="single" w:sz="4" w:space="0" w:color="auto"/>
            </w:tcBorders>
            <w:vAlign w:val="center"/>
          </w:tcPr>
          <w:p w:rsidR="00E1339E" w:rsidRPr="00F76534" w:rsidRDefault="00FF3631" w:rsidP="00E1339E">
            <w:pPr>
              <w:jc w:val="center"/>
            </w:pPr>
            <w:r>
              <w:t>11</w:t>
            </w:r>
          </w:p>
        </w:tc>
        <w:tc>
          <w:tcPr>
            <w:tcW w:w="1701" w:type="dxa"/>
            <w:tcBorders>
              <w:bottom w:val="single" w:sz="4" w:space="0" w:color="auto"/>
            </w:tcBorders>
            <w:vAlign w:val="center"/>
          </w:tcPr>
          <w:p w:rsidR="00E1339E" w:rsidRPr="00F76534" w:rsidRDefault="00FF3631" w:rsidP="00E1339E">
            <w:pPr>
              <w:jc w:val="center"/>
            </w:pPr>
            <w:r>
              <w:t>12</w:t>
            </w:r>
          </w:p>
        </w:tc>
      </w:tr>
      <w:tr w:rsidR="00E1339E" w:rsidRPr="00F76534" w:rsidTr="005C758F">
        <w:tc>
          <w:tcPr>
            <w:tcW w:w="426" w:type="dxa"/>
            <w:vMerge w:val="restart"/>
            <w:tcBorders>
              <w:top w:val="single" w:sz="4" w:space="0" w:color="auto"/>
              <w:left w:val="single" w:sz="4" w:space="0" w:color="auto"/>
              <w:right w:val="single" w:sz="4" w:space="0" w:color="auto"/>
            </w:tcBorders>
          </w:tcPr>
          <w:p w:rsidR="00E1339E" w:rsidRPr="00F76534" w:rsidRDefault="00E1339E" w:rsidP="00E1339E">
            <w:r w:rsidRPr="00F76534">
              <w:t>1</w:t>
            </w:r>
          </w:p>
        </w:tc>
        <w:tc>
          <w:tcPr>
            <w:tcW w:w="1701" w:type="dxa"/>
            <w:vMerge w:val="restart"/>
            <w:tcBorders>
              <w:top w:val="single" w:sz="4" w:space="0" w:color="auto"/>
              <w:left w:val="single" w:sz="4" w:space="0" w:color="auto"/>
              <w:right w:val="single" w:sz="4" w:space="0" w:color="auto"/>
            </w:tcBorders>
          </w:tcPr>
          <w:p w:rsidR="00E1339E" w:rsidRPr="00F76534" w:rsidRDefault="00E1339E" w:rsidP="0091160E">
            <w:pPr>
              <w:ind w:left="7"/>
            </w:pPr>
            <w:r w:rsidRPr="00F76534">
              <w:t>Основное мероприятие 1</w:t>
            </w:r>
          </w:p>
          <w:p w:rsidR="00E1339E" w:rsidRPr="00F76534" w:rsidRDefault="00E1339E" w:rsidP="0091160E">
            <w:pPr>
              <w:ind w:left="7"/>
            </w:pPr>
            <w:r w:rsidRPr="00F76534">
              <w:t>Информирование населения об основных событиях социально-экономического развития и общественно-политической жизни</w:t>
            </w:r>
          </w:p>
        </w:tc>
        <w:tc>
          <w:tcPr>
            <w:tcW w:w="1275" w:type="dxa"/>
            <w:vMerge w:val="restart"/>
            <w:tcBorders>
              <w:top w:val="single" w:sz="4" w:space="0" w:color="auto"/>
              <w:left w:val="single" w:sz="4" w:space="0" w:color="auto"/>
              <w:right w:val="single" w:sz="4" w:space="0" w:color="auto"/>
            </w:tcBorders>
          </w:tcPr>
          <w:p w:rsidR="00E1339E" w:rsidRPr="00F76534" w:rsidRDefault="00E1339E" w:rsidP="00E1339E">
            <w:r w:rsidRPr="00F76534">
              <w:t>2021-2024 гг.</w:t>
            </w:r>
          </w:p>
        </w:tc>
        <w:tc>
          <w:tcPr>
            <w:tcW w:w="1418" w:type="dxa"/>
            <w:tcBorders>
              <w:top w:val="single" w:sz="4" w:space="0" w:color="auto"/>
              <w:left w:val="single" w:sz="4" w:space="0" w:color="auto"/>
              <w:bottom w:val="single" w:sz="4" w:space="0" w:color="auto"/>
              <w:right w:val="single" w:sz="4" w:space="0" w:color="auto"/>
            </w:tcBorders>
          </w:tcPr>
          <w:p w:rsidR="00E1339E" w:rsidRPr="00F76534" w:rsidRDefault="00E1339E" w:rsidP="00E1339E">
            <w:r w:rsidRPr="00F76534">
              <w:t>Итого</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212 302,1</w:t>
            </w:r>
          </w:p>
        </w:tc>
        <w:tc>
          <w:tcPr>
            <w:tcW w:w="1134" w:type="dxa"/>
          </w:tcPr>
          <w:p w:rsidR="00E1339E" w:rsidRPr="00F76534" w:rsidRDefault="00E1339E" w:rsidP="003C20AF">
            <w:pPr>
              <w:jc w:val="center"/>
            </w:pPr>
            <w:r w:rsidRPr="00F76534">
              <w:t>41 166,9</w:t>
            </w:r>
          </w:p>
        </w:tc>
        <w:tc>
          <w:tcPr>
            <w:tcW w:w="1025" w:type="dxa"/>
          </w:tcPr>
          <w:p w:rsidR="00E1339E" w:rsidRPr="00F76534" w:rsidRDefault="00E1339E" w:rsidP="003C20AF">
            <w:pPr>
              <w:jc w:val="center"/>
            </w:pPr>
            <w:r w:rsidRPr="00F76534">
              <w:t>54 572,3</w:t>
            </w:r>
          </w:p>
        </w:tc>
        <w:tc>
          <w:tcPr>
            <w:tcW w:w="1134" w:type="dxa"/>
          </w:tcPr>
          <w:p w:rsidR="00E1339E" w:rsidRPr="00F76534" w:rsidRDefault="00E1339E" w:rsidP="003C20AF">
            <w:pPr>
              <w:jc w:val="center"/>
            </w:pPr>
            <w:r w:rsidRPr="00F76534">
              <w:t>42 695,2</w:t>
            </w:r>
          </w:p>
        </w:tc>
        <w:tc>
          <w:tcPr>
            <w:tcW w:w="992" w:type="dxa"/>
          </w:tcPr>
          <w:p w:rsidR="00E1339E" w:rsidRPr="00F76534" w:rsidRDefault="00E1339E" w:rsidP="00557C18">
            <w:pPr>
              <w:ind w:left="119"/>
              <w:jc w:val="center"/>
            </w:pPr>
            <w:r w:rsidRPr="00F76534">
              <w:t>43 530,4</w:t>
            </w:r>
          </w:p>
        </w:tc>
        <w:tc>
          <w:tcPr>
            <w:tcW w:w="1134" w:type="dxa"/>
          </w:tcPr>
          <w:p w:rsidR="00E1339E" w:rsidRPr="00F76534" w:rsidRDefault="00E1339E" w:rsidP="00557C18">
            <w:pPr>
              <w:ind w:left="119"/>
              <w:jc w:val="center"/>
            </w:pPr>
            <w:r w:rsidRPr="00F76534">
              <w:t>30 337,3</w:t>
            </w:r>
          </w:p>
        </w:tc>
        <w:tc>
          <w:tcPr>
            <w:tcW w:w="1701" w:type="dxa"/>
            <w:vMerge w:val="restart"/>
            <w:tcBorders>
              <w:top w:val="single" w:sz="4" w:space="0" w:color="auto"/>
              <w:left w:val="single" w:sz="4" w:space="0" w:color="auto"/>
              <w:right w:val="single" w:sz="4" w:space="0" w:color="auto"/>
            </w:tcBorders>
          </w:tcPr>
          <w:p w:rsidR="00E1339E" w:rsidRPr="00F76534" w:rsidRDefault="00E1339E" w:rsidP="00557C18">
            <w:pPr>
              <w:ind w:left="119"/>
            </w:pPr>
            <w:r w:rsidRPr="00F76534">
              <w:t>Администрация городского округа Серпухов</w:t>
            </w:r>
          </w:p>
        </w:tc>
        <w:tc>
          <w:tcPr>
            <w:tcW w:w="1701" w:type="dxa"/>
            <w:vMerge w:val="restart"/>
            <w:tcBorders>
              <w:top w:val="single" w:sz="4" w:space="0" w:color="auto"/>
              <w:left w:val="single" w:sz="4" w:space="0" w:color="auto"/>
              <w:right w:val="single" w:sz="4" w:space="0" w:color="auto"/>
            </w:tcBorders>
          </w:tcPr>
          <w:p w:rsidR="00E1339E" w:rsidRPr="00F76534" w:rsidRDefault="00E1339E" w:rsidP="00557C18">
            <w:pPr>
              <w:ind w:left="119"/>
            </w:pPr>
            <w:r w:rsidRPr="00F76534">
              <w:t>Осуществление финансирования на проведение мероприятий по информированию населения</w:t>
            </w:r>
          </w:p>
        </w:tc>
      </w:tr>
      <w:tr w:rsidR="00E1339E" w:rsidRPr="00F76534" w:rsidTr="005C758F">
        <w:tblPrEx>
          <w:tblBorders>
            <w:insideH w:val="nil"/>
          </w:tblBorders>
        </w:tblPrEx>
        <w:trPr>
          <w:trHeight w:val="423"/>
        </w:trPr>
        <w:tc>
          <w:tcPr>
            <w:tcW w:w="426" w:type="dxa"/>
            <w:vMerge/>
            <w:tcBorders>
              <w:left w:val="single" w:sz="4" w:space="0" w:color="auto"/>
              <w:right w:val="single" w:sz="4" w:space="0" w:color="auto"/>
            </w:tcBorders>
          </w:tcPr>
          <w:p w:rsidR="00E1339E" w:rsidRPr="00F76534" w:rsidRDefault="00E1339E" w:rsidP="00E1339E"/>
        </w:tc>
        <w:tc>
          <w:tcPr>
            <w:tcW w:w="1701" w:type="dxa"/>
            <w:vMerge/>
            <w:tcBorders>
              <w:left w:val="single" w:sz="4" w:space="0" w:color="auto"/>
              <w:right w:val="single" w:sz="4" w:space="0" w:color="auto"/>
            </w:tcBorders>
          </w:tcPr>
          <w:p w:rsidR="00E1339E" w:rsidRPr="00F76534" w:rsidRDefault="00E1339E" w:rsidP="0091160E">
            <w:pPr>
              <w:ind w:left="7"/>
            </w:pPr>
          </w:p>
        </w:tc>
        <w:tc>
          <w:tcPr>
            <w:tcW w:w="1275" w:type="dxa"/>
            <w:vMerge/>
            <w:tcBorders>
              <w:left w:val="single" w:sz="4" w:space="0" w:color="auto"/>
              <w:right w:val="single" w:sz="4" w:space="0" w:color="auto"/>
            </w:tcBorders>
          </w:tcPr>
          <w:p w:rsidR="00E1339E" w:rsidRPr="00F76534" w:rsidRDefault="00E1339E" w:rsidP="00E1339E"/>
        </w:tc>
        <w:tc>
          <w:tcPr>
            <w:tcW w:w="1418" w:type="dxa"/>
            <w:tcBorders>
              <w:top w:val="single" w:sz="4" w:space="0" w:color="auto"/>
              <w:left w:val="single" w:sz="4" w:space="0" w:color="auto"/>
              <w:bottom w:val="single" w:sz="4" w:space="0" w:color="auto"/>
            </w:tcBorders>
          </w:tcPr>
          <w:p w:rsidR="00E1339E" w:rsidRPr="00F76534" w:rsidRDefault="00E1339E" w:rsidP="00E1339E">
            <w:r w:rsidRPr="00F76534">
              <w:t>Средства федерального бюджета</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1025" w:type="dxa"/>
            <w:tcBorders>
              <w:top w:val="single" w:sz="4" w:space="0" w:color="auto"/>
              <w:bottom w:val="single" w:sz="4" w:space="0" w:color="auto"/>
            </w:tcBorders>
          </w:tcPr>
          <w:p w:rsidR="00E1339E" w:rsidRPr="00F76534" w:rsidRDefault="00E1339E" w:rsidP="003C20AF">
            <w:pPr>
              <w:jc w:val="center"/>
            </w:pPr>
            <w:r w:rsidRPr="00F76534">
              <w:t>0</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992" w:type="dxa"/>
            <w:tcBorders>
              <w:top w:val="single" w:sz="4" w:space="0" w:color="auto"/>
              <w:bottom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right w:val="single" w:sz="4" w:space="0" w:color="auto"/>
            </w:tcBorders>
          </w:tcPr>
          <w:p w:rsidR="00E1339E" w:rsidRPr="00F76534" w:rsidRDefault="00E1339E" w:rsidP="00557C18">
            <w:pPr>
              <w:ind w:left="119"/>
            </w:pPr>
          </w:p>
        </w:tc>
        <w:tc>
          <w:tcPr>
            <w:tcW w:w="1701" w:type="dxa"/>
            <w:vMerge/>
            <w:tcBorders>
              <w:left w:val="single" w:sz="4" w:space="0" w:color="auto"/>
              <w:right w:val="single" w:sz="4" w:space="0" w:color="auto"/>
            </w:tcBorders>
          </w:tcPr>
          <w:p w:rsidR="00E1339E" w:rsidRPr="00F76534" w:rsidRDefault="00E1339E" w:rsidP="00557C18">
            <w:pPr>
              <w:ind w:left="119"/>
            </w:pPr>
          </w:p>
        </w:tc>
      </w:tr>
      <w:tr w:rsidR="00E1339E" w:rsidRPr="00F76534" w:rsidTr="005C758F">
        <w:tblPrEx>
          <w:tblBorders>
            <w:insideH w:val="nil"/>
          </w:tblBorders>
        </w:tblPrEx>
        <w:trPr>
          <w:trHeight w:val="423"/>
        </w:trPr>
        <w:tc>
          <w:tcPr>
            <w:tcW w:w="426" w:type="dxa"/>
            <w:vMerge/>
            <w:tcBorders>
              <w:left w:val="single" w:sz="4" w:space="0" w:color="auto"/>
              <w:right w:val="single" w:sz="4" w:space="0" w:color="auto"/>
            </w:tcBorders>
          </w:tcPr>
          <w:p w:rsidR="00E1339E" w:rsidRPr="00F76534" w:rsidRDefault="00E1339E" w:rsidP="00E1339E"/>
        </w:tc>
        <w:tc>
          <w:tcPr>
            <w:tcW w:w="1701" w:type="dxa"/>
            <w:vMerge/>
            <w:tcBorders>
              <w:left w:val="single" w:sz="4" w:space="0" w:color="auto"/>
              <w:right w:val="single" w:sz="4" w:space="0" w:color="auto"/>
            </w:tcBorders>
          </w:tcPr>
          <w:p w:rsidR="00E1339E" w:rsidRPr="00F76534" w:rsidRDefault="00E1339E" w:rsidP="0091160E">
            <w:pPr>
              <w:ind w:left="7"/>
            </w:pPr>
          </w:p>
        </w:tc>
        <w:tc>
          <w:tcPr>
            <w:tcW w:w="1275" w:type="dxa"/>
            <w:vMerge/>
            <w:tcBorders>
              <w:left w:val="single" w:sz="4" w:space="0" w:color="auto"/>
              <w:right w:val="single" w:sz="4" w:space="0" w:color="auto"/>
            </w:tcBorders>
          </w:tcPr>
          <w:p w:rsidR="00E1339E" w:rsidRPr="00F76534" w:rsidRDefault="00E1339E" w:rsidP="00E1339E"/>
        </w:tc>
        <w:tc>
          <w:tcPr>
            <w:tcW w:w="1418" w:type="dxa"/>
            <w:tcBorders>
              <w:top w:val="single" w:sz="4" w:space="0" w:color="auto"/>
              <w:left w:val="single" w:sz="4" w:space="0" w:color="auto"/>
              <w:bottom w:val="single" w:sz="4" w:space="0" w:color="auto"/>
            </w:tcBorders>
          </w:tcPr>
          <w:p w:rsidR="00E1339E" w:rsidRPr="00F76534" w:rsidRDefault="00E1339E" w:rsidP="00E1339E">
            <w:r w:rsidRPr="00F76534">
              <w:t>Средства бюджета Московской области</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1025" w:type="dxa"/>
            <w:tcBorders>
              <w:top w:val="single" w:sz="4" w:space="0" w:color="auto"/>
              <w:bottom w:val="single" w:sz="4" w:space="0" w:color="auto"/>
            </w:tcBorders>
          </w:tcPr>
          <w:p w:rsidR="00E1339E" w:rsidRPr="00F76534" w:rsidRDefault="00E1339E" w:rsidP="003C20AF">
            <w:pPr>
              <w:jc w:val="center"/>
            </w:pPr>
            <w:r w:rsidRPr="00F76534">
              <w:t>0</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992" w:type="dxa"/>
            <w:tcBorders>
              <w:top w:val="single" w:sz="4" w:space="0" w:color="auto"/>
              <w:bottom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right w:val="single" w:sz="4" w:space="0" w:color="auto"/>
            </w:tcBorders>
          </w:tcPr>
          <w:p w:rsidR="00E1339E" w:rsidRPr="00F76534" w:rsidRDefault="00E1339E" w:rsidP="00557C18">
            <w:pPr>
              <w:ind w:left="119"/>
            </w:pPr>
          </w:p>
        </w:tc>
        <w:tc>
          <w:tcPr>
            <w:tcW w:w="1701" w:type="dxa"/>
            <w:vMerge/>
            <w:tcBorders>
              <w:left w:val="single" w:sz="4" w:space="0" w:color="auto"/>
              <w:right w:val="single" w:sz="4" w:space="0" w:color="auto"/>
            </w:tcBorders>
          </w:tcPr>
          <w:p w:rsidR="00E1339E" w:rsidRPr="00F76534" w:rsidRDefault="00E1339E" w:rsidP="00557C18">
            <w:pPr>
              <w:ind w:left="119"/>
            </w:pPr>
          </w:p>
        </w:tc>
      </w:tr>
      <w:tr w:rsidR="00E1339E" w:rsidRPr="00F76534" w:rsidTr="005C758F">
        <w:tblPrEx>
          <w:tblBorders>
            <w:insideH w:val="nil"/>
          </w:tblBorders>
        </w:tblPrEx>
        <w:trPr>
          <w:trHeight w:val="423"/>
        </w:trPr>
        <w:tc>
          <w:tcPr>
            <w:tcW w:w="426" w:type="dxa"/>
            <w:vMerge/>
            <w:tcBorders>
              <w:left w:val="single" w:sz="4" w:space="0" w:color="auto"/>
              <w:right w:val="single" w:sz="4" w:space="0" w:color="auto"/>
            </w:tcBorders>
          </w:tcPr>
          <w:p w:rsidR="00E1339E" w:rsidRPr="00F76534" w:rsidRDefault="00E1339E" w:rsidP="00E1339E"/>
        </w:tc>
        <w:tc>
          <w:tcPr>
            <w:tcW w:w="1701" w:type="dxa"/>
            <w:vMerge/>
            <w:tcBorders>
              <w:left w:val="single" w:sz="4" w:space="0" w:color="auto"/>
              <w:right w:val="single" w:sz="4" w:space="0" w:color="auto"/>
            </w:tcBorders>
          </w:tcPr>
          <w:p w:rsidR="00E1339E" w:rsidRPr="00F76534" w:rsidRDefault="00E1339E" w:rsidP="0091160E">
            <w:pPr>
              <w:ind w:left="7"/>
            </w:pPr>
          </w:p>
        </w:tc>
        <w:tc>
          <w:tcPr>
            <w:tcW w:w="1275" w:type="dxa"/>
            <w:vMerge/>
            <w:tcBorders>
              <w:left w:val="single" w:sz="4" w:space="0" w:color="auto"/>
              <w:right w:val="single" w:sz="4" w:space="0" w:color="auto"/>
            </w:tcBorders>
          </w:tcPr>
          <w:p w:rsidR="00E1339E" w:rsidRPr="00F76534" w:rsidRDefault="00E1339E" w:rsidP="00E1339E"/>
        </w:tc>
        <w:tc>
          <w:tcPr>
            <w:tcW w:w="1418" w:type="dxa"/>
            <w:tcBorders>
              <w:top w:val="single" w:sz="4" w:space="0" w:color="auto"/>
              <w:left w:val="single" w:sz="4" w:space="0" w:color="auto"/>
              <w:bottom w:val="single" w:sz="4" w:space="0" w:color="auto"/>
            </w:tcBorders>
          </w:tcPr>
          <w:p w:rsidR="00E1339E" w:rsidRPr="00F76534" w:rsidRDefault="00E1339E" w:rsidP="00E1339E">
            <w:r w:rsidRPr="00F76534">
              <w:t>Средства городского бюджета</w:t>
            </w:r>
          </w:p>
        </w:tc>
        <w:tc>
          <w:tcPr>
            <w:tcW w:w="1134" w:type="dxa"/>
            <w:tcBorders>
              <w:top w:val="single" w:sz="4" w:space="0" w:color="auto"/>
              <w:bottom w:val="single" w:sz="4" w:space="0" w:color="auto"/>
            </w:tcBorders>
          </w:tcPr>
          <w:p w:rsidR="00E1339E" w:rsidRPr="00F76534" w:rsidRDefault="00E1339E" w:rsidP="003C20AF">
            <w:pPr>
              <w:jc w:val="center"/>
            </w:pPr>
            <w:r w:rsidRPr="00F76534">
              <w:t>212 302,1</w:t>
            </w:r>
          </w:p>
        </w:tc>
        <w:tc>
          <w:tcPr>
            <w:tcW w:w="1134" w:type="dxa"/>
          </w:tcPr>
          <w:p w:rsidR="00E1339E" w:rsidRPr="00F76534" w:rsidRDefault="00E1339E" w:rsidP="003C20AF">
            <w:pPr>
              <w:jc w:val="center"/>
            </w:pPr>
            <w:r w:rsidRPr="00F76534">
              <w:t>41 166,9</w:t>
            </w:r>
          </w:p>
        </w:tc>
        <w:tc>
          <w:tcPr>
            <w:tcW w:w="1025" w:type="dxa"/>
          </w:tcPr>
          <w:p w:rsidR="00E1339E" w:rsidRPr="00F76534" w:rsidRDefault="00E1339E" w:rsidP="003C20AF">
            <w:pPr>
              <w:jc w:val="center"/>
            </w:pPr>
            <w:r w:rsidRPr="00F76534">
              <w:t>54 572,3</w:t>
            </w:r>
          </w:p>
        </w:tc>
        <w:tc>
          <w:tcPr>
            <w:tcW w:w="1134" w:type="dxa"/>
          </w:tcPr>
          <w:p w:rsidR="00E1339E" w:rsidRPr="00F76534" w:rsidRDefault="00E1339E" w:rsidP="003C20AF">
            <w:pPr>
              <w:jc w:val="center"/>
            </w:pPr>
            <w:r w:rsidRPr="00F76534">
              <w:t>42 695,2</w:t>
            </w:r>
          </w:p>
        </w:tc>
        <w:tc>
          <w:tcPr>
            <w:tcW w:w="992" w:type="dxa"/>
          </w:tcPr>
          <w:p w:rsidR="00E1339E" w:rsidRPr="00F76534" w:rsidRDefault="00E1339E" w:rsidP="00557C18">
            <w:pPr>
              <w:ind w:left="119"/>
              <w:jc w:val="center"/>
            </w:pPr>
            <w:r w:rsidRPr="00F76534">
              <w:t>43 530,4</w:t>
            </w:r>
          </w:p>
        </w:tc>
        <w:tc>
          <w:tcPr>
            <w:tcW w:w="1134" w:type="dxa"/>
          </w:tcPr>
          <w:p w:rsidR="00E1339E" w:rsidRPr="00F76534" w:rsidRDefault="00E1339E" w:rsidP="00557C18">
            <w:pPr>
              <w:ind w:left="119"/>
              <w:jc w:val="center"/>
            </w:pPr>
            <w:r w:rsidRPr="00F76534">
              <w:t>30 337,3</w:t>
            </w:r>
          </w:p>
        </w:tc>
        <w:tc>
          <w:tcPr>
            <w:tcW w:w="1701" w:type="dxa"/>
            <w:vMerge/>
            <w:tcBorders>
              <w:left w:val="single" w:sz="4" w:space="0" w:color="auto"/>
              <w:right w:val="single" w:sz="4" w:space="0" w:color="auto"/>
            </w:tcBorders>
          </w:tcPr>
          <w:p w:rsidR="00E1339E" w:rsidRPr="00F76534" w:rsidRDefault="00E1339E" w:rsidP="00557C18">
            <w:pPr>
              <w:ind w:left="119"/>
            </w:pPr>
          </w:p>
        </w:tc>
        <w:tc>
          <w:tcPr>
            <w:tcW w:w="1701" w:type="dxa"/>
            <w:vMerge/>
            <w:tcBorders>
              <w:left w:val="single" w:sz="4" w:space="0" w:color="auto"/>
              <w:right w:val="single" w:sz="4" w:space="0" w:color="auto"/>
            </w:tcBorders>
          </w:tcPr>
          <w:p w:rsidR="00E1339E" w:rsidRPr="00F76534" w:rsidRDefault="00E1339E" w:rsidP="00557C18">
            <w:pPr>
              <w:ind w:left="119"/>
            </w:pPr>
          </w:p>
        </w:tc>
      </w:tr>
      <w:tr w:rsidR="00E1339E" w:rsidRPr="00F76534" w:rsidTr="005C758F">
        <w:tblPrEx>
          <w:tblBorders>
            <w:insideH w:val="nil"/>
          </w:tblBorders>
        </w:tblPrEx>
        <w:trPr>
          <w:trHeight w:val="375"/>
        </w:trPr>
        <w:tc>
          <w:tcPr>
            <w:tcW w:w="426" w:type="dxa"/>
            <w:vMerge/>
            <w:tcBorders>
              <w:left w:val="single" w:sz="4" w:space="0" w:color="auto"/>
              <w:bottom w:val="single" w:sz="4" w:space="0" w:color="auto"/>
              <w:right w:val="single" w:sz="4" w:space="0" w:color="auto"/>
            </w:tcBorders>
          </w:tcPr>
          <w:p w:rsidR="00E1339E" w:rsidRPr="00F76534" w:rsidRDefault="00E1339E" w:rsidP="00E1339E"/>
        </w:tc>
        <w:tc>
          <w:tcPr>
            <w:tcW w:w="1701" w:type="dxa"/>
            <w:vMerge/>
            <w:tcBorders>
              <w:left w:val="single" w:sz="4" w:space="0" w:color="auto"/>
              <w:bottom w:val="single" w:sz="4" w:space="0" w:color="auto"/>
              <w:right w:val="single" w:sz="4" w:space="0" w:color="auto"/>
            </w:tcBorders>
          </w:tcPr>
          <w:p w:rsidR="00E1339E" w:rsidRPr="00F76534" w:rsidRDefault="00E1339E" w:rsidP="0091160E">
            <w:pPr>
              <w:ind w:left="7"/>
            </w:pPr>
          </w:p>
        </w:tc>
        <w:tc>
          <w:tcPr>
            <w:tcW w:w="1275" w:type="dxa"/>
            <w:vMerge/>
            <w:tcBorders>
              <w:left w:val="single" w:sz="4" w:space="0" w:color="auto"/>
              <w:bottom w:val="single" w:sz="4" w:space="0" w:color="auto"/>
              <w:right w:val="single" w:sz="4" w:space="0" w:color="auto"/>
            </w:tcBorders>
          </w:tcPr>
          <w:p w:rsidR="00E1339E" w:rsidRPr="00F76534" w:rsidRDefault="00E1339E" w:rsidP="00E1339E"/>
        </w:tc>
        <w:tc>
          <w:tcPr>
            <w:tcW w:w="1418" w:type="dxa"/>
            <w:tcBorders>
              <w:top w:val="single" w:sz="4" w:space="0" w:color="auto"/>
              <w:left w:val="single" w:sz="4" w:space="0" w:color="auto"/>
              <w:bottom w:val="single" w:sz="4" w:space="0" w:color="auto"/>
            </w:tcBorders>
          </w:tcPr>
          <w:p w:rsidR="00E1339E" w:rsidRPr="00F76534" w:rsidRDefault="00E1339E" w:rsidP="00E1339E">
            <w:r w:rsidRPr="00F76534">
              <w:t>Внебюджетные источники</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1025" w:type="dxa"/>
            <w:tcBorders>
              <w:top w:val="single" w:sz="4" w:space="0" w:color="auto"/>
              <w:bottom w:val="single" w:sz="4" w:space="0" w:color="auto"/>
            </w:tcBorders>
          </w:tcPr>
          <w:p w:rsidR="00E1339E" w:rsidRPr="00F76534" w:rsidRDefault="00E1339E" w:rsidP="003C20AF">
            <w:pPr>
              <w:jc w:val="center"/>
            </w:pPr>
            <w:r w:rsidRPr="00F76534">
              <w:t>0</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992" w:type="dxa"/>
            <w:tcBorders>
              <w:top w:val="single" w:sz="4" w:space="0" w:color="auto"/>
              <w:bottom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bottom w:val="single" w:sz="4" w:space="0" w:color="auto"/>
              <w:right w:val="single" w:sz="4" w:space="0" w:color="auto"/>
            </w:tcBorders>
          </w:tcPr>
          <w:p w:rsidR="00E1339E" w:rsidRPr="00F76534" w:rsidRDefault="00E1339E" w:rsidP="00557C18">
            <w:pPr>
              <w:ind w:left="119"/>
            </w:pPr>
          </w:p>
        </w:tc>
        <w:tc>
          <w:tcPr>
            <w:tcW w:w="1701" w:type="dxa"/>
            <w:vMerge/>
            <w:tcBorders>
              <w:left w:val="single" w:sz="4" w:space="0" w:color="auto"/>
              <w:bottom w:val="single" w:sz="4" w:space="0" w:color="auto"/>
              <w:right w:val="single" w:sz="4" w:space="0" w:color="auto"/>
            </w:tcBorders>
          </w:tcPr>
          <w:p w:rsidR="00E1339E" w:rsidRPr="00F76534" w:rsidRDefault="00E1339E" w:rsidP="00557C18">
            <w:pPr>
              <w:ind w:left="119"/>
            </w:pPr>
          </w:p>
        </w:tc>
      </w:tr>
      <w:tr w:rsidR="00E1339E" w:rsidRPr="00F76534" w:rsidTr="005C758F">
        <w:tc>
          <w:tcPr>
            <w:tcW w:w="426" w:type="dxa"/>
            <w:vMerge w:val="restart"/>
            <w:tcBorders>
              <w:top w:val="single" w:sz="4" w:space="0" w:color="auto"/>
              <w:left w:val="single" w:sz="4" w:space="0" w:color="auto"/>
              <w:right w:val="single" w:sz="4" w:space="0" w:color="auto"/>
            </w:tcBorders>
          </w:tcPr>
          <w:p w:rsidR="00E1339E" w:rsidRPr="00F76534" w:rsidRDefault="00E1339E" w:rsidP="00E1339E">
            <w:r w:rsidRPr="00F76534">
              <w:t>1.1</w:t>
            </w:r>
          </w:p>
        </w:tc>
        <w:tc>
          <w:tcPr>
            <w:tcW w:w="1701" w:type="dxa"/>
            <w:vMerge w:val="restart"/>
            <w:tcBorders>
              <w:top w:val="single" w:sz="4" w:space="0" w:color="auto"/>
              <w:left w:val="single" w:sz="4" w:space="0" w:color="auto"/>
              <w:right w:val="single" w:sz="4" w:space="0" w:color="auto"/>
            </w:tcBorders>
          </w:tcPr>
          <w:p w:rsidR="00E1339E" w:rsidRPr="00F76534" w:rsidRDefault="00E1339E" w:rsidP="0091160E">
            <w:pPr>
              <w:ind w:left="7"/>
            </w:pPr>
            <w:r w:rsidRPr="00F76534">
              <w:t>Мероприятие 1.1.</w:t>
            </w:r>
          </w:p>
          <w:p w:rsidR="00E1339E" w:rsidRPr="00F76534" w:rsidRDefault="00E1339E" w:rsidP="0091160E">
            <w:pPr>
              <w:ind w:left="7"/>
            </w:pPr>
            <w:r w:rsidRPr="00F76534">
              <w:t>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tc>
        <w:tc>
          <w:tcPr>
            <w:tcW w:w="1275" w:type="dxa"/>
            <w:vMerge w:val="restart"/>
            <w:tcBorders>
              <w:top w:val="single" w:sz="4" w:space="0" w:color="auto"/>
              <w:left w:val="single" w:sz="4" w:space="0" w:color="auto"/>
              <w:right w:val="single" w:sz="4" w:space="0" w:color="auto"/>
            </w:tcBorders>
          </w:tcPr>
          <w:p w:rsidR="00E1339E" w:rsidRPr="00F76534" w:rsidRDefault="00E1339E" w:rsidP="00E1339E">
            <w:r w:rsidRPr="00F76534">
              <w:t>2021-2024 гг.</w:t>
            </w:r>
          </w:p>
        </w:tc>
        <w:tc>
          <w:tcPr>
            <w:tcW w:w="1418" w:type="dxa"/>
            <w:tcBorders>
              <w:top w:val="single" w:sz="4" w:space="0" w:color="auto"/>
              <w:left w:val="single" w:sz="4" w:space="0" w:color="auto"/>
              <w:bottom w:val="single" w:sz="4" w:space="0" w:color="auto"/>
              <w:right w:val="single" w:sz="4" w:space="0" w:color="auto"/>
            </w:tcBorders>
          </w:tcPr>
          <w:p w:rsidR="00E1339E" w:rsidRPr="00F76534" w:rsidRDefault="00E1339E" w:rsidP="00E1339E">
            <w:r w:rsidRPr="00F76534">
              <w:t>Итого</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57 205,4</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11 797,8</w:t>
            </w:r>
          </w:p>
        </w:tc>
        <w:tc>
          <w:tcPr>
            <w:tcW w:w="1025"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13 938,0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13 610,1</w:t>
            </w:r>
          </w:p>
        </w:tc>
        <w:tc>
          <w:tcPr>
            <w:tcW w:w="992" w:type="dxa"/>
            <w:tcBorders>
              <w:top w:val="single" w:sz="4" w:space="0" w:color="auto"/>
              <w:left w:val="single" w:sz="4" w:space="0" w:color="auto"/>
              <w:bottom w:val="single" w:sz="4" w:space="0" w:color="auto"/>
              <w:right w:val="single" w:sz="4" w:space="0" w:color="auto"/>
            </w:tcBorders>
          </w:tcPr>
          <w:p w:rsidR="00E1339E" w:rsidRPr="00F76534" w:rsidRDefault="00E1339E" w:rsidP="00557C18">
            <w:pPr>
              <w:ind w:left="119"/>
              <w:jc w:val="center"/>
            </w:pPr>
            <w:r w:rsidRPr="00F76534">
              <w:t>14 154,5</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557C18">
            <w:pPr>
              <w:ind w:left="119"/>
              <w:jc w:val="center"/>
            </w:pPr>
            <w:r w:rsidRPr="00F76534">
              <w:t>3 705,0</w:t>
            </w:r>
          </w:p>
        </w:tc>
        <w:tc>
          <w:tcPr>
            <w:tcW w:w="1701" w:type="dxa"/>
            <w:vMerge w:val="restart"/>
            <w:tcBorders>
              <w:top w:val="single" w:sz="4" w:space="0" w:color="auto"/>
              <w:left w:val="single" w:sz="4" w:space="0" w:color="auto"/>
              <w:right w:val="single" w:sz="4" w:space="0" w:color="auto"/>
            </w:tcBorders>
          </w:tcPr>
          <w:p w:rsidR="00E1339E" w:rsidRPr="00F76534" w:rsidRDefault="00E1339E" w:rsidP="00557C18">
            <w:pPr>
              <w:ind w:left="119"/>
            </w:pPr>
            <w:r w:rsidRPr="00F76534">
              <w:t>Администрация городского округа Серпухов</w:t>
            </w:r>
          </w:p>
        </w:tc>
        <w:tc>
          <w:tcPr>
            <w:tcW w:w="1701" w:type="dxa"/>
            <w:vMerge w:val="restart"/>
            <w:tcBorders>
              <w:top w:val="single" w:sz="4" w:space="0" w:color="auto"/>
              <w:left w:val="single" w:sz="4" w:space="0" w:color="auto"/>
              <w:right w:val="single" w:sz="4" w:space="0" w:color="auto"/>
            </w:tcBorders>
          </w:tcPr>
          <w:p w:rsidR="00E1339E" w:rsidRPr="00F76534" w:rsidRDefault="00E1339E" w:rsidP="00557C18">
            <w:pPr>
              <w:ind w:left="119"/>
            </w:pPr>
            <w:r w:rsidRPr="00F76534">
              <w:t>Осуществление финансирования на проведение мероприятий по информированию населения</w:t>
            </w:r>
          </w:p>
        </w:tc>
      </w:tr>
      <w:tr w:rsidR="00E1339E" w:rsidRPr="00F76534" w:rsidTr="005C758F">
        <w:tc>
          <w:tcPr>
            <w:tcW w:w="426" w:type="dxa"/>
            <w:vMerge/>
            <w:tcBorders>
              <w:left w:val="single" w:sz="4" w:space="0" w:color="auto"/>
              <w:right w:val="single" w:sz="4" w:space="0" w:color="auto"/>
            </w:tcBorders>
          </w:tcPr>
          <w:p w:rsidR="00E1339E" w:rsidRPr="00F76534" w:rsidRDefault="00E1339E" w:rsidP="00E1339E"/>
        </w:tc>
        <w:tc>
          <w:tcPr>
            <w:tcW w:w="1701" w:type="dxa"/>
            <w:vMerge/>
            <w:tcBorders>
              <w:left w:val="single" w:sz="4" w:space="0" w:color="auto"/>
              <w:right w:val="single" w:sz="4" w:space="0" w:color="auto"/>
            </w:tcBorders>
          </w:tcPr>
          <w:p w:rsidR="00E1339E" w:rsidRPr="00F76534" w:rsidRDefault="00E1339E" w:rsidP="0091160E">
            <w:pPr>
              <w:ind w:left="7"/>
            </w:pPr>
          </w:p>
        </w:tc>
        <w:tc>
          <w:tcPr>
            <w:tcW w:w="1275" w:type="dxa"/>
            <w:vMerge/>
            <w:tcBorders>
              <w:left w:val="single" w:sz="4" w:space="0" w:color="auto"/>
              <w:right w:val="single" w:sz="4" w:space="0" w:color="auto"/>
            </w:tcBorders>
          </w:tcPr>
          <w:p w:rsidR="00E1339E" w:rsidRPr="00F76534" w:rsidRDefault="00E1339E" w:rsidP="00E1339E"/>
        </w:tc>
        <w:tc>
          <w:tcPr>
            <w:tcW w:w="1418" w:type="dxa"/>
            <w:tcBorders>
              <w:top w:val="single" w:sz="4" w:space="0" w:color="auto"/>
              <w:left w:val="single" w:sz="4" w:space="0" w:color="auto"/>
              <w:bottom w:val="single" w:sz="4" w:space="0" w:color="auto"/>
            </w:tcBorders>
          </w:tcPr>
          <w:p w:rsidR="00E1339E" w:rsidRPr="00F76534" w:rsidRDefault="00E1339E" w:rsidP="00E1339E">
            <w:r w:rsidRPr="00F76534">
              <w:t>Средства федерального бюджета</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1025" w:type="dxa"/>
            <w:tcBorders>
              <w:top w:val="single" w:sz="4" w:space="0" w:color="auto"/>
              <w:bottom w:val="single" w:sz="4" w:space="0" w:color="auto"/>
            </w:tcBorders>
          </w:tcPr>
          <w:p w:rsidR="00E1339E" w:rsidRPr="00F76534" w:rsidRDefault="00E1339E" w:rsidP="003C20AF">
            <w:pPr>
              <w:jc w:val="center"/>
            </w:pPr>
            <w:r w:rsidRPr="00F76534">
              <w:t>0</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992" w:type="dxa"/>
            <w:tcBorders>
              <w:top w:val="single" w:sz="4" w:space="0" w:color="auto"/>
              <w:bottom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right w:val="single" w:sz="4" w:space="0" w:color="auto"/>
            </w:tcBorders>
            <w:vAlign w:val="center"/>
          </w:tcPr>
          <w:p w:rsidR="00E1339E" w:rsidRPr="00F76534" w:rsidRDefault="00E1339E" w:rsidP="00557C18">
            <w:pPr>
              <w:ind w:left="119"/>
            </w:pPr>
          </w:p>
        </w:tc>
        <w:tc>
          <w:tcPr>
            <w:tcW w:w="1701" w:type="dxa"/>
            <w:vMerge/>
            <w:tcBorders>
              <w:left w:val="single" w:sz="4" w:space="0" w:color="auto"/>
              <w:right w:val="single" w:sz="4" w:space="0" w:color="auto"/>
            </w:tcBorders>
            <w:vAlign w:val="center"/>
          </w:tcPr>
          <w:p w:rsidR="00E1339E" w:rsidRPr="00F76534" w:rsidRDefault="00E1339E" w:rsidP="00557C18">
            <w:pPr>
              <w:ind w:left="119"/>
            </w:pPr>
          </w:p>
        </w:tc>
      </w:tr>
      <w:tr w:rsidR="00E1339E" w:rsidRPr="00F76534" w:rsidTr="005C758F">
        <w:tc>
          <w:tcPr>
            <w:tcW w:w="426" w:type="dxa"/>
            <w:vMerge/>
            <w:tcBorders>
              <w:left w:val="single" w:sz="4" w:space="0" w:color="auto"/>
              <w:right w:val="single" w:sz="4" w:space="0" w:color="auto"/>
            </w:tcBorders>
          </w:tcPr>
          <w:p w:rsidR="00E1339E" w:rsidRPr="00F76534" w:rsidRDefault="00E1339E" w:rsidP="00E1339E"/>
        </w:tc>
        <w:tc>
          <w:tcPr>
            <w:tcW w:w="1701" w:type="dxa"/>
            <w:vMerge/>
            <w:tcBorders>
              <w:left w:val="single" w:sz="4" w:space="0" w:color="auto"/>
              <w:right w:val="single" w:sz="4" w:space="0" w:color="auto"/>
            </w:tcBorders>
          </w:tcPr>
          <w:p w:rsidR="00E1339E" w:rsidRPr="00F76534" w:rsidRDefault="00E1339E" w:rsidP="0091160E">
            <w:pPr>
              <w:ind w:left="7"/>
            </w:pPr>
          </w:p>
        </w:tc>
        <w:tc>
          <w:tcPr>
            <w:tcW w:w="1275" w:type="dxa"/>
            <w:vMerge/>
            <w:tcBorders>
              <w:left w:val="single" w:sz="4" w:space="0" w:color="auto"/>
              <w:right w:val="single" w:sz="4" w:space="0" w:color="auto"/>
            </w:tcBorders>
          </w:tcPr>
          <w:p w:rsidR="00E1339E" w:rsidRPr="00F76534" w:rsidRDefault="00E1339E" w:rsidP="00E1339E"/>
        </w:tc>
        <w:tc>
          <w:tcPr>
            <w:tcW w:w="1418" w:type="dxa"/>
            <w:tcBorders>
              <w:top w:val="single" w:sz="4" w:space="0" w:color="auto"/>
              <w:left w:val="single" w:sz="4" w:space="0" w:color="auto"/>
              <w:bottom w:val="single" w:sz="4" w:space="0" w:color="auto"/>
            </w:tcBorders>
          </w:tcPr>
          <w:p w:rsidR="00E1339E" w:rsidRPr="00F76534" w:rsidRDefault="00E1339E" w:rsidP="00E1339E">
            <w:r w:rsidRPr="00F76534">
              <w:t>Средства бюджета Московской области</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1025" w:type="dxa"/>
            <w:tcBorders>
              <w:top w:val="single" w:sz="4" w:space="0" w:color="auto"/>
              <w:bottom w:val="single" w:sz="4" w:space="0" w:color="auto"/>
            </w:tcBorders>
          </w:tcPr>
          <w:p w:rsidR="00E1339E" w:rsidRPr="00F76534" w:rsidRDefault="00E1339E" w:rsidP="003C20AF">
            <w:pPr>
              <w:jc w:val="center"/>
            </w:pPr>
            <w:r w:rsidRPr="00F76534">
              <w:t>0</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992" w:type="dxa"/>
            <w:tcBorders>
              <w:top w:val="single" w:sz="4" w:space="0" w:color="auto"/>
              <w:bottom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right w:val="single" w:sz="4" w:space="0" w:color="auto"/>
            </w:tcBorders>
            <w:vAlign w:val="center"/>
          </w:tcPr>
          <w:p w:rsidR="00E1339E" w:rsidRPr="00F76534" w:rsidRDefault="00E1339E" w:rsidP="00557C18">
            <w:pPr>
              <w:ind w:left="119"/>
            </w:pPr>
          </w:p>
        </w:tc>
        <w:tc>
          <w:tcPr>
            <w:tcW w:w="1701" w:type="dxa"/>
            <w:vMerge/>
            <w:tcBorders>
              <w:left w:val="single" w:sz="4" w:space="0" w:color="auto"/>
              <w:right w:val="single" w:sz="4" w:space="0" w:color="auto"/>
            </w:tcBorders>
            <w:vAlign w:val="center"/>
          </w:tcPr>
          <w:p w:rsidR="00E1339E" w:rsidRPr="00F76534" w:rsidRDefault="00E1339E" w:rsidP="00557C18">
            <w:pPr>
              <w:ind w:left="119"/>
            </w:pPr>
          </w:p>
        </w:tc>
      </w:tr>
      <w:tr w:rsidR="00E1339E" w:rsidRPr="00F76534" w:rsidTr="005C758F">
        <w:tc>
          <w:tcPr>
            <w:tcW w:w="426" w:type="dxa"/>
            <w:vMerge/>
            <w:tcBorders>
              <w:left w:val="single" w:sz="4" w:space="0" w:color="auto"/>
              <w:right w:val="single" w:sz="4" w:space="0" w:color="auto"/>
            </w:tcBorders>
          </w:tcPr>
          <w:p w:rsidR="00E1339E" w:rsidRPr="00F76534" w:rsidRDefault="00E1339E" w:rsidP="00E1339E"/>
        </w:tc>
        <w:tc>
          <w:tcPr>
            <w:tcW w:w="1701" w:type="dxa"/>
            <w:vMerge/>
            <w:tcBorders>
              <w:left w:val="single" w:sz="4" w:space="0" w:color="auto"/>
              <w:right w:val="single" w:sz="4" w:space="0" w:color="auto"/>
            </w:tcBorders>
          </w:tcPr>
          <w:p w:rsidR="00E1339E" w:rsidRPr="00F76534" w:rsidRDefault="00E1339E" w:rsidP="0091160E">
            <w:pPr>
              <w:ind w:left="7"/>
            </w:pPr>
          </w:p>
        </w:tc>
        <w:tc>
          <w:tcPr>
            <w:tcW w:w="1275" w:type="dxa"/>
            <w:vMerge/>
            <w:tcBorders>
              <w:left w:val="single" w:sz="4" w:space="0" w:color="auto"/>
              <w:right w:val="single" w:sz="4" w:space="0" w:color="auto"/>
            </w:tcBorders>
          </w:tcPr>
          <w:p w:rsidR="00E1339E" w:rsidRPr="00F76534" w:rsidRDefault="00E1339E" w:rsidP="00E1339E"/>
        </w:tc>
        <w:tc>
          <w:tcPr>
            <w:tcW w:w="1418" w:type="dxa"/>
            <w:tcBorders>
              <w:top w:val="single" w:sz="4" w:space="0" w:color="auto"/>
              <w:left w:val="single" w:sz="4" w:space="0" w:color="auto"/>
              <w:bottom w:val="single" w:sz="4" w:space="0" w:color="auto"/>
            </w:tcBorders>
          </w:tcPr>
          <w:p w:rsidR="00E1339E" w:rsidRPr="00F76534" w:rsidRDefault="00E1339E" w:rsidP="00E1339E">
            <w:r w:rsidRPr="00F76534">
              <w:t>Средства городского бюджета</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57 205,4</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11 797,8</w:t>
            </w:r>
          </w:p>
        </w:tc>
        <w:tc>
          <w:tcPr>
            <w:tcW w:w="1025"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13 938,0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13 610,1</w:t>
            </w:r>
          </w:p>
        </w:tc>
        <w:tc>
          <w:tcPr>
            <w:tcW w:w="992" w:type="dxa"/>
            <w:tcBorders>
              <w:top w:val="single" w:sz="4" w:space="0" w:color="auto"/>
              <w:left w:val="single" w:sz="4" w:space="0" w:color="auto"/>
              <w:bottom w:val="single" w:sz="4" w:space="0" w:color="auto"/>
              <w:right w:val="single" w:sz="4" w:space="0" w:color="auto"/>
            </w:tcBorders>
          </w:tcPr>
          <w:p w:rsidR="00E1339E" w:rsidRPr="00F76534" w:rsidRDefault="00E1339E" w:rsidP="00557C18">
            <w:pPr>
              <w:ind w:left="119"/>
              <w:jc w:val="center"/>
            </w:pPr>
            <w:r w:rsidRPr="00F76534">
              <w:t>14 154,5</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557C18">
            <w:pPr>
              <w:ind w:left="119"/>
              <w:jc w:val="center"/>
            </w:pPr>
            <w:r w:rsidRPr="00F76534">
              <w:t>3 705,0</w:t>
            </w:r>
          </w:p>
        </w:tc>
        <w:tc>
          <w:tcPr>
            <w:tcW w:w="1701" w:type="dxa"/>
            <w:vMerge/>
            <w:tcBorders>
              <w:left w:val="single" w:sz="4" w:space="0" w:color="auto"/>
              <w:right w:val="single" w:sz="4" w:space="0" w:color="auto"/>
            </w:tcBorders>
            <w:vAlign w:val="center"/>
          </w:tcPr>
          <w:p w:rsidR="00E1339E" w:rsidRPr="00F76534" w:rsidRDefault="00E1339E" w:rsidP="00557C18">
            <w:pPr>
              <w:ind w:left="119"/>
            </w:pPr>
          </w:p>
        </w:tc>
        <w:tc>
          <w:tcPr>
            <w:tcW w:w="1701" w:type="dxa"/>
            <w:vMerge/>
            <w:tcBorders>
              <w:left w:val="single" w:sz="4" w:space="0" w:color="auto"/>
              <w:right w:val="single" w:sz="4" w:space="0" w:color="auto"/>
            </w:tcBorders>
            <w:vAlign w:val="center"/>
          </w:tcPr>
          <w:p w:rsidR="00E1339E" w:rsidRPr="00F76534" w:rsidRDefault="00E1339E" w:rsidP="00557C18">
            <w:pPr>
              <w:ind w:left="119"/>
            </w:pPr>
          </w:p>
        </w:tc>
      </w:tr>
      <w:tr w:rsidR="00E1339E" w:rsidRPr="00F76534" w:rsidTr="005C758F">
        <w:tc>
          <w:tcPr>
            <w:tcW w:w="426" w:type="dxa"/>
            <w:vMerge/>
            <w:tcBorders>
              <w:left w:val="single" w:sz="4" w:space="0" w:color="auto"/>
              <w:bottom w:val="single" w:sz="4" w:space="0" w:color="auto"/>
              <w:right w:val="single" w:sz="4" w:space="0" w:color="auto"/>
            </w:tcBorders>
          </w:tcPr>
          <w:p w:rsidR="00E1339E" w:rsidRPr="00F76534" w:rsidRDefault="00E1339E" w:rsidP="00E1339E"/>
        </w:tc>
        <w:tc>
          <w:tcPr>
            <w:tcW w:w="1701" w:type="dxa"/>
            <w:vMerge/>
            <w:tcBorders>
              <w:left w:val="single" w:sz="4" w:space="0" w:color="auto"/>
              <w:bottom w:val="single" w:sz="4" w:space="0" w:color="auto"/>
              <w:right w:val="single" w:sz="4" w:space="0" w:color="auto"/>
            </w:tcBorders>
          </w:tcPr>
          <w:p w:rsidR="00E1339E" w:rsidRPr="00F76534" w:rsidRDefault="00E1339E" w:rsidP="0091160E">
            <w:pPr>
              <w:ind w:left="7"/>
            </w:pPr>
          </w:p>
        </w:tc>
        <w:tc>
          <w:tcPr>
            <w:tcW w:w="1275" w:type="dxa"/>
            <w:vMerge/>
            <w:tcBorders>
              <w:left w:val="single" w:sz="4" w:space="0" w:color="auto"/>
              <w:bottom w:val="single" w:sz="4" w:space="0" w:color="auto"/>
              <w:right w:val="single" w:sz="4" w:space="0" w:color="auto"/>
            </w:tcBorders>
          </w:tcPr>
          <w:p w:rsidR="00E1339E" w:rsidRPr="00F76534" w:rsidRDefault="00E1339E" w:rsidP="00E1339E"/>
        </w:tc>
        <w:tc>
          <w:tcPr>
            <w:tcW w:w="1418" w:type="dxa"/>
            <w:tcBorders>
              <w:top w:val="single" w:sz="4" w:space="0" w:color="auto"/>
              <w:left w:val="single" w:sz="4" w:space="0" w:color="auto"/>
              <w:bottom w:val="single" w:sz="4" w:space="0" w:color="auto"/>
            </w:tcBorders>
          </w:tcPr>
          <w:p w:rsidR="00E1339E" w:rsidRPr="00F76534" w:rsidRDefault="00E1339E" w:rsidP="00E1339E">
            <w:r w:rsidRPr="00F76534">
              <w:t>Внебюджетные источники</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1025" w:type="dxa"/>
            <w:tcBorders>
              <w:top w:val="single" w:sz="4" w:space="0" w:color="auto"/>
              <w:bottom w:val="single" w:sz="4" w:space="0" w:color="auto"/>
            </w:tcBorders>
          </w:tcPr>
          <w:p w:rsidR="00E1339E" w:rsidRPr="00F76534" w:rsidRDefault="00E1339E" w:rsidP="003C20AF">
            <w:pPr>
              <w:jc w:val="center"/>
            </w:pPr>
            <w:r w:rsidRPr="00F76534">
              <w:t>0</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992" w:type="dxa"/>
            <w:tcBorders>
              <w:top w:val="single" w:sz="4" w:space="0" w:color="auto"/>
              <w:bottom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bottom w:val="single" w:sz="4" w:space="0" w:color="auto"/>
              <w:right w:val="single" w:sz="4" w:space="0" w:color="auto"/>
            </w:tcBorders>
            <w:vAlign w:val="center"/>
          </w:tcPr>
          <w:p w:rsidR="00E1339E" w:rsidRPr="00F76534" w:rsidRDefault="00E1339E" w:rsidP="00557C18">
            <w:pPr>
              <w:ind w:left="119"/>
            </w:pPr>
          </w:p>
        </w:tc>
        <w:tc>
          <w:tcPr>
            <w:tcW w:w="1701" w:type="dxa"/>
            <w:vMerge/>
            <w:tcBorders>
              <w:left w:val="single" w:sz="4" w:space="0" w:color="auto"/>
              <w:bottom w:val="single" w:sz="4" w:space="0" w:color="auto"/>
              <w:right w:val="single" w:sz="4" w:space="0" w:color="auto"/>
            </w:tcBorders>
            <w:vAlign w:val="center"/>
          </w:tcPr>
          <w:p w:rsidR="00E1339E" w:rsidRPr="00F76534" w:rsidRDefault="00E1339E" w:rsidP="00557C18">
            <w:pPr>
              <w:ind w:left="119"/>
            </w:pPr>
          </w:p>
        </w:tc>
      </w:tr>
      <w:tr w:rsidR="00E1339E" w:rsidRPr="00F76534" w:rsidTr="005C758F">
        <w:trPr>
          <w:trHeight w:val="33"/>
        </w:trPr>
        <w:tc>
          <w:tcPr>
            <w:tcW w:w="426" w:type="dxa"/>
            <w:vMerge w:val="restart"/>
          </w:tcPr>
          <w:p w:rsidR="00E1339E" w:rsidRPr="00F76534" w:rsidRDefault="00E1339E" w:rsidP="00E1339E">
            <w:r w:rsidRPr="00F76534">
              <w:t>1.2</w:t>
            </w:r>
          </w:p>
        </w:tc>
        <w:tc>
          <w:tcPr>
            <w:tcW w:w="1701" w:type="dxa"/>
            <w:vMerge w:val="restart"/>
          </w:tcPr>
          <w:p w:rsidR="00E1339E" w:rsidRPr="00F76534" w:rsidRDefault="00E1339E" w:rsidP="0091160E">
            <w:pPr>
              <w:ind w:left="7"/>
            </w:pPr>
            <w:r w:rsidRPr="00F76534">
              <w:t>Мероприятие 1.2.</w:t>
            </w:r>
          </w:p>
          <w:p w:rsidR="00E1339E" w:rsidRPr="00F76534" w:rsidRDefault="00E1339E" w:rsidP="0091160E">
            <w:pPr>
              <w:ind w:left="7"/>
            </w:pPr>
            <w:r w:rsidRPr="00F76534">
              <w:lastRenderedPageBreak/>
              <w:t>Информирование населения об основных событиях социально экономического развития, общественно-политической жизни, освещение деятельности путем изготовления и распространения (вещания) радиопрограммы</w:t>
            </w:r>
          </w:p>
        </w:tc>
        <w:tc>
          <w:tcPr>
            <w:tcW w:w="1275" w:type="dxa"/>
            <w:vMerge w:val="restart"/>
          </w:tcPr>
          <w:p w:rsidR="00E1339E" w:rsidRPr="00F76534" w:rsidRDefault="00E1339E" w:rsidP="00E1339E">
            <w:r w:rsidRPr="00F76534">
              <w:lastRenderedPageBreak/>
              <w:t>2021-2024 гг.</w:t>
            </w:r>
          </w:p>
        </w:tc>
        <w:tc>
          <w:tcPr>
            <w:tcW w:w="1418" w:type="dxa"/>
            <w:tcBorders>
              <w:bottom w:val="single" w:sz="4" w:space="0" w:color="auto"/>
            </w:tcBorders>
          </w:tcPr>
          <w:p w:rsidR="00E1339E" w:rsidRPr="00F76534" w:rsidRDefault="00E1339E" w:rsidP="00E1339E">
            <w:r w:rsidRPr="00F76534">
              <w:t>Итого</w:t>
            </w:r>
          </w:p>
        </w:tc>
        <w:tc>
          <w:tcPr>
            <w:tcW w:w="1134" w:type="dxa"/>
            <w:tcBorders>
              <w:bottom w:val="single" w:sz="4" w:space="0" w:color="auto"/>
            </w:tcBorders>
          </w:tcPr>
          <w:p w:rsidR="00E1339E" w:rsidRPr="00F76534" w:rsidRDefault="00E1339E" w:rsidP="003C20AF">
            <w:pPr>
              <w:jc w:val="center"/>
            </w:pPr>
            <w:r w:rsidRPr="00F76534">
              <w:t>922,8</w:t>
            </w:r>
          </w:p>
        </w:tc>
        <w:tc>
          <w:tcPr>
            <w:tcW w:w="1134" w:type="dxa"/>
            <w:tcBorders>
              <w:bottom w:val="single" w:sz="4" w:space="0" w:color="auto"/>
            </w:tcBorders>
          </w:tcPr>
          <w:p w:rsidR="00E1339E" w:rsidRPr="00F76534" w:rsidRDefault="00E1339E" w:rsidP="003C20AF">
            <w:pPr>
              <w:jc w:val="center"/>
            </w:pPr>
            <w:r w:rsidRPr="00F76534">
              <w:t>922,8</w:t>
            </w:r>
          </w:p>
        </w:tc>
        <w:tc>
          <w:tcPr>
            <w:tcW w:w="1025" w:type="dxa"/>
            <w:tcBorders>
              <w:bottom w:val="single" w:sz="4" w:space="0" w:color="auto"/>
            </w:tcBorders>
          </w:tcPr>
          <w:p w:rsidR="00E1339E" w:rsidRPr="00F76534" w:rsidRDefault="00E1339E" w:rsidP="003C20AF">
            <w:pPr>
              <w:jc w:val="center"/>
            </w:pPr>
            <w:r w:rsidRPr="00F76534">
              <w:t>0</w:t>
            </w:r>
          </w:p>
        </w:tc>
        <w:tc>
          <w:tcPr>
            <w:tcW w:w="1134" w:type="dxa"/>
            <w:tcBorders>
              <w:bottom w:val="single" w:sz="4" w:space="0" w:color="auto"/>
            </w:tcBorders>
          </w:tcPr>
          <w:p w:rsidR="00E1339E" w:rsidRPr="00F76534" w:rsidRDefault="00E1339E" w:rsidP="003C20AF">
            <w:pPr>
              <w:jc w:val="center"/>
            </w:pPr>
            <w:r w:rsidRPr="00F76534">
              <w:t>0</w:t>
            </w:r>
          </w:p>
        </w:tc>
        <w:tc>
          <w:tcPr>
            <w:tcW w:w="992" w:type="dxa"/>
            <w:tcBorders>
              <w:bottom w:val="single" w:sz="4" w:space="0" w:color="auto"/>
            </w:tcBorders>
          </w:tcPr>
          <w:p w:rsidR="00E1339E" w:rsidRPr="00F76534" w:rsidRDefault="00E1339E" w:rsidP="00557C18">
            <w:pPr>
              <w:ind w:left="119"/>
              <w:jc w:val="center"/>
            </w:pPr>
            <w:r w:rsidRPr="00F76534">
              <w:t>0</w:t>
            </w:r>
          </w:p>
        </w:tc>
        <w:tc>
          <w:tcPr>
            <w:tcW w:w="1134" w:type="dxa"/>
            <w:tcBorders>
              <w:bottom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val="restart"/>
            <w:tcBorders>
              <w:top w:val="single" w:sz="4" w:space="0" w:color="auto"/>
              <w:left w:val="single" w:sz="4" w:space="0" w:color="auto"/>
              <w:right w:val="single" w:sz="4" w:space="0" w:color="auto"/>
            </w:tcBorders>
          </w:tcPr>
          <w:p w:rsidR="00E1339E" w:rsidRPr="00F76534" w:rsidRDefault="00E1339E" w:rsidP="00557C18">
            <w:pPr>
              <w:ind w:left="119"/>
            </w:pPr>
            <w:r w:rsidRPr="00F76534">
              <w:t xml:space="preserve">Муниципальное </w:t>
            </w:r>
            <w:r w:rsidRPr="00F76534">
              <w:lastRenderedPageBreak/>
              <w:t>автономное учреждение «Серпуховское информационное агентство»</w:t>
            </w:r>
          </w:p>
          <w:p w:rsidR="00E1339E" w:rsidRPr="00F76534" w:rsidRDefault="00E1339E" w:rsidP="00557C18">
            <w:pPr>
              <w:ind w:left="119"/>
            </w:pPr>
          </w:p>
        </w:tc>
        <w:tc>
          <w:tcPr>
            <w:tcW w:w="1701" w:type="dxa"/>
            <w:vMerge w:val="restart"/>
            <w:tcBorders>
              <w:top w:val="single" w:sz="4" w:space="0" w:color="auto"/>
              <w:left w:val="single" w:sz="4" w:space="0" w:color="auto"/>
            </w:tcBorders>
          </w:tcPr>
          <w:p w:rsidR="00E1339E" w:rsidRPr="00F76534" w:rsidRDefault="00E1339E" w:rsidP="00557C18">
            <w:pPr>
              <w:ind w:left="119"/>
            </w:pPr>
            <w:r w:rsidRPr="00F76534">
              <w:lastRenderedPageBreak/>
              <w:t xml:space="preserve">Осуществление </w:t>
            </w:r>
            <w:r w:rsidRPr="00F76534">
              <w:lastRenderedPageBreak/>
              <w:t>финансирования на проведение мероприятий по информированию населения путем изготовления и распространения (вещания) радиопрограмм</w:t>
            </w:r>
          </w:p>
        </w:tc>
      </w:tr>
      <w:tr w:rsidR="00E1339E" w:rsidRPr="00F76534" w:rsidTr="005C758F">
        <w:tblPrEx>
          <w:tblBorders>
            <w:insideH w:val="nil"/>
          </w:tblBorders>
        </w:tblPrEx>
        <w:tc>
          <w:tcPr>
            <w:tcW w:w="426" w:type="dxa"/>
            <w:vMerge/>
          </w:tcPr>
          <w:p w:rsidR="00E1339E" w:rsidRPr="00F76534" w:rsidRDefault="00E1339E" w:rsidP="00E1339E"/>
        </w:tc>
        <w:tc>
          <w:tcPr>
            <w:tcW w:w="1701" w:type="dxa"/>
            <w:vMerge/>
          </w:tcPr>
          <w:p w:rsidR="00E1339E" w:rsidRPr="00F76534" w:rsidRDefault="00E1339E" w:rsidP="0091160E">
            <w:pPr>
              <w:ind w:left="7"/>
            </w:pPr>
          </w:p>
        </w:tc>
        <w:tc>
          <w:tcPr>
            <w:tcW w:w="1275" w:type="dxa"/>
            <w:vMerge/>
          </w:tcPr>
          <w:p w:rsidR="00E1339E" w:rsidRPr="00F76534" w:rsidRDefault="00E1339E" w:rsidP="00E1339E"/>
        </w:tc>
        <w:tc>
          <w:tcPr>
            <w:tcW w:w="1418" w:type="dxa"/>
            <w:tcBorders>
              <w:top w:val="single" w:sz="4" w:space="0" w:color="auto"/>
              <w:bottom w:val="single" w:sz="4" w:space="0" w:color="auto"/>
            </w:tcBorders>
          </w:tcPr>
          <w:p w:rsidR="00E1339E" w:rsidRPr="00F76534" w:rsidRDefault="00E1339E" w:rsidP="00E1339E">
            <w:r w:rsidRPr="00F76534">
              <w:t>Средства федерального бюджета</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1025" w:type="dxa"/>
            <w:tcBorders>
              <w:top w:val="single" w:sz="4" w:space="0" w:color="auto"/>
              <w:bottom w:val="single" w:sz="4" w:space="0" w:color="auto"/>
            </w:tcBorders>
          </w:tcPr>
          <w:p w:rsidR="00E1339E" w:rsidRPr="00F76534" w:rsidRDefault="00E1339E" w:rsidP="003C20AF">
            <w:pPr>
              <w:jc w:val="center"/>
            </w:pPr>
            <w:r w:rsidRPr="00F76534">
              <w:t>0</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992" w:type="dxa"/>
            <w:tcBorders>
              <w:top w:val="single" w:sz="4" w:space="0" w:color="auto"/>
              <w:bottom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right w:val="single" w:sz="4" w:space="0" w:color="auto"/>
            </w:tcBorders>
            <w:vAlign w:val="center"/>
          </w:tcPr>
          <w:p w:rsidR="00E1339E" w:rsidRPr="00F76534" w:rsidRDefault="00E1339E" w:rsidP="00557C18">
            <w:pPr>
              <w:ind w:left="119"/>
            </w:pPr>
          </w:p>
        </w:tc>
        <w:tc>
          <w:tcPr>
            <w:tcW w:w="1701" w:type="dxa"/>
            <w:vMerge/>
            <w:tcBorders>
              <w:left w:val="single" w:sz="4" w:space="0" w:color="auto"/>
            </w:tcBorders>
            <w:vAlign w:val="center"/>
          </w:tcPr>
          <w:p w:rsidR="00E1339E" w:rsidRPr="00F76534" w:rsidRDefault="00E1339E" w:rsidP="00557C18">
            <w:pPr>
              <w:ind w:left="119"/>
            </w:pPr>
          </w:p>
        </w:tc>
      </w:tr>
      <w:tr w:rsidR="00E1339E" w:rsidRPr="00F76534" w:rsidTr="005C758F">
        <w:tblPrEx>
          <w:tblBorders>
            <w:insideH w:val="nil"/>
          </w:tblBorders>
        </w:tblPrEx>
        <w:tc>
          <w:tcPr>
            <w:tcW w:w="426" w:type="dxa"/>
            <w:vMerge/>
          </w:tcPr>
          <w:p w:rsidR="00E1339E" w:rsidRPr="00F76534" w:rsidRDefault="00E1339E" w:rsidP="00E1339E"/>
        </w:tc>
        <w:tc>
          <w:tcPr>
            <w:tcW w:w="1701" w:type="dxa"/>
            <w:vMerge/>
          </w:tcPr>
          <w:p w:rsidR="00E1339E" w:rsidRPr="00F76534" w:rsidRDefault="00E1339E" w:rsidP="0091160E">
            <w:pPr>
              <w:ind w:left="7"/>
            </w:pPr>
          </w:p>
        </w:tc>
        <w:tc>
          <w:tcPr>
            <w:tcW w:w="1275" w:type="dxa"/>
            <w:vMerge/>
          </w:tcPr>
          <w:p w:rsidR="00E1339E" w:rsidRPr="00F76534" w:rsidRDefault="00E1339E" w:rsidP="00E1339E"/>
        </w:tc>
        <w:tc>
          <w:tcPr>
            <w:tcW w:w="1418" w:type="dxa"/>
            <w:tcBorders>
              <w:top w:val="single" w:sz="4" w:space="0" w:color="auto"/>
              <w:bottom w:val="single" w:sz="4" w:space="0" w:color="auto"/>
            </w:tcBorders>
          </w:tcPr>
          <w:p w:rsidR="00E1339E" w:rsidRPr="00F76534" w:rsidRDefault="00E1339E" w:rsidP="00E1339E">
            <w:r w:rsidRPr="00F76534">
              <w:t>Средства бюджета Московской области</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1025" w:type="dxa"/>
            <w:tcBorders>
              <w:top w:val="single" w:sz="4" w:space="0" w:color="auto"/>
              <w:bottom w:val="single" w:sz="4" w:space="0" w:color="auto"/>
            </w:tcBorders>
          </w:tcPr>
          <w:p w:rsidR="00E1339E" w:rsidRPr="00F76534" w:rsidRDefault="00E1339E" w:rsidP="003C20AF">
            <w:pPr>
              <w:jc w:val="center"/>
            </w:pPr>
            <w:r w:rsidRPr="00F76534">
              <w:t>0</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992" w:type="dxa"/>
            <w:tcBorders>
              <w:top w:val="single" w:sz="4" w:space="0" w:color="auto"/>
              <w:bottom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right w:val="single" w:sz="4" w:space="0" w:color="auto"/>
            </w:tcBorders>
            <w:vAlign w:val="center"/>
          </w:tcPr>
          <w:p w:rsidR="00E1339E" w:rsidRPr="00F76534" w:rsidRDefault="00E1339E" w:rsidP="00557C18">
            <w:pPr>
              <w:ind w:left="119"/>
            </w:pPr>
          </w:p>
        </w:tc>
        <w:tc>
          <w:tcPr>
            <w:tcW w:w="1701" w:type="dxa"/>
            <w:vMerge/>
            <w:tcBorders>
              <w:left w:val="single" w:sz="4" w:space="0" w:color="auto"/>
            </w:tcBorders>
            <w:vAlign w:val="center"/>
          </w:tcPr>
          <w:p w:rsidR="00E1339E" w:rsidRPr="00F76534" w:rsidRDefault="00E1339E" w:rsidP="00557C18">
            <w:pPr>
              <w:ind w:left="119"/>
            </w:pPr>
          </w:p>
        </w:tc>
      </w:tr>
      <w:tr w:rsidR="00E1339E" w:rsidRPr="00F76534" w:rsidTr="005C758F">
        <w:tblPrEx>
          <w:tblBorders>
            <w:insideH w:val="nil"/>
          </w:tblBorders>
        </w:tblPrEx>
        <w:tc>
          <w:tcPr>
            <w:tcW w:w="426" w:type="dxa"/>
            <w:vMerge/>
          </w:tcPr>
          <w:p w:rsidR="00E1339E" w:rsidRPr="00F76534" w:rsidRDefault="00E1339E" w:rsidP="00E1339E"/>
        </w:tc>
        <w:tc>
          <w:tcPr>
            <w:tcW w:w="1701" w:type="dxa"/>
            <w:vMerge/>
          </w:tcPr>
          <w:p w:rsidR="00E1339E" w:rsidRPr="00F76534" w:rsidRDefault="00E1339E" w:rsidP="0091160E">
            <w:pPr>
              <w:ind w:left="7"/>
            </w:pPr>
          </w:p>
        </w:tc>
        <w:tc>
          <w:tcPr>
            <w:tcW w:w="1275" w:type="dxa"/>
            <w:vMerge/>
          </w:tcPr>
          <w:p w:rsidR="00E1339E" w:rsidRPr="00F76534" w:rsidRDefault="00E1339E" w:rsidP="00E1339E"/>
        </w:tc>
        <w:tc>
          <w:tcPr>
            <w:tcW w:w="1418" w:type="dxa"/>
            <w:tcBorders>
              <w:top w:val="single" w:sz="4" w:space="0" w:color="auto"/>
              <w:bottom w:val="single" w:sz="4" w:space="0" w:color="auto"/>
            </w:tcBorders>
          </w:tcPr>
          <w:p w:rsidR="00E1339E" w:rsidRPr="00F76534" w:rsidRDefault="00E1339E" w:rsidP="00E1339E">
            <w:r w:rsidRPr="00F76534">
              <w:t>Средства городского бюджета</w:t>
            </w:r>
          </w:p>
        </w:tc>
        <w:tc>
          <w:tcPr>
            <w:tcW w:w="1134" w:type="dxa"/>
            <w:tcBorders>
              <w:top w:val="single" w:sz="4" w:space="0" w:color="auto"/>
              <w:bottom w:val="single" w:sz="4" w:space="0" w:color="auto"/>
            </w:tcBorders>
          </w:tcPr>
          <w:p w:rsidR="00E1339E" w:rsidRPr="00F76534" w:rsidRDefault="00E1339E" w:rsidP="003C20AF">
            <w:pPr>
              <w:jc w:val="center"/>
            </w:pPr>
            <w:r w:rsidRPr="00F76534">
              <w:t>922,8</w:t>
            </w:r>
          </w:p>
        </w:tc>
        <w:tc>
          <w:tcPr>
            <w:tcW w:w="1134" w:type="dxa"/>
            <w:tcBorders>
              <w:top w:val="single" w:sz="4" w:space="0" w:color="auto"/>
              <w:bottom w:val="single" w:sz="4" w:space="0" w:color="auto"/>
            </w:tcBorders>
          </w:tcPr>
          <w:p w:rsidR="00E1339E" w:rsidRPr="00F76534" w:rsidRDefault="00E1339E" w:rsidP="003C20AF">
            <w:pPr>
              <w:jc w:val="center"/>
            </w:pPr>
            <w:r w:rsidRPr="00F76534">
              <w:t>922,8</w:t>
            </w:r>
          </w:p>
        </w:tc>
        <w:tc>
          <w:tcPr>
            <w:tcW w:w="1025" w:type="dxa"/>
            <w:tcBorders>
              <w:top w:val="single" w:sz="4" w:space="0" w:color="auto"/>
              <w:bottom w:val="single" w:sz="4" w:space="0" w:color="auto"/>
            </w:tcBorders>
          </w:tcPr>
          <w:p w:rsidR="00E1339E" w:rsidRPr="00F76534" w:rsidRDefault="00E1339E" w:rsidP="003C20AF">
            <w:pPr>
              <w:jc w:val="center"/>
            </w:pPr>
            <w:r w:rsidRPr="00F76534">
              <w:t>0</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992" w:type="dxa"/>
            <w:tcBorders>
              <w:top w:val="single" w:sz="4" w:space="0" w:color="auto"/>
              <w:bottom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right w:val="single" w:sz="4" w:space="0" w:color="auto"/>
            </w:tcBorders>
            <w:vAlign w:val="center"/>
          </w:tcPr>
          <w:p w:rsidR="00E1339E" w:rsidRPr="00F76534" w:rsidRDefault="00E1339E" w:rsidP="00557C18">
            <w:pPr>
              <w:ind w:left="119"/>
            </w:pPr>
          </w:p>
        </w:tc>
        <w:tc>
          <w:tcPr>
            <w:tcW w:w="1701" w:type="dxa"/>
            <w:vMerge/>
            <w:tcBorders>
              <w:left w:val="single" w:sz="4" w:space="0" w:color="auto"/>
            </w:tcBorders>
            <w:vAlign w:val="center"/>
          </w:tcPr>
          <w:p w:rsidR="00E1339E" w:rsidRPr="00F76534" w:rsidRDefault="00E1339E" w:rsidP="00557C18">
            <w:pPr>
              <w:ind w:left="119"/>
            </w:pPr>
          </w:p>
        </w:tc>
      </w:tr>
      <w:tr w:rsidR="00E1339E" w:rsidRPr="00F76534" w:rsidTr="005C758F">
        <w:tblPrEx>
          <w:tblBorders>
            <w:insideH w:val="nil"/>
          </w:tblBorders>
        </w:tblPrEx>
        <w:tc>
          <w:tcPr>
            <w:tcW w:w="426" w:type="dxa"/>
            <w:vMerge/>
            <w:tcBorders>
              <w:bottom w:val="single" w:sz="4" w:space="0" w:color="auto"/>
            </w:tcBorders>
          </w:tcPr>
          <w:p w:rsidR="00E1339E" w:rsidRPr="00F76534" w:rsidRDefault="00E1339E" w:rsidP="00E1339E"/>
        </w:tc>
        <w:tc>
          <w:tcPr>
            <w:tcW w:w="1701" w:type="dxa"/>
            <w:vMerge/>
            <w:tcBorders>
              <w:bottom w:val="single" w:sz="4" w:space="0" w:color="auto"/>
            </w:tcBorders>
          </w:tcPr>
          <w:p w:rsidR="00E1339E" w:rsidRPr="00F76534" w:rsidRDefault="00E1339E" w:rsidP="0091160E">
            <w:pPr>
              <w:ind w:left="7"/>
            </w:pPr>
          </w:p>
        </w:tc>
        <w:tc>
          <w:tcPr>
            <w:tcW w:w="1275" w:type="dxa"/>
            <w:vMerge/>
            <w:tcBorders>
              <w:bottom w:val="single" w:sz="4" w:space="0" w:color="auto"/>
            </w:tcBorders>
          </w:tcPr>
          <w:p w:rsidR="00E1339E" w:rsidRPr="00F76534" w:rsidRDefault="00E1339E" w:rsidP="00E1339E"/>
        </w:tc>
        <w:tc>
          <w:tcPr>
            <w:tcW w:w="1418" w:type="dxa"/>
            <w:tcBorders>
              <w:top w:val="single" w:sz="4" w:space="0" w:color="auto"/>
              <w:bottom w:val="single" w:sz="4" w:space="0" w:color="auto"/>
            </w:tcBorders>
          </w:tcPr>
          <w:p w:rsidR="00E1339E" w:rsidRPr="00F76534" w:rsidRDefault="00E1339E" w:rsidP="00E1339E">
            <w:r w:rsidRPr="00F76534">
              <w:t>Внебюджетные источники</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1025" w:type="dxa"/>
            <w:tcBorders>
              <w:top w:val="single" w:sz="4" w:space="0" w:color="auto"/>
              <w:bottom w:val="single" w:sz="4" w:space="0" w:color="auto"/>
            </w:tcBorders>
          </w:tcPr>
          <w:p w:rsidR="00E1339E" w:rsidRPr="00F76534" w:rsidRDefault="00E1339E" w:rsidP="003C20AF">
            <w:pPr>
              <w:jc w:val="center"/>
            </w:pPr>
            <w:r w:rsidRPr="00F76534">
              <w:t>0</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992" w:type="dxa"/>
            <w:tcBorders>
              <w:top w:val="single" w:sz="4" w:space="0" w:color="auto"/>
              <w:bottom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bottom w:val="single" w:sz="4" w:space="0" w:color="auto"/>
              <w:right w:val="single" w:sz="4" w:space="0" w:color="auto"/>
            </w:tcBorders>
            <w:vAlign w:val="center"/>
          </w:tcPr>
          <w:p w:rsidR="00E1339E" w:rsidRPr="00F76534" w:rsidRDefault="00E1339E" w:rsidP="00557C18">
            <w:pPr>
              <w:ind w:left="119"/>
            </w:pPr>
          </w:p>
        </w:tc>
        <w:tc>
          <w:tcPr>
            <w:tcW w:w="1701" w:type="dxa"/>
            <w:vMerge/>
            <w:tcBorders>
              <w:left w:val="single" w:sz="4" w:space="0" w:color="auto"/>
              <w:bottom w:val="single" w:sz="4" w:space="0" w:color="auto"/>
            </w:tcBorders>
            <w:vAlign w:val="center"/>
          </w:tcPr>
          <w:p w:rsidR="00E1339E" w:rsidRPr="00F76534" w:rsidRDefault="00E1339E" w:rsidP="00557C18">
            <w:pPr>
              <w:ind w:left="119"/>
            </w:pPr>
          </w:p>
        </w:tc>
      </w:tr>
      <w:tr w:rsidR="00E1339E" w:rsidRPr="00F76534" w:rsidTr="005C758F">
        <w:trPr>
          <w:trHeight w:val="137"/>
        </w:trPr>
        <w:tc>
          <w:tcPr>
            <w:tcW w:w="426" w:type="dxa"/>
            <w:vMerge w:val="restart"/>
            <w:tcBorders>
              <w:top w:val="single" w:sz="4" w:space="0" w:color="auto"/>
              <w:left w:val="single" w:sz="4" w:space="0" w:color="auto"/>
              <w:right w:val="single" w:sz="4" w:space="0" w:color="auto"/>
            </w:tcBorders>
          </w:tcPr>
          <w:p w:rsidR="00E1339E" w:rsidRPr="00F76534" w:rsidRDefault="00E1339E" w:rsidP="00E1339E">
            <w:r w:rsidRPr="00F76534">
              <w:t>1.3</w:t>
            </w:r>
          </w:p>
        </w:tc>
        <w:tc>
          <w:tcPr>
            <w:tcW w:w="1701" w:type="dxa"/>
            <w:vMerge w:val="restart"/>
            <w:tcBorders>
              <w:top w:val="single" w:sz="4" w:space="0" w:color="auto"/>
              <w:left w:val="single" w:sz="4" w:space="0" w:color="auto"/>
              <w:right w:val="single" w:sz="4" w:space="0" w:color="auto"/>
            </w:tcBorders>
          </w:tcPr>
          <w:p w:rsidR="00E1339E" w:rsidRPr="00F76534" w:rsidRDefault="00E1339E" w:rsidP="0091160E">
            <w:pPr>
              <w:ind w:left="7"/>
            </w:pPr>
            <w:r w:rsidRPr="00F76534">
              <w:t>Мероприятие 1.3.</w:t>
            </w:r>
          </w:p>
          <w:p w:rsidR="00E1339E" w:rsidRPr="00F76534" w:rsidRDefault="00E1339E" w:rsidP="0091160E">
            <w:pPr>
              <w:ind w:left="7"/>
            </w:pPr>
            <w:r w:rsidRPr="00F76534">
              <w:t>Информирование населения об основных событиях социально 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1275" w:type="dxa"/>
            <w:vMerge w:val="restart"/>
            <w:tcBorders>
              <w:top w:val="single" w:sz="4" w:space="0" w:color="auto"/>
              <w:left w:val="single" w:sz="4" w:space="0" w:color="auto"/>
              <w:right w:val="single" w:sz="4" w:space="0" w:color="auto"/>
            </w:tcBorders>
          </w:tcPr>
          <w:p w:rsidR="00E1339E" w:rsidRPr="00F76534" w:rsidRDefault="00E1339E" w:rsidP="00E1339E">
            <w:r w:rsidRPr="00F76534">
              <w:t>2021-2024 гг.</w:t>
            </w:r>
          </w:p>
        </w:tc>
        <w:tc>
          <w:tcPr>
            <w:tcW w:w="1418" w:type="dxa"/>
            <w:tcBorders>
              <w:top w:val="single" w:sz="4" w:space="0" w:color="auto"/>
              <w:left w:val="single" w:sz="4" w:space="0" w:color="auto"/>
              <w:bottom w:val="single" w:sz="4" w:space="0" w:color="auto"/>
              <w:right w:val="single" w:sz="4" w:space="0" w:color="auto"/>
            </w:tcBorders>
          </w:tcPr>
          <w:p w:rsidR="00E1339E" w:rsidRPr="00F76534" w:rsidRDefault="00E1339E" w:rsidP="00E1339E">
            <w:r w:rsidRPr="00F76534">
              <w:t>Итого</w:t>
            </w:r>
          </w:p>
        </w:tc>
        <w:tc>
          <w:tcPr>
            <w:tcW w:w="1134" w:type="dxa"/>
            <w:tcBorders>
              <w:top w:val="single" w:sz="4" w:space="0" w:color="auto"/>
            </w:tcBorders>
          </w:tcPr>
          <w:p w:rsidR="00E1339E" w:rsidRPr="00F76534" w:rsidRDefault="00E1339E" w:rsidP="003C20AF">
            <w:pPr>
              <w:jc w:val="center"/>
            </w:pPr>
            <w:r w:rsidRPr="00F76534">
              <w:t>0</w:t>
            </w:r>
          </w:p>
        </w:tc>
        <w:tc>
          <w:tcPr>
            <w:tcW w:w="1134" w:type="dxa"/>
            <w:tcBorders>
              <w:top w:val="single" w:sz="4" w:space="0" w:color="auto"/>
            </w:tcBorders>
          </w:tcPr>
          <w:p w:rsidR="00E1339E" w:rsidRPr="00F76534" w:rsidRDefault="00E1339E" w:rsidP="003C20AF">
            <w:pPr>
              <w:jc w:val="center"/>
            </w:pPr>
            <w:r w:rsidRPr="00F76534">
              <w:t>0</w:t>
            </w:r>
          </w:p>
        </w:tc>
        <w:tc>
          <w:tcPr>
            <w:tcW w:w="1025" w:type="dxa"/>
            <w:tcBorders>
              <w:top w:val="single" w:sz="4" w:space="0" w:color="auto"/>
            </w:tcBorders>
          </w:tcPr>
          <w:p w:rsidR="00E1339E" w:rsidRPr="00F76534" w:rsidRDefault="00E1339E" w:rsidP="003C20AF">
            <w:pPr>
              <w:jc w:val="center"/>
            </w:pPr>
            <w:r w:rsidRPr="00F76534">
              <w:t>0</w:t>
            </w:r>
          </w:p>
        </w:tc>
        <w:tc>
          <w:tcPr>
            <w:tcW w:w="1134" w:type="dxa"/>
            <w:tcBorders>
              <w:top w:val="single" w:sz="4" w:space="0" w:color="auto"/>
            </w:tcBorders>
          </w:tcPr>
          <w:p w:rsidR="00E1339E" w:rsidRPr="00F76534" w:rsidRDefault="00E1339E" w:rsidP="003C20AF">
            <w:pPr>
              <w:jc w:val="center"/>
            </w:pPr>
            <w:r w:rsidRPr="00F76534">
              <w:t>0</w:t>
            </w:r>
          </w:p>
        </w:tc>
        <w:tc>
          <w:tcPr>
            <w:tcW w:w="992" w:type="dxa"/>
            <w:tcBorders>
              <w:top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val="restart"/>
            <w:tcBorders>
              <w:top w:val="single" w:sz="4" w:space="0" w:color="auto"/>
              <w:left w:val="single" w:sz="4" w:space="0" w:color="auto"/>
              <w:right w:val="single" w:sz="4" w:space="0" w:color="auto"/>
            </w:tcBorders>
          </w:tcPr>
          <w:p w:rsidR="00E1339E" w:rsidRPr="00F76534" w:rsidRDefault="00E1339E" w:rsidP="00557C18">
            <w:pPr>
              <w:ind w:left="119"/>
            </w:pPr>
            <w:r w:rsidRPr="00F76534">
              <w:t>Муниципальное автономное учреждение «Серпуховское информационное агентство»</w:t>
            </w:r>
          </w:p>
          <w:p w:rsidR="00E1339E" w:rsidRPr="00F76534" w:rsidRDefault="00E1339E" w:rsidP="00557C18">
            <w:pPr>
              <w:ind w:left="119"/>
            </w:pPr>
          </w:p>
        </w:tc>
        <w:tc>
          <w:tcPr>
            <w:tcW w:w="1701" w:type="dxa"/>
            <w:vMerge w:val="restart"/>
            <w:tcBorders>
              <w:top w:val="single" w:sz="4" w:space="0" w:color="auto"/>
              <w:left w:val="single" w:sz="4" w:space="0" w:color="auto"/>
              <w:right w:val="single" w:sz="4" w:space="0" w:color="auto"/>
            </w:tcBorders>
          </w:tcPr>
          <w:p w:rsidR="00E1339E" w:rsidRPr="00F76534" w:rsidRDefault="00E1339E" w:rsidP="00557C18">
            <w:pPr>
              <w:ind w:left="119"/>
            </w:pPr>
            <w:r w:rsidRPr="00F76534">
              <w:t>Осуществление финансирования на  проведение мероприятий по информированию населения путем изготовления и распространения (вещания) телепередач</w:t>
            </w:r>
          </w:p>
        </w:tc>
      </w:tr>
      <w:tr w:rsidR="00E1339E" w:rsidRPr="00F76534" w:rsidTr="005C758F">
        <w:tblPrEx>
          <w:tblBorders>
            <w:insideH w:val="nil"/>
          </w:tblBorders>
        </w:tblPrEx>
        <w:trPr>
          <w:trHeight w:val="638"/>
        </w:trPr>
        <w:tc>
          <w:tcPr>
            <w:tcW w:w="426" w:type="dxa"/>
            <w:vMerge/>
            <w:tcBorders>
              <w:left w:val="single" w:sz="4" w:space="0" w:color="auto"/>
              <w:right w:val="single" w:sz="4" w:space="0" w:color="auto"/>
            </w:tcBorders>
          </w:tcPr>
          <w:p w:rsidR="00E1339E" w:rsidRPr="00F76534" w:rsidRDefault="00E1339E" w:rsidP="00E1339E"/>
        </w:tc>
        <w:tc>
          <w:tcPr>
            <w:tcW w:w="1701" w:type="dxa"/>
            <w:vMerge/>
            <w:tcBorders>
              <w:left w:val="single" w:sz="4" w:space="0" w:color="auto"/>
              <w:right w:val="single" w:sz="4" w:space="0" w:color="auto"/>
            </w:tcBorders>
          </w:tcPr>
          <w:p w:rsidR="00E1339E" w:rsidRPr="00F76534" w:rsidRDefault="00E1339E" w:rsidP="0091160E">
            <w:pPr>
              <w:ind w:left="7"/>
            </w:pPr>
          </w:p>
        </w:tc>
        <w:tc>
          <w:tcPr>
            <w:tcW w:w="1275" w:type="dxa"/>
            <w:vMerge/>
            <w:tcBorders>
              <w:left w:val="single" w:sz="4" w:space="0" w:color="auto"/>
              <w:right w:val="single" w:sz="4" w:space="0" w:color="auto"/>
            </w:tcBorders>
          </w:tcPr>
          <w:p w:rsidR="00E1339E" w:rsidRPr="00F76534" w:rsidRDefault="00E1339E" w:rsidP="00E1339E"/>
        </w:tc>
        <w:tc>
          <w:tcPr>
            <w:tcW w:w="1418" w:type="dxa"/>
            <w:tcBorders>
              <w:top w:val="single" w:sz="4" w:space="0" w:color="auto"/>
              <w:left w:val="single" w:sz="4" w:space="0" w:color="auto"/>
            </w:tcBorders>
          </w:tcPr>
          <w:p w:rsidR="00E1339E" w:rsidRPr="00F76534" w:rsidRDefault="00E1339E" w:rsidP="00E1339E">
            <w:r w:rsidRPr="00F76534">
              <w:t>Средства федерального бюджета</w:t>
            </w:r>
          </w:p>
        </w:tc>
        <w:tc>
          <w:tcPr>
            <w:tcW w:w="1134" w:type="dxa"/>
            <w:tcBorders>
              <w:top w:val="single" w:sz="4" w:space="0" w:color="auto"/>
            </w:tcBorders>
          </w:tcPr>
          <w:p w:rsidR="00E1339E" w:rsidRPr="00F76534" w:rsidRDefault="00E1339E" w:rsidP="003C20AF">
            <w:pPr>
              <w:jc w:val="center"/>
            </w:pPr>
            <w:r w:rsidRPr="00F76534">
              <w:t>0</w:t>
            </w:r>
          </w:p>
        </w:tc>
        <w:tc>
          <w:tcPr>
            <w:tcW w:w="1134" w:type="dxa"/>
            <w:tcBorders>
              <w:top w:val="single" w:sz="4" w:space="0" w:color="auto"/>
            </w:tcBorders>
          </w:tcPr>
          <w:p w:rsidR="00E1339E" w:rsidRPr="00F76534" w:rsidRDefault="00E1339E" w:rsidP="003C20AF">
            <w:pPr>
              <w:jc w:val="center"/>
            </w:pPr>
            <w:r w:rsidRPr="00F76534">
              <w:t>0</w:t>
            </w:r>
          </w:p>
        </w:tc>
        <w:tc>
          <w:tcPr>
            <w:tcW w:w="1025" w:type="dxa"/>
            <w:tcBorders>
              <w:top w:val="single" w:sz="4" w:space="0" w:color="auto"/>
            </w:tcBorders>
          </w:tcPr>
          <w:p w:rsidR="00E1339E" w:rsidRPr="00F76534" w:rsidRDefault="00E1339E" w:rsidP="003C20AF">
            <w:pPr>
              <w:jc w:val="center"/>
            </w:pPr>
            <w:r w:rsidRPr="00F76534">
              <w:t>0</w:t>
            </w:r>
          </w:p>
        </w:tc>
        <w:tc>
          <w:tcPr>
            <w:tcW w:w="1134" w:type="dxa"/>
            <w:tcBorders>
              <w:top w:val="single" w:sz="4" w:space="0" w:color="auto"/>
            </w:tcBorders>
          </w:tcPr>
          <w:p w:rsidR="00E1339E" w:rsidRPr="00F76534" w:rsidRDefault="00E1339E" w:rsidP="003C20AF">
            <w:pPr>
              <w:jc w:val="center"/>
            </w:pPr>
            <w:r w:rsidRPr="00F76534">
              <w:t>0</w:t>
            </w:r>
          </w:p>
        </w:tc>
        <w:tc>
          <w:tcPr>
            <w:tcW w:w="992" w:type="dxa"/>
            <w:tcBorders>
              <w:top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right w:val="single" w:sz="4" w:space="0" w:color="auto"/>
            </w:tcBorders>
          </w:tcPr>
          <w:p w:rsidR="00E1339E" w:rsidRPr="00F76534" w:rsidRDefault="00E1339E" w:rsidP="00557C18">
            <w:pPr>
              <w:ind w:left="119"/>
            </w:pPr>
          </w:p>
        </w:tc>
        <w:tc>
          <w:tcPr>
            <w:tcW w:w="1701" w:type="dxa"/>
            <w:vMerge/>
            <w:tcBorders>
              <w:left w:val="single" w:sz="4" w:space="0" w:color="auto"/>
              <w:right w:val="single" w:sz="4" w:space="0" w:color="auto"/>
            </w:tcBorders>
          </w:tcPr>
          <w:p w:rsidR="00E1339E" w:rsidRPr="00F76534" w:rsidRDefault="00E1339E" w:rsidP="00557C18">
            <w:pPr>
              <w:ind w:left="119"/>
            </w:pPr>
          </w:p>
        </w:tc>
      </w:tr>
      <w:tr w:rsidR="00E1339E" w:rsidRPr="00F76534" w:rsidTr="005C758F">
        <w:tblPrEx>
          <w:tblBorders>
            <w:insideH w:val="nil"/>
          </w:tblBorders>
        </w:tblPrEx>
        <w:trPr>
          <w:trHeight w:val="638"/>
        </w:trPr>
        <w:tc>
          <w:tcPr>
            <w:tcW w:w="426" w:type="dxa"/>
            <w:vMerge/>
            <w:tcBorders>
              <w:left w:val="single" w:sz="4" w:space="0" w:color="auto"/>
              <w:right w:val="single" w:sz="4" w:space="0" w:color="auto"/>
            </w:tcBorders>
          </w:tcPr>
          <w:p w:rsidR="00E1339E" w:rsidRPr="00F76534" w:rsidRDefault="00E1339E" w:rsidP="00E1339E"/>
        </w:tc>
        <w:tc>
          <w:tcPr>
            <w:tcW w:w="1701" w:type="dxa"/>
            <w:vMerge/>
            <w:tcBorders>
              <w:left w:val="single" w:sz="4" w:space="0" w:color="auto"/>
              <w:right w:val="single" w:sz="4" w:space="0" w:color="auto"/>
            </w:tcBorders>
          </w:tcPr>
          <w:p w:rsidR="00E1339E" w:rsidRPr="00F76534" w:rsidRDefault="00E1339E" w:rsidP="0091160E">
            <w:pPr>
              <w:ind w:left="7"/>
            </w:pPr>
          </w:p>
        </w:tc>
        <w:tc>
          <w:tcPr>
            <w:tcW w:w="1275" w:type="dxa"/>
            <w:vMerge/>
            <w:tcBorders>
              <w:left w:val="single" w:sz="4" w:space="0" w:color="auto"/>
              <w:right w:val="single" w:sz="4" w:space="0" w:color="auto"/>
            </w:tcBorders>
          </w:tcPr>
          <w:p w:rsidR="00E1339E" w:rsidRPr="00F76534" w:rsidRDefault="00E1339E" w:rsidP="00E1339E"/>
        </w:tc>
        <w:tc>
          <w:tcPr>
            <w:tcW w:w="1418" w:type="dxa"/>
            <w:tcBorders>
              <w:top w:val="single" w:sz="4" w:space="0" w:color="auto"/>
              <w:left w:val="single" w:sz="4" w:space="0" w:color="auto"/>
            </w:tcBorders>
          </w:tcPr>
          <w:p w:rsidR="00E1339E" w:rsidRPr="00F76534" w:rsidRDefault="00E1339E" w:rsidP="00E1339E">
            <w:r w:rsidRPr="00F76534">
              <w:t>Средства бюджета Московской области</w:t>
            </w:r>
          </w:p>
        </w:tc>
        <w:tc>
          <w:tcPr>
            <w:tcW w:w="1134" w:type="dxa"/>
            <w:tcBorders>
              <w:top w:val="single" w:sz="4" w:space="0" w:color="auto"/>
            </w:tcBorders>
          </w:tcPr>
          <w:p w:rsidR="00E1339E" w:rsidRPr="00F76534" w:rsidRDefault="00E1339E" w:rsidP="003C20AF">
            <w:pPr>
              <w:jc w:val="center"/>
            </w:pPr>
            <w:r w:rsidRPr="00F76534">
              <w:t>0</w:t>
            </w:r>
          </w:p>
        </w:tc>
        <w:tc>
          <w:tcPr>
            <w:tcW w:w="1134" w:type="dxa"/>
            <w:tcBorders>
              <w:top w:val="single" w:sz="4" w:space="0" w:color="auto"/>
            </w:tcBorders>
          </w:tcPr>
          <w:p w:rsidR="00E1339E" w:rsidRPr="00F76534" w:rsidRDefault="00E1339E" w:rsidP="003C20AF">
            <w:pPr>
              <w:jc w:val="center"/>
            </w:pPr>
            <w:r w:rsidRPr="00F76534">
              <w:t>0</w:t>
            </w:r>
          </w:p>
        </w:tc>
        <w:tc>
          <w:tcPr>
            <w:tcW w:w="1025" w:type="dxa"/>
            <w:tcBorders>
              <w:top w:val="single" w:sz="4" w:space="0" w:color="auto"/>
            </w:tcBorders>
          </w:tcPr>
          <w:p w:rsidR="00E1339E" w:rsidRPr="00F76534" w:rsidRDefault="00E1339E" w:rsidP="003C20AF">
            <w:pPr>
              <w:jc w:val="center"/>
            </w:pPr>
            <w:r w:rsidRPr="00F76534">
              <w:t>0</w:t>
            </w:r>
          </w:p>
        </w:tc>
        <w:tc>
          <w:tcPr>
            <w:tcW w:w="1134" w:type="dxa"/>
            <w:tcBorders>
              <w:top w:val="single" w:sz="4" w:space="0" w:color="auto"/>
            </w:tcBorders>
          </w:tcPr>
          <w:p w:rsidR="00E1339E" w:rsidRPr="00F76534" w:rsidRDefault="00E1339E" w:rsidP="003C20AF">
            <w:pPr>
              <w:jc w:val="center"/>
            </w:pPr>
            <w:r w:rsidRPr="00F76534">
              <w:t>0</w:t>
            </w:r>
          </w:p>
        </w:tc>
        <w:tc>
          <w:tcPr>
            <w:tcW w:w="992" w:type="dxa"/>
            <w:tcBorders>
              <w:top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right w:val="single" w:sz="4" w:space="0" w:color="auto"/>
            </w:tcBorders>
          </w:tcPr>
          <w:p w:rsidR="00E1339E" w:rsidRPr="00F76534" w:rsidRDefault="00E1339E" w:rsidP="00557C18">
            <w:pPr>
              <w:ind w:left="119"/>
            </w:pPr>
          </w:p>
        </w:tc>
        <w:tc>
          <w:tcPr>
            <w:tcW w:w="1701" w:type="dxa"/>
            <w:vMerge/>
            <w:tcBorders>
              <w:left w:val="single" w:sz="4" w:space="0" w:color="auto"/>
              <w:right w:val="single" w:sz="4" w:space="0" w:color="auto"/>
            </w:tcBorders>
          </w:tcPr>
          <w:p w:rsidR="00E1339E" w:rsidRPr="00F76534" w:rsidRDefault="00E1339E" w:rsidP="00557C18">
            <w:pPr>
              <w:ind w:left="119"/>
            </w:pPr>
          </w:p>
        </w:tc>
      </w:tr>
      <w:tr w:rsidR="00E1339E" w:rsidRPr="00F76534" w:rsidTr="005C758F">
        <w:tblPrEx>
          <w:tblBorders>
            <w:insideH w:val="nil"/>
          </w:tblBorders>
        </w:tblPrEx>
        <w:trPr>
          <w:trHeight w:val="493"/>
        </w:trPr>
        <w:tc>
          <w:tcPr>
            <w:tcW w:w="426" w:type="dxa"/>
            <w:vMerge/>
            <w:tcBorders>
              <w:left w:val="single" w:sz="4" w:space="0" w:color="auto"/>
              <w:right w:val="single" w:sz="4" w:space="0" w:color="auto"/>
            </w:tcBorders>
          </w:tcPr>
          <w:p w:rsidR="00E1339E" w:rsidRPr="00F76534" w:rsidRDefault="00E1339E" w:rsidP="00E1339E"/>
        </w:tc>
        <w:tc>
          <w:tcPr>
            <w:tcW w:w="1701" w:type="dxa"/>
            <w:vMerge/>
            <w:tcBorders>
              <w:left w:val="single" w:sz="4" w:space="0" w:color="auto"/>
              <w:right w:val="single" w:sz="4" w:space="0" w:color="auto"/>
            </w:tcBorders>
          </w:tcPr>
          <w:p w:rsidR="00E1339E" w:rsidRPr="00F76534" w:rsidRDefault="00E1339E" w:rsidP="0091160E">
            <w:pPr>
              <w:ind w:left="7"/>
            </w:pPr>
          </w:p>
        </w:tc>
        <w:tc>
          <w:tcPr>
            <w:tcW w:w="1275" w:type="dxa"/>
            <w:vMerge/>
            <w:tcBorders>
              <w:left w:val="single" w:sz="4" w:space="0" w:color="auto"/>
              <w:right w:val="single" w:sz="4" w:space="0" w:color="auto"/>
            </w:tcBorders>
          </w:tcPr>
          <w:p w:rsidR="00E1339E" w:rsidRPr="00F76534" w:rsidRDefault="00E1339E" w:rsidP="00E1339E"/>
        </w:tc>
        <w:tc>
          <w:tcPr>
            <w:tcW w:w="1418" w:type="dxa"/>
            <w:tcBorders>
              <w:top w:val="single" w:sz="4" w:space="0" w:color="auto"/>
              <w:left w:val="single" w:sz="4" w:space="0" w:color="auto"/>
            </w:tcBorders>
          </w:tcPr>
          <w:p w:rsidR="00E1339E" w:rsidRPr="00F76534" w:rsidRDefault="00E1339E" w:rsidP="00E1339E">
            <w:r w:rsidRPr="00F76534">
              <w:t>Средства городского бюджета</w:t>
            </w:r>
          </w:p>
        </w:tc>
        <w:tc>
          <w:tcPr>
            <w:tcW w:w="1134" w:type="dxa"/>
            <w:tcBorders>
              <w:top w:val="single" w:sz="4" w:space="0" w:color="auto"/>
            </w:tcBorders>
          </w:tcPr>
          <w:p w:rsidR="00E1339E" w:rsidRPr="00F76534" w:rsidRDefault="00E1339E" w:rsidP="003C20AF">
            <w:pPr>
              <w:jc w:val="center"/>
            </w:pPr>
            <w:r w:rsidRPr="00F76534">
              <w:t>0</w:t>
            </w:r>
          </w:p>
        </w:tc>
        <w:tc>
          <w:tcPr>
            <w:tcW w:w="1134" w:type="dxa"/>
            <w:tcBorders>
              <w:top w:val="single" w:sz="4" w:space="0" w:color="auto"/>
            </w:tcBorders>
          </w:tcPr>
          <w:p w:rsidR="00E1339E" w:rsidRPr="00F76534" w:rsidRDefault="00E1339E" w:rsidP="003C20AF">
            <w:pPr>
              <w:jc w:val="center"/>
            </w:pPr>
            <w:r w:rsidRPr="00F76534">
              <w:t>0</w:t>
            </w:r>
          </w:p>
        </w:tc>
        <w:tc>
          <w:tcPr>
            <w:tcW w:w="1025" w:type="dxa"/>
            <w:tcBorders>
              <w:top w:val="single" w:sz="4" w:space="0" w:color="auto"/>
            </w:tcBorders>
          </w:tcPr>
          <w:p w:rsidR="00E1339E" w:rsidRPr="00F76534" w:rsidRDefault="00E1339E" w:rsidP="003C20AF">
            <w:pPr>
              <w:jc w:val="center"/>
            </w:pPr>
            <w:r w:rsidRPr="00F76534">
              <w:t>0</w:t>
            </w:r>
          </w:p>
        </w:tc>
        <w:tc>
          <w:tcPr>
            <w:tcW w:w="1134" w:type="dxa"/>
            <w:tcBorders>
              <w:top w:val="single" w:sz="4" w:space="0" w:color="auto"/>
            </w:tcBorders>
          </w:tcPr>
          <w:p w:rsidR="00E1339E" w:rsidRPr="00F76534" w:rsidRDefault="00E1339E" w:rsidP="003C20AF">
            <w:pPr>
              <w:jc w:val="center"/>
            </w:pPr>
            <w:r w:rsidRPr="00F76534">
              <w:t>0</w:t>
            </w:r>
          </w:p>
        </w:tc>
        <w:tc>
          <w:tcPr>
            <w:tcW w:w="992" w:type="dxa"/>
            <w:tcBorders>
              <w:top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right w:val="single" w:sz="4" w:space="0" w:color="auto"/>
            </w:tcBorders>
          </w:tcPr>
          <w:p w:rsidR="00E1339E" w:rsidRPr="00F76534" w:rsidRDefault="00E1339E" w:rsidP="00557C18">
            <w:pPr>
              <w:ind w:left="119"/>
            </w:pPr>
          </w:p>
        </w:tc>
        <w:tc>
          <w:tcPr>
            <w:tcW w:w="1701" w:type="dxa"/>
            <w:vMerge/>
            <w:tcBorders>
              <w:left w:val="single" w:sz="4" w:space="0" w:color="auto"/>
              <w:right w:val="single" w:sz="4" w:space="0" w:color="auto"/>
            </w:tcBorders>
          </w:tcPr>
          <w:p w:rsidR="00E1339E" w:rsidRPr="00F76534" w:rsidRDefault="00E1339E" w:rsidP="00557C18">
            <w:pPr>
              <w:ind w:left="119"/>
            </w:pPr>
          </w:p>
        </w:tc>
      </w:tr>
      <w:tr w:rsidR="00E1339E" w:rsidRPr="00F76534" w:rsidTr="005C758F">
        <w:tblPrEx>
          <w:tblBorders>
            <w:insideH w:val="nil"/>
          </w:tblBorders>
        </w:tblPrEx>
        <w:trPr>
          <w:trHeight w:val="256"/>
        </w:trPr>
        <w:tc>
          <w:tcPr>
            <w:tcW w:w="426" w:type="dxa"/>
            <w:vMerge/>
            <w:tcBorders>
              <w:left w:val="single" w:sz="4" w:space="0" w:color="auto"/>
              <w:bottom w:val="single" w:sz="4" w:space="0" w:color="auto"/>
              <w:right w:val="single" w:sz="4" w:space="0" w:color="auto"/>
            </w:tcBorders>
          </w:tcPr>
          <w:p w:rsidR="00E1339E" w:rsidRPr="00F76534" w:rsidRDefault="00E1339E" w:rsidP="00E1339E"/>
        </w:tc>
        <w:tc>
          <w:tcPr>
            <w:tcW w:w="1701" w:type="dxa"/>
            <w:vMerge/>
            <w:tcBorders>
              <w:left w:val="single" w:sz="4" w:space="0" w:color="auto"/>
              <w:bottom w:val="single" w:sz="4" w:space="0" w:color="auto"/>
              <w:right w:val="single" w:sz="4" w:space="0" w:color="auto"/>
            </w:tcBorders>
          </w:tcPr>
          <w:p w:rsidR="00E1339E" w:rsidRPr="00F76534" w:rsidRDefault="00E1339E" w:rsidP="0091160E">
            <w:pPr>
              <w:ind w:left="7"/>
            </w:pPr>
          </w:p>
        </w:tc>
        <w:tc>
          <w:tcPr>
            <w:tcW w:w="1275" w:type="dxa"/>
            <w:vMerge/>
            <w:tcBorders>
              <w:left w:val="single" w:sz="4" w:space="0" w:color="auto"/>
              <w:bottom w:val="single" w:sz="4" w:space="0" w:color="auto"/>
              <w:right w:val="single" w:sz="4" w:space="0" w:color="auto"/>
            </w:tcBorders>
          </w:tcPr>
          <w:p w:rsidR="00E1339E" w:rsidRPr="00F76534" w:rsidRDefault="00E1339E" w:rsidP="00E1339E"/>
        </w:tc>
        <w:tc>
          <w:tcPr>
            <w:tcW w:w="1418" w:type="dxa"/>
            <w:tcBorders>
              <w:top w:val="single" w:sz="4" w:space="0" w:color="auto"/>
              <w:left w:val="single" w:sz="4" w:space="0" w:color="auto"/>
            </w:tcBorders>
          </w:tcPr>
          <w:p w:rsidR="00E1339E" w:rsidRPr="00F76534" w:rsidRDefault="00E1339E" w:rsidP="00E1339E">
            <w:r w:rsidRPr="00F76534">
              <w:t>Внебюджетные источники</w:t>
            </w:r>
          </w:p>
        </w:tc>
        <w:tc>
          <w:tcPr>
            <w:tcW w:w="1134" w:type="dxa"/>
            <w:tcBorders>
              <w:top w:val="single" w:sz="4" w:space="0" w:color="auto"/>
            </w:tcBorders>
          </w:tcPr>
          <w:p w:rsidR="00E1339E" w:rsidRPr="00F76534" w:rsidRDefault="00E1339E" w:rsidP="003C20AF">
            <w:pPr>
              <w:jc w:val="center"/>
            </w:pPr>
            <w:r w:rsidRPr="00F76534">
              <w:t>0</w:t>
            </w:r>
          </w:p>
        </w:tc>
        <w:tc>
          <w:tcPr>
            <w:tcW w:w="1134" w:type="dxa"/>
            <w:tcBorders>
              <w:top w:val="single" w:sz="4" w:space="0" w:color="auto"/>
            </w:tcBorders>
          </w:tcPr>
          <w:p w:rsidR="00E1339E" w:rsidRPr="00F76534" w:rsidRDefault="00E1339E" w:rsidP="003C20AF">
            <w:pPr>
              <w:jc w:val="center"/>
            </w:pPr>
            <w:r w:rsidRPr="00F76534">
              <w:t>0</w:t>
            </w:r>
          </w:p>
        </w:tc>
        <w:tc>
          <w:tcPr>
            <w:tcW w:w="1025" w:type="dxa"/>
            <w:tcBorders>
              <w:top w:val="single" w:sz="4" w:space="0" w:color="auto"/>
            </w:tcBorders>
          </w:tcPr>
          <w:p w:rsidR="00E1339E" w:rsidRPr="00F76534" w:rsidRDefault="00E1339E" w:rsidP="003C20AF">
            <w:pPr>
              <w:jc w:val="center"/>
            </w:pPr>
            <w:r w:rsidRPr="00F76534">
              <w:t>0</w:t>
            </w:r>
          </w:p>
        </w:tc>
        <w:tc>
          <w:tcPr>
            <w:tcW w:w="1134" w:type="dxa"/>
            <w:tcBorders>
              <w:top w:val="single" w:sz="4" w:space="0" w:color="auto"/>
            </w:tcBorders>
          </w:tcPr>
          <w:p w:rsidR="00E1339E" w:rsidRPr="00F76534" w:rsidRDefault="00E1339E" w:rsidP="003C20AF">
            <w:pPr>
              <w:jc w:val="center"/>
            </w:pPr>
            <w:r w:rsidRPr="00F76534">
              <w:t>0</w:t>
            </w:r>
          </w:p>
        </w:tc>
        <w:tc>
          <w:tcPr>
            <w:tcW w:w="992" w:type="dxa"/>
            <w:tcBorders>
              <w:top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bottom w:val="single" w:sz="4" w:space="0" w:color="auto"/>
              <w:right w:val="single" w:sz="4" w:space="0" w:color="auto"/>
            </w:tcBorders>
          </w:tcPr>
          <w:p w:rsidR="00E1339E" w:rsidRPr="00F76534" w:rsidRDefault="00E1339E" w:rsidP="00557C18">
            <w:pPr>
              <w:ind w:left="119"/>
            </w:pPr>
          </w:p>
        </w:tc>
        <w:tc>
          <w:tcPr>
            <w:tcW w:w="1701" w:type="dxa"/>
            <w:vMerge/>
            <w:tcBorders>
              <w:left w:val="single" w:sz="4" w:space="0" w:color="auto"/>
              <w:bottom w:val="single" w:sz="4" w:space="0" w:color="auto"/>
              <w:right w:val="single" w:sz="4" w:space="0" w:color="auto"/>
            </w:tcBorders>
          </w:tcPr>
          <w:p w:rsidR="00E1339E" w:rsidRPr="00F76534" w:rsidRDefault="00E1339E" w:rsidP="00557C18">
            <w:pPr>
              <w:ind w:left="119"/>
            </w:pPr>
          </w:p>
        </w:tc>
      </w:tr>
      <w:tr w:rsidR="00E1339E" w:rsidRPr="00F76534" w:rsidTr="005C758F">
        <w:trPr>
          <w:trHeight w:val="310"/>
        </w:trPr>
        <w:tc>
          <w:tcPr>
            <w:tcW w:w="426" w:type="dxa"/>
            <w:vMerge w:val="restart"/>
            <w:tcBorders>
              <w:top w:val="single" w:sz="4" w:space="0" w:color="auto"/>
            </w:tcBorders>
          </w:tcPr>
          <w:p w:rsidR="00E1339E" w:rsidRPr="00F76534" w:rsidRDefault="00E1339E" w:rsidP="00E1339E">
            <w:r w:rsidRPr="00F76534">
              <w:t>1.4</w:t>
            </w:r>
          </w:p>
        </w:tc>
        <w:tc>
          <w:tcPr>
            <w:tcW w:w="1701" w:type="dxa"/>
            <w:vMerge w:val="restart"/>
            <w:tcBorders>
              <w:top w:val="single" w:sz="4" w:space="0" w:color="auto"/>
            </w:tcBorders>
          </w:tcPr>
          <w:p w:rsidR="00E1339E" w:rsidRPr="00F76534" w:rsidRDefault="00E1339E" w:rsidP="0091160E">
            <w:pPr>
              <w:ind w:left="7"/>
            </w:pPr>
            <w:r w:rsidRPr="00F76534">
              <w:t>Мероприятие 1.4.</w:t>
            </w:r>
          </w:p>
          <w:p w:rsidR="00E1339E" w:rsidRPr="00F76534" w:rsidRDefault="00E1339E" w:rsidP="0091160E">
            <w:pPr>
              <w:ind w:left="7"/>
            </w:pPr>
            <w:r w:rsidRPr="00F76534">
              <w:t xml:space="preserve">Информирование населения об основных событиях социально-экономического </w:t>
            </w:r>
            <w:r w:rsidRPr="00F76534">
              <w:lastRenderedPageBreak/>
              <w:t>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w:t>
            </w:r>
          </w:p>
        </w:tc>
        <w:tc>
          <w:tcPr>
            <w:tcW w:w="1275" w:type="dxa"/>
            <w:vMerge w:val="restart"/>
          </w:tcPr>
          <w:p w:rsidR="00E1339E" w:rsidRPr="00F76534" w:rsidRDefault="00E1339E" w:rsidP="00E1339E">
            <w:r w:rsidRPr="00F76534">
              <w:lastRenderedPageBreak/>
              <w:t>2021-2024 гг.</w:t>
            </w:r>
          </w:p>
        </w:tc>
        <w:tc>
          <w:tcPr>
            <w:tcW w:w="1418" w:type="dxa"/>
          </w:tcPr>
          <w:p w:rsidR="00E1339E" w:rsidRPr="00F76534" w:rsidRDefault="00E1339E" w:rsidP="00E1339E">
            <w:r w:rsidRPr="00F76534">
              <w:t>Итого</w:t>
            </w:r>
          </w:p>
        </w:tc>
        <w:tc>
          <w:tcPr>
            <w:tcW w:w="1134" w:type="dxa"/>
            <w:tcBorders>
              <w:top w:val="single" w:sz="4" w:space="0" w:color="auto"/>
            </w:tcBorders>
          </w:tcPr>
          <w:p w:rsidR="00E1339E" w:rsidRPr="00F76534" w:rsidRDefault="00E1339E" w:rsidP="003C20AF">
            <w:pPr>
              <w:jc w:val="center"/>
            </w:pPr>
            <w:r w:rsidRPr="00F76534">
              <w:t>510,0</w:t>
            </w:r>
          </w:p>
        </w:tc>
        <w:tc>
          <w:tcPr>
            <w:tcW w:w="1134" w:type="dxa"/>
            <w:tcBorders>
              <w:top w:val="single" w:sz="4" w:space="0" w:color="auto"/>
            </w:tcBorders>
          </w:tcPr>
          <w:p w:rsidR="00E1339E" w:rsidRPr="00F76534" w:rsidRDefault="00E1339E" w:rsidP="003C20AF">
            <w:pPr>
              <w:jc w:val="center"/>
            </w:pPr>
            <w:r w:rsidRPr="00F76534">
              <w:t>510,0</w:t>
            </w:r>
          </w:p>
        </w:tc>
        <w:tc>
          <w:tcPr>
            <w:tcW w:w="1025" w:type="dxa"/>
            <w:tcBorders>
              <w:top w:val="single" w:sz="4" w:space="0" w:color="auto"/>
            </w:tcBorders>
          </w:tcPr>
          <w:p w:rsidR="00E1339E" w:rsidRPr="00F76534" w:rsidRDefault="00E1339E" w:rsidP="003C20AF">
            <w:pPr>
              <w:jc w:val="center"/>
            </w:pPr>
            <w:r w:rsidRPr="00F76534">
              <w:t>0</w:t>
            </w:r>
          </w:p>
        </w:tc>
        <w:tc>
          <w:tcPr>
            <w:tcW w:w="1134" w:type="dxa"/>
            <w:tcBorders>
              <w:top w:val="single" w:sz="4" w:space="0" w:color="auto"/>
            </w:tcBorders>
          </w:tcPr>
          <w:p w:rsidR="00E1339E" w:rsidRPr="00F76534" w:rsidRDefault="00E1339E" w:rsidP="003C20AF">
            <w:pPr>
              <w:jc w:val="center"/>
            </w:pPr>
            <w:r w:rsidRPr="00F76534">
              <w:t>0</w:t>
            </w:r>
          </w:p>
        </w:tc>
        <w:tc>
          <w:tcPr>
            <w:tcW w:w="992" w:type="dxa"/>
            <w:tcBorders>
              <w:top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val="restart"/>
            <w:tcBorders>
              <w:top w:val="single" w:sz="4" w:space="0" w:color="auto"/>
            </w:tcBorders>
          </w:tcPr>
          <w:p w:rsidR="00E1339E" w:rsidRPr="00F76534" w:rsidRDefault="00E1339E" w:rsidP="00557C18">
            <w:pPr>
              <w:ind w:left="119"/>
            </w:pPr>
            <w:r w:rsidRPr="00F76534">
              <w:t>Муниципальное автономное учреждение «Серпуховское информационное агентство»</w:t>
            </w:r>
          </w:p>
          <w:p w:rsidR="00E1339E" w:rsidRPr="00F76534" w:rsidRDefault="00E1339E" w:rsidP="00557C18">
            <w:pPr>
              <w:ind w:left="119"/>
            </w:pPr>
          </w:p>
        </w:tc>
        <w:tc>
          <w:tcPr>
            <w:tcW w:w="1701" w:type="dxa"/>
            <w:vMerge w:val="restart"/>
          </w:tcPr>
          <w:p w:rsidR="00E1339E" w:rsidRPr="00F76534" w:rsidRDefault="00E1339E" w:rsidP="00557C18">
            <w:pPr>
              <w:ind w:left="119"/>
            </w:pPr>
            <w:r w:rsidRPr="00F76534">
              <w:t xml:space="preserve">Осуществление финансирования на проведение мероприятий по информированию населения путем освещения </w:t>
            </w:r>
            <w:r w:rsidRPr="00F76534">
              <w:lastRenderedPageBreak/>
              <w:t>деятельности в электронных СМИ, распространяемых в сети Интернет</w:t>
            </w:r>
          </w:p>
        </w:tc>
      </w:tr>
      <w:tr w:rsidR="00E1339E" w:rsidRPr="00F76534" w:rsidTr="005C758F">
        <w:trPr>
          <w:trHeight w:val="670"/>
        </w:trPr>
        <w:tc>
          <w:tcPr>
            <w:tcW w:w="426" w:type="dxa"/>
            <w:vMerge/>
          </w:tcPr>
          <w:p w:rsidR="00E1339E" w:rsidRPr="00F76534" w:rsidRDefault="00E1339E" w:rsidP="00E1339E"/>
        </w:tc>
        <w:tc>
          <w:tcPr>
            <w:tcW w:w="1701" w:type="dxa"/>
            <w:vMerge/>
          </w:tcPr>
          <w:p w:rsidR="00E1339E" w:rsidRPr="00F76534" w:rsidRDefault="00E1339E" w:rsidP="0091160E">
            <w:pPr>
              <w:ind w:left="7"/>
            </w:pPr>
          </w:p>
        </w:tc>
        <w:tc>
          <w:tcPr>
            <w:tcW w:w="1275" w:type="dxa"/>
            <w:vMerge/>
          </w:tcPr>
          <w:p w:rsidR="00E1339E" w:rsidRPr="00F76534" w:rsidRDefault="00E1339E" w:rsidP="00E1339E"/>
        </w:tc>
        <w:tc>
          <w:tcPr>
            <w:tcW w:w="1418" w:type="dxa"/>
            <w:tcBorders>
              <w:bottom w:val="single" w:sz="4" w:space="0" w:color="auto"/>
            </w:tcBorders>
          </w:tcPr>
          <w:p w:rsidR="00E1339E" w:rsidRPr="00F76534" w:rsidRDefault="00E1339E" w:rsidP="00E1339E">
            <w:r w:rsidRPr="00F76534">
              <w:t>Средства федерального бюджета</w:t>
            </w:r>
          </w:p>
        </w:tc>
        <w:tc>
          <w:tcPr>
            <w:tcW w:w="1134" w:type="dxa"/>
            <w:tcBorders>
              <w:top w:val="single" w:sz="4" w:space="0" w:color="auto"/>
            </w:tcBorders>
          </w:tcPr>
          <w:p w:rsidR="00E1339E" w:rsidRPr="00F76534" w:rsidRDefault="00E1339E" w:rsidP="003C20AF">
            <w:pPr>
              <w:jc w:val="center"/>
            </w:pPr>
            <w:r w:rsidRPr="00F76534">
              <w:t>0</w:t>
            </w:r>
          </w:p>
        </w:tc>
        <w:tc>
          <w:tcPr>
            <w:tcW w:w="1134" w:type="dxa"/>
            <w:tcBorders>
              <w:top w:val="single" w:sz="4" w:space="0" w:color="auto"/>
            </w:tcBorders>
          </w:tcPr>
          <w:p w:rsidR="00E1339E" w:rsidRPr="00F76534" w:rsidRDefault="00E1339E" w:rsidP="003C20AF">
            <w:pPr>
              <w:jc w:val="center"/>
            </w:pPr>
            <w:r w:rsidRPr="00F76534">
              <w:t>0</w:t>
            </w:r>
          </w:p>
        </w:tc>
        <w:tc>
          <w:tcPr>
            <w:tcW w:w="1025" w:type="dxa"/>
            <w:tcBorders>
              <w:top w:val="single" w:sz="4" w:space="0" w:color="auto"/>
            </w:tcBorders>
          </w:tcPr>
          <w:p w:rsidR="00E1339E" w:rsidRPr="00F76534" w:rsidRDefault="00E1339E" w:rsidP="003C20AF">
            <w:pPr>
              <w:jc w:val="center"/>
            </w:pPr>
            <w:r w:rsidRPr="00F76534">
              <w:t>0</w:t>
            </w:r>
          </w:p>
        </w:tc>
        <w:tc>
          <w:tcPr>
            <w:tcW w:w="1134" w:type="dxa"/>
            <w:tcBorders>
              <w:top w:val="single" w:sz="4" w:space="0" w:color="auto"/>
            </w:tcBorders>
          </w:tcPr>
          <w:p w:rsidR="00E1339E" w:rsidRPr="00F76534" w:rsidRDefault="00E1339E" w:rsidP="003C20AF">
            <w:pPr>
              <w:jc w:val="center"/>
            </w:pPr>
            <w:r w:rsidRPr="00F76534">
              <w:t>0</w:t>
            </w:r>
          </w:p>
        </w:tc>
        <w:tc>
          <w:tcPr>
            <w:tcW w:w="992" w:type="dxa"/>
            <w:tcBorders>
              <w:top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vAlign w:val="center"/>
          </w:tcPr>
          <w:p w:rsidR="00E1339E" w:rsidRPr="00F76534" w:rsidRDefault="00E1339E" w:rsidP="00557C18">
            <w:pPr>
              <w:ind w:left="119"/>
            </w:pPr>
          </w:p>
        </w:tc>
        <w:tc>
          <w:tcPr>
            <w:tcW w:w="1701" w:type="dxa"/>
            <w:vMerge/>
            <w:vAlign w:val="center"/>
          </w:tcPr>
          <w:p w:rsidR="00E1339E" w:rsidRPr="00F76534" w:rsidRDefault="00E1339E" w:rsidP="00557C18">
            <w:pPr>
              <w:ind w:left="119"/>
            </w:pPr>
          </w:p>
        </w:tc>
      </w:tr>
      <w:tr w:rsidR="00E1339E" w:rsidRPr="00F76534" w:rsidTr="005C758F">
        <w:trPr>
          <w:trHeight w:val="670"/>
        </w:trPr>
        <w:tc>
          <w:tcPr>
            <w:tcW w:w="426" w:type="dxa"/>
            <w:vMerge/>
          </w:tcPr>
          <w:p w:rsidR="00E1339E" w:rsidRPr="00F76534" w:rsidRDefault="00E1339E" w:rsidP="00E1339E"/>
        </w:tc>
        <w:tc>
          <w:tcPr>
            <w:tcW w:w="1701" w:type="dxa"/>
            <w:vMerge/>
          </w:tcPr>
          <w:p w:rsidR="00E1339E" w:rsidRPr="00F76534" w:rsidRDefault="00E1339E" w:rsidP="0091160E">
            <w:pPr>
              <w:ind w:left="7"/>
            </w:pPr>
          </w:p>
        </w:tc>
        <w:tc>
          <w:tcPr>
            <w:tcW w:w="1275" w:type="dxa"/>
            <w:vMerge/>
          </w:tcPr>
          <w:p w:rsidR="00E1339E" w:rsidRPr="00F76534" w:rsidRDefault="00E1339E" w:rsidP="00E1339E"/>
        </w:tc>
        <w:tc>
          <w:tcPr>
            <w:tcW w:w="1418" w:type="dxa"/>
            <w:tcBorders>
              <w:bottom w:val="single" w:sz="4" w:space="0" w:color="auto"/>
            </w:tcBorders>
          </w:tcPr>
          <w:p w:rsidR="00E1339E" w:rsidRPr="00F76534" w:rsidRDefault="00E1339E" w:rsidP="00E1339E">
            <w:r w:rsidRPr="00F76534">
              <w:t xml:space="preserve">Средства бюджета Московской </w:t>
            </w:r>
            <w:r w:rsidRPr="00F76534">
              <w:lastRenderedPageBreak/>
              <w:t>области</w:t>
            </w:r>
          </w:p>
        </w:tc>
        <w:tc>
          <w:tcPr>
            <w:tcW w:w="1134" w:type="dxa"/>
            <w:tcBorders>
              <w:top w:val="single" w:sz="4" w:space="0" w:color="auto"/>
            </w:tcBorders>
          </w:tcPr>
          <w:p w:rsidR="00E1339E" w:rsidRPr="00F76534" w:rsidRDefault="00E1339E" w:rsidP="003C20AF">
            <w:pPr>
              <w:jc w:val="center"/>
            </w:pPr>
            <w:r w:rsidRPr="00F76534">
              <w:lastRenderedPageBreak/>
              <w:t>0</w:t>
            </w:r>
          </w:p>
        </w:tc>
        <w:tc>
          <w:tcPr>
            <w:tcW w:w="1134" w:type="dxa"/>
            <w:tcBorders>
              <w:top w:val="single" w:sz="4" w:space="0" w:color="auto"/>
            </w:tcBorders>
          </w:tcPr>
          <w:p w:rsidR="00E1339E" w:rsidRPr="00F76534" w:rsidRDefault="00E1339E" w:rsidP="003C20AF">
            <w:pPr>
              <w:jc w:val="center"/>
            </w:pPr>
            <w:r w:rsidRPr="00F76534">
              <w:t>0</w:t>
            </w:r>
          </w:p>
        </w:tc>
        <w:tc>
          <w:tcPr>
            <w:tcW w:w="1025" w:type="dxa"/>
            <w:tcBorders>
              <w:top w:val="single" w:sz="4" w:space="0" w:color="auto"/>
            </w:tcBorders>
          </w:tcPr>
          <w:p w:rsidR="00E1339E" w:rsidRPr="00F76534" w:rsidRDefault="00E1339E" w:rsidP="003C20AF">
            <w:pPr>
              <w:jc w:val="center"/>
            </w:pPr>
            <w:r w:rsidRPr="00F76534">
              <w:t>0</w:t>
            </w:r>
          </w:p>
        </w:tc>
        <w:tc>
          <w:tcPr>
            <w:tcW w:w="1134" w:type="dxa"/>
            <w:tcBorders>
              <w:top w:val="single" w:sz="4" w:space="0" w:color="auto"/>
            </w:tcBorders>
          </w:tcPr>
          <w:p w:rsidR="00E1339E" w:rsidRPr="00F76534" w:rsidRDefault="00E1339E" w:rsidP="003C20AF">
            <w:pPr>
              <w:jc w:val="center"/>
            </w:pPr>
            <w:r w:rsidRPr="00F76534">
              <w:t>0</w:t>
            </w:r>
          </w:p>
        </w:tc>
        <w:tc>
          <w:tcPr>
            <w:tcW w:w="992" w:type="dxa"/>
            <w:tcBorders>
              <w:top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vAlign w:val="center"/>
          </w:tcPr>
          <w:p w:rsidR="00E1339E" w:rsidRPr="00F76534" w:rsidRDefault="00E1339E" w:rsidP="00557C18">
            <w:pPr>
              <w:ind w:left="119"/>
            </w:pPr>
          </w:p>
        </w:tc>
        <w:tc>
          <w:tcPr>
            <w:tcW w:w="1701" w:type="dxa"/>
            <w:vMerge/>
            <w:vAlign w:val="center"/>
          </w:tcPr>
          <w:p w:rsidR="00E1339E" w:rsidRPr="00F76534" w:rsidRDefault="00E1339E" w:rsidP="00557C18">
            <w:pPr>
              <w:ind w:left="119"/>
            </w:pPr>
          </w:p>
        </w:tc>
      </w:tr>
      <w:tr w:rsidR="00E1339E" w:rsidRPr="00F76534" w:rsidTr="005C758F">
        <w:trPr>
          <w:trHeight w:val="614"/>
        </w:trPr>
        <w:tc>
          <w:tcPr>
            <w:tcW w:w="426" w:type="dxa"/>
            <w:vMerge/>
          </w:tcPr>
          <w:p w:rsidR="00E1339E" w:rsidRPr="00F76534" w:rsidRDefault="00E1339E" w:rsidP="00E1339E"/>
        </w:tc>
        <w:tc>
          <w:tcPr>
            <w:tcW w:w="1701" w:type="dxa"/>
            <w:vMerge/>
          </w:tcPr>
          <w:p w:rsidR="00E1339E" w:rsidRPr="00F76534" w:rsidRDefault="00E1339E" w:rsidP="0091160E">
            <w:pPr>
              <w:ind w:left="7"/>
            </w:pPr>
          </w:p>
        </w:tc>
        <w:tc>
          <w:tcPr>
            <w:tcW w:w="1275" w:type="dxa"/>
            <w:vMerge/>
          </w:tcPr>
          <w:p w:rsidR="00E1339E" w:rsidRPr="00F76534" w:rsidRDefault="00E1339E" w:rsidP="00E1339E"/>
        </w:tc>
        <w:tc>
          <w:tcPr>
            <w:tcW w:w="1418" w:type="dxa"/>
            <w:tcBorders>
              <w:bottom w:val="single" w:sz="4" w:space="0" w:color="auto"/>
            </w:tcBorders>
          </w:tcPr>
          <w:p w:rsidR="00E1339E" w:rsidRPr="00F76534" w:rsidRDefault="00E1339E" w:rsidP="00E1339E">
            <w:r w:rsidRPr="00F76534">
              <w:t>Средства городского бюджета</w:t>
            </w:r>
          </w:p>
        </w:tc>
        <w:tc>
          <w:tcPr>
            <w:tcW w:w="1134" w:type="dxa"/>
            <w:tcBorders>
              <w:top w:val="single" w:sz="4" w:space="0" w:color="auto"/>
            </w:tcBorders>
          </w:tcPr>
          <w:p w:rsidR="00E1339E" w:rsidRPr="00F76534" w:rsidRDefault="00E1339E" w:rsidP="003C20AF">
            <w:pPr>
              <w:jc w:val="center"/>
            </w:pPr>
            <w:r w:rsidRPr="00F76534">
              <w:t>510,0</w:t>
            </w:r>
          </w:p>
        </w:tc>
        <w:tc>
          <w:tcPr>
            <w:tcW w:w="1134" w:type="dxa"/>
            <w:tcBorders>
              <w:top w:val="single" w:sz="4" w:space="0" w:color="auto"/>
            </w:tcBorders>
          </w:tcPr>
          <w:p w:rsidR="00E1339E" w:rsidRPr="00F76534" w:rsidRDefault="00E1339E" w:rsidP="003C20AF">
            <w:pPr>
              <w:jc w:val="center"/>
            </w:pPr>
            <w:r w:rsidRPr="00F76534">
              <w:t>510,0</w:t>
            </w:r>
          </w:p>
        </w:tc>
        <w:tc>
          <w:tcPr>
            <w:tcW w:w="1025" w:type="dxa"/>
            <w:tcBorders>
              <w:top w:val="single" w:sz="4" w:space="0" w:color="auto"/>
            </w:tcBorders>
          </w:tcPr>
          <w:p w:rsidR="00E1339E" w:rsidRPr="00F76534" w:rsidRDefault="00E1339E" w:rsidP="003C20AF">
            <w:pPr>
              <w:jc w:val="center"/>
            </w:pPr>
            <w:r w:rsidRPr="00F76534">
              <w:t>0</w:t>
            </w:r>
          </w:p>
        </w:tc>
        <w:tc>
          <w:tcPr>
            <w:tcW w:w="1134" w:type="dxa"/>
            <w:tcBorders>
              <w:top w:val="single" w:sz="4" w:space="0" w:color="auto"/>
            </w:tcBorders>
          </w:tcPr>
          <w:p w:rsidR="00E1339E" w:rsidRPr="00F76534" w:rsidRDefault="00E1339E" w:rsidP="003C20AF">
            <w:pPr>
              <w:jc w:val="center"/>
            </w:pPr>
            <w:r w:rsidRPr="00F76534">
              <w:t>0</w:t>
            </w:r>
          </w:p>
        </w:tc>
        <w:tc>
          <w:tcPr>
            <w:tcW w:w="992" w:type="dxa"/>
            <w:tcBorders>
              <w:top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vAlign w:val="center"/>
          </w:tcPr>
          <w:p w:rsidR="00E1339E" w:rsidRPr="00F76534" w:rsidRDefault="00E1339E" w:rsidP="00557C18">
            <w:pPr>
              <w:ind w:left="119"/>
            </w:pPr>
          </w:p>
        </w:tc>
        <w:tc>
          <w:tcPr>
            <w:tcW w:w="1701" w:type="dxa"/>
            <w:vMerge/>
            <w:vAlign w:val="center"/>
          </w:tcPr>
          <w:p w:rsidR="00E1339E" w:rsidRPr="00F76534" w:rsidRDefault="00E1339E" w:rsidP="00557C18">
            <w:pPr>
              <w:ind w:left="119"/>
            </w:pPr>
          </w:p>
        </w:tc>
      </w:tr>
      <w:tr w:rsidR="00E1339E" w:rsidRPr="00F76534" w:rsidTr="005C758F">
        <w:trPr>
          <w:trHeight w:val="289"/>
        </w:trPr>
        <w:tc>
          <w:tcPr>
            <w:tcW w:w="426" w:type="dxa"/>
            <w:vMerge/>
            <w:tcBorders>
              <w:bottom w:val="single" w:sz="4" w:space="0" w:color="auto"/>
            </w:tcBorders>
          </w:tcPr>
          <w:p w:rsidR="00E1339E" w:rsidRPr="00F76534" w:rsidRDefault="00E1339E" w:rsidP="00E1339E"/>
        </w:tc>
        <w:tc>
          <w:tcPr>
            <w:tcW w:w="1701" w:type="dxa"/>
            <w:vMerge/>
            <w:tcBorders>
              <w:bottom w:val="single" w:sz="4" w:space="0" w:color="auto"/>
            </w:tcBorders>
          </w:tcPr>
          <w:p w:rsidR="00E1339E" w:rsidRPr="00F76534" w:rsidRDefault="00E1339E" w:rsidP="0091160E">
            <w:pPr>
              <w:ind w:left="7"/>
            </w:pPr>
          </w:p>
        </w:tc>
        <w:tc>
          <w:tcPr>
            <w:tcW w:w="1275" w:type="dxa"/>
            <w:vMerge/>
            <w:tcBorders>
              <w:bottom w:val="single" w:sz="4" w:space="0" w:color="auto"/>
            </w:tcBorders>
          </w:tcPr>
          <w:p w:rsidR="00E1339E" w:rsidRPr="00F76534" w:rsidRDefault="00E1339E" w:rsidP="00E1339E"/>
        </w:tc>
        <w:tc>
          <w:tcPr>
            <w:tcW w:w="1418" w:type="dxa"/>
            <w:tcBorders>
              <w:bottom w:val="single" w:sz="4" w:space="0" w:color="auto"/>
            </w:tcBorders>
          </w:tcPr>
          <w:p w:rsidR="00E1339E" w:rsidRPr="00F76534" w:rsidRDefault="00E1339E" w:rsidP="00E1339E">
            <w:r w:rsidRPr="00F76534">
              <w:t>Внебюджетные источники</w:t>
            </w:r>
          </w:p>
        </w:tc>
        <w:tc>
          <w:tcPr>
            <w:tcW w:w="1134" w:type="dxa"/>
            <w:tcBorders>
              <w:bottom w:val="single" w:sz="4" w:space="0" w:color="auto"/>
            </w:tcBorders>
          </w:tcPr>
          <w:p w:rsidR="00E1339E" w:rsidRPr="00F76534" w:rsidRDefault="00E1339E" w:rsidP="003C20AF">
            <w:pPr>
              <w:jc w:val="center"/>
            </w:pPr>
            <w:r w:rsidRPr="00F76534">
              <w:t>0</w:t>
            </w:r>
          </w:p>
        </w:tc>
        <w:tc>
          <w:tcPr>
            <w:tcW w:w="1134" w:type="dxa"/>
            <w:tcBorders>
              <w:bottom w:val="single" w:sz="4" w:space="0" w:color="auto"/>
            </w:tcBorders>
          </w:tcPr>
          <w:p w:rsidR="00E1339E" w:rsidRPr="00F76534" w:rsidRDefault="00E1339E" w:rsidP="003C20AF">
            <w:pPr>
              <w:jc w:val="center"/>
            </w:pPr>
            <w:r w:rsidRPr="00F76534">
              <w:t>0</w:t>
            </w:r>
          </w:p>
        </w:tc>
        <w:tc>
          <w:tcPr>
            <w:tcW w:w="1025" w:type="dxa"/>
            <w:tcBorders>
              <w:bottom w:val="single" w:sz="4" w:space="0" w:color="auto"/>
            </w:tcBorders>
          </w:tcPr>
          <w:p w:rsidR="00E1339E" w:rsidRPr="00F76534" w:rsidRDefault="00E1339E" w:rsidP="003C20AF">
            <w:pPr>
              <w:jc w:val="center"/>
            </w:pPr>
            <w:r w:rsidRPr="00F76534">
              <w:t>0</w:t>
            </w:r>
          </w:p>
        </w:tc>
        <w:tc>
          <w:tcPr>
            <w:tcW w:w="1134" w:type="dxa"/>
            <w:tcBorders>
              <w:bottom w:val="single" w:sz="4" w:space="0" w:color="auto"/>
            </w:tcBorders>
          </w:tcPr>
          <w:p w:rsidR="00E1339E" w:rsidRPr="00F76534" w:rsidRDefault="00E1339E" w:rsidP="003C20AF">
            <w:pPr>
              <w:jc w:val="center"/>
            </w:pPr>
            <w:r w:rsidRPr="00F76534">
              <w:t>0</w:t>
            </w:r>
          </w:p>
        </w:tc>
        <w:tc>
          <w:tcPr>
            <w:tcW w:w="992" w:type="dxa"/>
            <w:tcBorders>
              <w:bottom w:val="single" w:sz="4" w:space="0" w:color="auto"/>
            </w:tcBorders>
          </w:tcPr>
          <w:p w:rsidR="00E1339E" w:rsidRPr="00F76534" w:rsidRDefault="00E1339E" w:rsidP="00557C18">
            <w:pPr>
              <w:ind w:left="119"/>
              <w:jc w:val="center"/>
            </w:pPr>
            <w:r w:rsidRPr="00F76534">
              <w:t>0</w:t>
            </w:r>
          </w:p>
        </w:tc>
        <w:tc>
          <w:tcPr>
            <w:tcW w:w="1134" w:type="dxa"/>
            <w:tcBorders>
              <w:bottom w:val="single" w:sz="4" w:space="0" w:color="auto"/>
            </w:tcBorders>
          </w:tcPr>
          <w:p w:rsidR="00E1339E" w:rsidRPr="00F76534" w:rsidRDefault="00E1339E" w:rsidP="00557C18">
            <w:pPr>
              <w:ind w:left="119"/>
              <w:jc w:val="center"/>
            </w:pPr>
            <w:r w:rsidRPr="00F76534">
              <w:t>0</w:t>
            </w:r>
          </w:p>
        </w:tc>
        <w:tc>
          <w:tcPr>
            <w:tcW w:w="1701" w:type="dxa"/>
            <w:vMerge/>
            <w:tcBorders>
              <w:bottom w:val="single" w:sz="4" w:space="0" w:color="auto"/>
            </w:tcBorders>
            <w:vAlign w:val="center"/>
          </w:tcPr>
          <w:p w:rsidR="00E1339E" w:rsidRPr="00F76534" w:rsidRDefault="00E1339E" w:rsidP="00557C18">
            <w:pPr>
              <w:ind w:left="119"/>
            </w:pPr>
          </w:p>
        </w:tc>
        <w:tc>
          <w:tcPr>
            <w:tcW w:w="1701" w:type="dxa"/>
            <w:vMerge/>
            <w:tcBorders>
              <w:bottom w:val="single" w:sz="4" w:space="0" w:color="auto"/>
            </w:tcBorders>
            <w:vAlign w:val="center"/>
          </w:tcPr>
          <w:p w:rsidR="00E1339E" w:rsidRPr="00F76534" w:rsidRDefault="00E1339E" w:rsidP="00557C18">
            <w:pPr>
              <w:ind w:left="119"/>
            </w:pPr>
          </w:p>
        </w:tc>
      </w:tr>
      <w:tr w:rsidR="00E1339E" w:rsidRPr="00F76534" w:rsidTr="005C758F">
        <w:trPr>
          <w:trHeight w:val="466"/>
        </w:trPr>
        <w:tc>
          <w:tcPr>
            <w:tcW w:w="426" w:type="dxa"/>
            <w:vMerge w:val="restart"/>
            <w:tcBorders>
              <w:left w:val="single" w:sz="4" w:space="0" w:color="auto"/>
              <w:right w:val="single" w:sz="4" w:space="0" w:color="auto"/>
            </w:tcBorders>
          </w:tcPr>
          <w:p w:rsidR="00E1339E" w:rsidRPr="00F76534" w:rsidRDefault="00E1339E" w:rsidP="00E1339E">
            <w:r w:rsidRPr="00F76534">
              <w:t>1.5</w:t>
            </w:r>
          </w:p>
        </w:tc>
        <w:tc>
          <w:tcPr>
            <w:tcW w:w="1701" w:type="dxa"/>
            <w:vMerge w:val="restart"/>
            <w:tcBorders>
              <w:top w:val="single" w:sz="4" w:space="0" w:color="auto"/>
              <w:left w:val="single" w:sz="4" w:space="0" w:color="auto"/>
            </w:tcBorders>
          </w:tcPr>
          <w:p w:rsidR="00E1339E" w:rsidRPr="00F76534" w:rsidRDefault="00E1339E" w:rsidP="0091160E">
            <w:pPr>
              <w:ind w:left="7"/>
            </w:pPr>
            <w:r w:rsidRPr="00F76534">
              <w:t>Мероприятие 1.5.</w:t>
            </w:r>
          </w:p>
          <w:p w:rsidR="00E1339E" w:rsidRPr="00F76534" w:rsidRDefault="00E1339E" w:rsidP="0091160E">
            <w:pPr>
              <w:ind w:left="7"/>
            </w:pPr>
            <w:r w:rsidRPr="00F76534">
              <w:t xml:space="preserve">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w:t>
            </w:r>
            <w:r w:rsidRPr="00F76534">
              <w:lastRenderedPageBreak/>
              <w:t>и ведения предпринимательской деятельности</w:t>
            </w:r>
          </w:p>
        </w:tc>
        <w:tc>
          <w:tcPr>
            <w:tcW w:w="1275" w:type="dxa"/>
            <w:vMerge w:val="restart"/>
            <w:tcBorders>
              <w:top w:val="single" w:sz="4" w:space="0" w:color="auto"/>
            </w:tcBorders>
          </w:tcPr>
          <w:p w:rsidR="00E1339E" w:rsidRPr="00F76534" w:rsidRDefault="00E1339E" w:rsidP="00E1339E">
            <w:r w:rsidRPr="00F76534">
              <w:lastRenderedPageBreak/>
              <w:t>2021-2024 гг.</w:t>
            </w:r>
          </w:p>
        </w:tc>
        <w:tc>
          <w:tcPr>
            <w:tcW w:w="1418" w:type="dxa"/>
            <w:tcBorders>
              <w:top w:val="single" w:sz="4" w:space="0" w:color="auto"/>
              <w:bottom w:val="single" w:sz="4" w:space="0" w:color="auto"/>
            </w:tcBorders>
          </w:tcPr>
          <w:p w:rsidR="00E1339E" w:rsidRPr="00F76534" w:rsidRDefault="00E1339E" w:rsidP="00E1339E">
            <w:r w:rsidRPr="00F76534">
              <w:t>Итого</w:t>
            </w:r>
          </w:p>
        </w:tc>
        <w:tc>
          <w:tcPr>
            <w:tcW w:w="1134" w:type="dxa"/>
            <w:tcBorders>
              <w:top w:val="single" w:sz="4" w:space="0" w:color="auto"/>
            </w:tcBorders>
          </w:tcPr>
          <w:p w:rsidR="00E1339E" w:rsidRPr="00F76534" w:rsidRDefault="00E1339E" w:rsidP="003C20AF">
            <w:pPr>
              <w:jc w:val="center"/>
            </w:pPr>
            <w:r w:rsidRPr="00F76534">
              <w:t>0</w:t>
            </w:r>
          </w:p>
        </w:tc>
        <w:tc>
          <w:tcPr>
            <w:tcW w:w="1134" w:type="dxa"/>
            <w:tcBorders>
              <w:top w:val="single" w:sz="4" w:space="0" w:color="auto"/>
            </w:tcBorders>
          </w:tcPr>
          <w:p w:rsidR="00E1339E" w:rsidRPr="00F76534" w:rsidRDefault="00E1339E" w:rsidP="003C20AF">
            <w:pPr>
              <w:jc w:val="center"/>
            </w:pPr>
            <w:r w:rsidRPr="00F76534">
              <w:t>0</w:t>
            </w:r>
          </w:p>
        </w:tc>
        <w:tc>
          <w:tcPr>
            <w:tcW w:w="1025" w:type="dxa"/>
            <w:tcBorders>
              <w:top w:val="single" w:sz="4" w:space="0" w:color="auto"/>
            </w:tcBorders>
          </w:tcPr>
          <w:p w:rsidR="00E1339E" w:rsidRPr="00F76534" w:rsidRDefault="00E1339E" w:rsidP="003C20AF">
            <w:pPr>
              <w:jc w:val="center"/>
            </w:pPr>
            <w:r w:rsidRPr="00F76534">
              <w:t>0</w:t>
            </w:r>
          </w:p>
        </w:tc>
        <w:tc>
          <w:tcPr>
            <w:tcW w:w="1134" w:type="dxa"/>
            <w:tcBorders>
              <w:top w:val="single" w:sz="4" w:space="0" w:color="auto"/>
            </w:tcBorders>
          </w:tcPr>
          <w:p w:rsidR="00E1339E" w:rsidRPr="00F76534" w:rsidRDefault="00E1339E" w:rsidP="003C20AF">
            <w:pPr>
              <w:jc w:val="center"/>
            </w:pPr>
            <w:r w:rsidRPr="00F76534">
              <w:t>0</w:t>
            </w:r>
          </w:p>
        </w:tc>
        <w:tc>
          <w:tcPr>
            <w:tcW w:w="992" w:type="dxa"/>
            <w:tcBorders>
              <w:top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val="restart"/>
            <w:tcBorders>
              <w:top w:val="single" w:sz="4" w:space="0" w:color="auto"/>
              <w:left w:val="single" w:sz="4" w:space="0" w:color="auto"/>
              <w:right w:val="single" w:sz="4" w:space="0" w:color="auto"/>
            </w:tcBorders>
          </w:tcPr>
          <w:p w:rsidR="00E1339E" w:rsidRPr="00F76534" w:rsidRDefault="00E1339E" w:rsidP="00557C18">
            <w:pPr>
              <w:ind w:left="119"/>
            </w:pPr>
            <w:r w:rsidRPr="00F76534">
              <w:t>Муниципальное автономное учреждение «Серпуховское информационное агентство»</w:t>
            </w:r>
          </w:p>
          <w:p w:rsidR="00E1339E" w:rsidRPr="00F76534" w:rsidRDefault="00E1339E" w:rsidP="00557C18">
            <w:pPr>
              <w:ind w:left="119"/>
            </w:pPr>
          </w:p>
        </w:tc>
        <w:tc>
          <w:tcPr>
            <w:tcW w:w="1701" w:type="dxa"/>
            <w:vMerge w:val="restart"/>
            <w:tcBorders>
              <w:top w:val="single" w:sz="4" w:space="0" w:color="auto"/>
              <w:left w:val="single" w:sz="4" w:space="0" w:color="auto"/>
            </w:tcBorders>
          </w:tcPr>
          <w:p w:rsidR="00E1339E" w:rsidRPr="00F76534" w:rsidRDefault="00E1339E" w:rsidP="00557C18">
            <w:pPr>
              <w:ind w:left="119"/>
            </w:pPr>
            <w:r w:rsidRPr="00F76534">
              <w:t>Осуществление финансирования на проведение мероприятий по распространению полиграфической продукции о социально значимых вопросах в деятельности органов местного самоуправления</w:t>
            </w:r>
          </w:p>
        </w:tc>
      </w:tr>
      <w:tr w:rsidR="00E1339E" w:rsidRPr="00F76534" w:rsidTr="005C758F">
        <w:tblPrEx>
          <w:tblBorders>
            <w:insideH w:val="nil"/>
          </w:tblBorders>
        </w:tblPrEx>
        <w:trPr>
          <w:trHeight w:val="786"/>
        </w:trPr>
        <w:tc>
          <w:tcPr>
            <w:tcW w:w="426" w:type="dxa"/>
            <w:vMerge/>
            <w:tcBorders>
              <w:left w:val="single" w:sz="4" w:space="0" w:color="auto"/>
              <w:right w:val="single" w:sz="4" w:space="0" w:color="auto"/>
            </w:tcBorders>
          </w:tcPr>
          <w:p w:rsidR="00E1339E" w:rsidRPr="00F76534" w:rsidRDefault="00E1339E" w:rsidP="00E1339E"/>
        </w:tc>
        <w:tc>
          <w:tcPr>
            <w:tcW w:w="1701" w:type="dxa"/>
            <w:vMerge/>
            <w:tcBorders>
              <w:left w:val="single" w:sz="4" w:space="0" w:color="auto"/>
            </w:tcBorders>
          </w:tcPr>
          <w:p w:rsidR="00E1339E" w:rsidRPr="00F76534" w:rsidRDefault="00E1339E" w:rsidP="0091160E">
            <w:pPr>
              <w:ind w:left="7"/>
            </w:pPr>
          </w:p>
        </w:tc>
        <w:tc>
          <w:tcPr>
            <w:tcW w:w="1275" w:type="dxa"/>
            <w:vMerge/>
          </w:tcPr>
          <w:p w:rsidR="00E1339E" w:rsidRPr="00F76534" w:rsidRDefault="00E1339E" w:rsidP="00E1339E"/>
        </w:tc>
        <w:tc>
          <w:tcPr>
            <w:tcW w:w="1418" w:type="dxa"/>
            <w:tcBorders>
              <w:top w:val="single" w:sz="4" w:space="0" w:color="auto"/>
              <w:bottom w:val="single" w:sz="4" w:space="0" w:color="auto"/>
            </w:tcBorders>
          </w:tcPr>
          <w:p w:rsidR="00E1339E" w:rsidRPr="00F76534" w:rsidRDefault="00E1339E" w:rsidP="00E1339E">
            <w:r w:rsidRPr="00F76534">
              <w:t>Средства федерального бюджета</w:t>
            </w:r>
          </w:p>
        </w:tc>
        <w:tc>
          <w:tcPr>
            <w:tcW w:w="1134" w:type="dxa"/>
            <w:tcBorders>
              <w:top w:val="single" w:sz="4" w:space="0" w:color="auto"/>
            </w:tcBorders>
          </w:tcPr>
          <w:p w:rsidR="00E1339E" w:rsidRPr="00F76534" w:rsidRDefault="00E1339E" w:rsidP="003C20AF">
            <w:pPr>
              <w:jc w:val="center"/>
            </w:pPr>
            <w:r w:rsidRPr="00F76534">
              <w:t>0</w:t>
            </w:r>
          </w:p>
        </w:tc>
        <w:tc>
          <w:tcPr>
            <w:tcW w:w="1134" w:type="dxa"/>
            <w:tcBorders>
              <w:top w:val="single" w:sz="4" w:space="0" w:color="auto"/>
            </w:tcBorders>
          </w:tcPr>
          <w:p w:rsidR="00E1339E" w:rsidRPr="00F76534" w:rsidRDefault="00E1339E" w:rsidP="003C20AF">
            <w:pPr>
              <w:jc w:val="center"/>
            </w:pPr>
            <w:r w:rsidRPr="00F76534">
              <w:t>0</w:t>
            </w:r>
          </w:p>
        </w:tc>
        <w:tc>
          <w:tcPr>
            <w:tcW w:w="1025" w:type="dxa"/>
            <w:tcBorders>
              <w:top w:val="single" w:sz="4" w:space="0" w:color="auto"/>
            </w:tcBorders>
          </w:tcPr>
          <w:p w:rsidR="00E1339E" w:rsidRPr="00F76534" w:rsidRDefault="00E1339E" w:rsidP="003C20AF">
            <w:pPr>
              <w:jc w:val="center"/>
            </w:pPr>
            <w:r w:rsidRPr="00F76534">
              <w:t>0</w:t>
            </w:r>
          </w:p>
        </w:tc>
        <w:tc>
          <w:tcPr>
            <w:tcW w:w="1134" w:type="dxa"/>
            <w:tcBorders>
              <w:top w:val="single" w:sz="4" w:space="0" w:color="auto"/>
            </w:tcBorders>
          </w:tcPr>
          <w:p w:rsidR="00E1339E" w:rsidRPr="00F76534" w:rsidRDefault="00E1339E" w:rsidP="003C20AF">
            <w:pPr>
              <w:jc w:val="center"/>
            </w:pPr>
            <w:r w:rsidRPr="00F76534">
              <w:t>0</w:t>
            </w:r>
          </w:p>
        </w:tc>
        <w:tc>
          <w:tcPr>
            <w:tcW w:w="992" w:type="dxa"/>
            <w:tcBorders>
              <w:top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tcBorders>
              <w:top w:val="single" w:sz="4" w:space="0" w:color="auto"/>
              <w:left w:val="single" w:sz="4" w:space="0" w:color="auto"/>
              <w:right w:val="single" w:sz="4" w:space="0" w:color="auto"/>
            </w:tcBorders>
          </w:tcPr>
          <w:p w:rsidR="00E1339E" w:rsidRPr="00F76534" w:rsidRDefault="00E1339E" w:rsidP="00557C18">
            <w:pPr>
              <w:ind w:left="119"/>
            </w:pPr>
          </w:p>
        </w:tc>
        <w:tc>
          <w:tcPr>
            <w:tcW w:w="1701" w:type="dxa"/>
            <w:vMerge/>
            <w:tcBorders>
              <w:left w:val="single" w:sz="4" w:space="0" w:color="auto"/>
            </w:tcBorders>
          </w:tcPr>
          <w:p w:rsidR="00E1339E" w:rsidRPr="00F76534" w:rsidRDefault="00E1339E" w:rsidP="00557C18">
            <w:pPr>
              <w:ind w:left="119"/>
            </w:pPr>
          </w:p>
        </w:tc>
      </w:tr>
      <w:tr w:rsidR="00E1339E" w:rsidRPr="00F76534" w:rsidTr="005C758F">
        <w:tblPrEx>
          <w:tblBorders>
            <w:insideH w:val="nil"/>
          </w:tblBorders>
        </w:tblPrEx>
        <w:trPr>
          <w:trHeight w:val="922"/>
        </w:trPr>
        <w:tc>
          <w:tcPr>
            <w:tcW w:w="426" w:type="dxa"/>
            <w:vMerge/>
            <w:tcBorders>
              <w:left w:val="single" w:sz="4" w:space="0" w:color="auto"/>
              <w:right w:val="single" w:sz="4" w:space="0" w:color="auto"/>
            </w:tcBorders>
          </w:tcPr>
          <w:p w:rsidR="00E1339E" w:rsidRPr="00F76534" w:rsidRDefault="00E1339E" w:rsidP="00E1339E"/>
        </w:tc>
        <w:tc>
          <w:tcPr>
            <w:tcW w:w="1701" w:type="dxa"/>
            <w:vMerge/>
            <w:tcBorders>
              <w:left w:val="single" w:sz="4" w:space="0" w:color="auto"/>
            </w:tcBorders>
          </w:tcPr>
          <w:p w:rsidR="00E1339E" w:rsidRPr="00F76534" w:rsidRDefault="00E1339E" w:rsidP="0091160E">
            <w:pPr>
              <w:ind w:left="7"/>
            </w:pPr>
          </w:p>
        </w:tc>
        <w:tc>
          <w:tcPr>
            <w:tcW w:w="1275" w:type="dxa"/>
            <w:vMerge/>
          </w:tcPr>
          <w:p w:rsidR="00E1339E" w:rsidRPr="00F76534" w:rsidRDefault="00E1339E" w:rsidP="00E1339E"/>
        </w:tc>
        <w:tc>
          <w:tcPr>
            <w:tcW w:w="1418" w:type="dxa"/>
            <w:tcBorders>
              <w:top w:val="single" w:sz="4" w:space="0" w:color="auto"/>
              <w:bottom w:val="single" w:sz="4" w:space="0" w:color="auto"/>
            </w:tcBorders>
          </w:tcPr>
          <w:p w:rsidR="00E1339E" w:rsidRPr="00F76534" w:rsidRDefault="00E1339E" w:rsidP="00E1339E">
            <w:r w:rsidRPr="00F76534">
              <w:t>Средства бюджета Московской области</w:t>
            </w:r>
          </w:p>
        </w:tc>
        <w:tc>
          <w:tcPr>
            <w:tcW w:w="1134" w:type="dxa"/>
            <w:tcBorders>
              <w:top w:val="single" w:sz="4" w:space="0" w:color="auto"/>
            </w:tcBorders>
          </w:tcPr>
          <w:p w:rsidR="00E1339E" w:rsidRPr="00F76534" w:rsidRDefault="00E1339E" w:rsidP="003C20AF">
            <w:pPr>
              <w:jc w:val="center"/>
            </w:pPr>
            <w:r w:rsidRPr="00F76534">
              <w:t>0</w:t>
            </w:r>
          </w:p>
        </w:tc>
        <w:tc>
          <w:tcPr>
            <w:tcW w:w="1134" w:type="dxa"/>
            <w:tcBorders>
              <w:top w:val="single" w:sz="4" w:space="0" w:color="auto"/>
            </w:tcBorders>
          </w:tcPr>
          <w:p w:rsidR="00E1339E" w:rsidRPr="00F76534" w:rsidRDefault="00E1339E" w:rsidP="003C20AF">
            <w:pPr>
              <w:jc w:val="center"/>
            </w:pPr>
            <w:r w:rsidRPr="00F76534">
              <w:t>0</w:t>
            </w:r>
          </w:p>
        </w:tc>
        <w:tc>
          <w:tcPr>
            <w:tcW w:w="1025" w:type="dxa"/>
            <w:tcBorders>
              <w:top w:val="single" w:sz="4" w:space="0" w:color="auto"/>
            </w:tcBorders>
          </w:tcPr>
          <w:p w:rsidR="00E1339E" w:rsidRPr="00F76534" w:rsidRDefault="00E1339E" w:rsidP="003C20AF">
            <w:pPr>
              <w:jc w:val="center"/>
            </w:pPr>
            <w:r w:rsidRPr="00F76534">
              <w:t>0</w:t>
            </w:r>
          </w:p>
        </w:tc>
        <w:tc>
          <w:tcPr>
            <w:tcW w:w="1134" w:type="dxa"/>
            <w:tcBorders>
              <w:top w:val="single" w:sz="4" w:space="0" w:color="auto"/>
            </w:tcBorders>
          </w:tcPr>
          <w:p w:rsidR="00E1339E" w:rsidRPr="00F76534" w:rsidRDefault="00E1339E" w:rsidP="003C20AF">
            <w:pPr>
              <w:jc w:val="center"/>
            </w:pPr>
            <w:r w:rsidRPr="00F76534">
              <w:t>0</w:t>
            </w:r>
          </w:p>
        </w:tc>
        <w:tc>
          <w:tcPr>
            <w:tcW w:w="992" w:type="dxa"/>
            <w:tcBorders>
              <w:top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tcBorders>
              <w:top w:val="single" w:sz="4" w:space="0" w:color="auto"/>
              <w:left w:val="single" w:sz="4" w:space="0" w:color="auto"/>
              <w:right w:val="single" w:sz="4" w:space="0" w:color="auto"/>
            </w:tcBorders>
          </w:tcPr>
          <w:p w:rsidR="00E1339E" w:rsidRPr="00F76534" w:rsidRDefault="00E1339E" w:rsidP="00557C18">
            <w:pPr>
              <w:ind w:left="119"/>
            </w:pPr>
          </w:p>
        </w:tc>
        <w:tc>
          <w:tcPr>
            <w:tcW w:w="1701" w:type="dxa"/>
            <w:vMerge/>
            <w:tcBorders>
              <w:left w:val="single" w:sz="4" w:space="0" w:color="auto"/>
            </w:tcBorders>
          </w:tcPr>
          <w:p w:rsidR="00E1339E" w:rsidRPr="00F76534" w:rsidRDefault="00E1339E" w:rsidP="00557C18">
            <w:pPr>
              <w:ind w:left="119"/>
            </w:pPr>
          </w:p>
        </w:tc>
      </w:tr>
      <w:tr w:rsidR="00E1339E" w:rsidRPr="00F76534" w:rsidTr="005C758F">
        <w:tblPrEx>
          <w:tblBorders>
            <w:insideH w:val="nil"/>
          </w:tblBorders>
        </w:tblPrEx>
        <w:trPr>
          <w:trHeight w:val="795"/>
        </w:trPr>
        <w:tc>
          <w:tcPr>
            <w:tcW w:w="426" w:type="dxa"/>
            <w:vMerge/>
            <w:tcBorders>
              <w:left w:val="single" w:sz="4" w:space="0" w:color="auto"/>
              <w:right w:val="single" w:sz="4" w:space="0" w:color="auto"/>
            </w:tcBorders>
          </w:tcPr>
          <w:p w:rsidR="00E1339E" w:rsidRPr="00F76534" w:rsidRDefault="00E1339E" w:rsidP="00E1339E"/>
        </w:tc>
        <w:tc>
          <w:tcPr>
            <w:tcW w:w="1701" w:type="dxa"/>
            <w:vMerge/>
            <w:tcBorders>
              <w:left w:val="single" w:sz="4" w:space="0" w:color="auto"/>
            </w:tcBorders>
          </w:tcPr>
          <w:p w:rsidR="00E1339E" w:rsidRPr="00F76534" w:rsidRDefault="00E1339E" w:rsidP="0091160E">
            <w:pPr>
              <w:ind w:left="7"/>
            </w:pPr>
          </w:p>
        </w:tc>
        <w:tc>
          <w:tcPr>
            <w:tcW w:w="1275" w:type="dxa"/>
            <w:vMerge/>
          </w:tcPr>
          <w:p w:rsidR="00E1339E" w:rsidRPr="00F76534" w:rsidRDefault="00E1339E" w:rsidP="00E1339E"/>
        </w:tc>
        <w:tc>
          <w:tcPr>
            <w:tcW w:w="1418" w:type="dxa"/>
            <w:tcBorders>
              <w:top w:val="single" w:sz="4" w:space="0" w:color="auto"/>
              <w:bottom w:val="single" w:sz="4" w:space="0" w:color="auto"/>
            </w:tcBorders>
          </w:tcPr>
          <w:p w:rsidR="00E1339E" w:rsidRPr="00F76534" w:rsidRDefault="00E1339E" w:rsidP="00E1339E">
            <w:r w:rsidRPr="00F76534">
              <w:t>Средства городского бюджета</w:t>
            </w:r>
          </w:p>
        </w:tc>
        <w:tc>
          <w:tcPr>
            <w:tcW w:w="1134" w:type="dxa"/>
            <w:tcBorders>
              <w:top w:val="single" w:sz="4" w:space="0" w:color="auto"/>
            </w:tcBorders>
          </w:tcPr>
          <w:p w:rsidR="00E1339E" w:rsidRPr="00F76534" w:rsidRDefault="00E1339E" w:rsidP="003C20AF">
            <w:pPr>
              <w:jc w:val="center"/>
            </w:pPr>
            <w:r w:rsidRPr="00F76534">
              <w:t>0</w:t>
            </w:r>
          </w:p>
        </w:tc>
        <w:tc>
          <w:tcPr>
            <w:tcW w:w="1134" w:type="dxa"/>
            <w:tcBorders>
              <w:top w:val="single" w:sz="4" w:space="0" w:color="auto"/>
            </w:tcBorders>
          </w:tcPr>
          <w:p w:rsidR="00E1339E" w:rsidRPr="00F76534" w:rsidRDefault="00E1339E" w:rsidP="003C20AF">
            <w:pPr>
              <w:jc w:val="center"/>
            </w:pPr>
            <w:r w:rsidRPr="00F76534">
              <w:t>0</w:t>
            </w:r>
          </w:p>
        </w:tc>
        <w:tc>
          <w:tcPr>
            <w:tcW w:w="1025" w:type="dxa"/>
            <w:tcBorders>
              <w:top w:val="single" w:sz="4" w:space="0" w:color="auto"/>
            </w:tcBorders>
          </w:tcPr>
          <w:p w:rsidR="00E1339E" w:rsidRPr="00F76534" w:rsidRDefault="00E1339E" w:rsidP="003C20AF">
            <w:pPr>
              <w:jc w:val="center"/>
            </w:pPr>
            <w:r w:rsidRPr="00F76534">
              <w:t>0</w:t>
            </w:r>
          </w:p>
        </w:tc>
        <w:tc>
          <w:tcPr>
            <w:tcW w:w="1134" w:type="dxa"/>
            <w:tcBorders>
              <w:top w:val="single" w:sz="4" w:space="0" w:color="auto"/>
            </w:tcBorders>
          </w:tcPr>
          <w:p w:rsidR="00E1339E" w:rsidRPr="00F76534" w:rsidRDefault="00E1339E" w:rsidP="003C20AF">
            <w:pPr>
              <w:jc w:val="center"/>
            </w:pPr>
            <w:r w:rsidRPr="00F76534">
              <w:t>0</w:t>
            </w:r>
          </w:p>
        </w:tc>
        <w:tc>
          <w:tcPr>
            <w:tcW w:w="992" w:type="dxa"/>
            <w:tcBorders>
              <w:top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tcBorders>
              <w:top w:val="single" w:sz="4" w:space="0" w:color="auto"/>
              <w:left w:val="single" w:sz="4" w:space="0" w:color="auto"/>
              <w:right w:val="single" w:sz="4" w:space="0" w:color="auto"/>
            </w:tcBorders>
          </w:tcPr>
          <w:p w:rsidR="00E1339E" w:rsidRPr="00F76534" w:rsidRDefault="00E1339E" w:rsidP="00557C18">
            <w:pPr>
              <w:ind w:left="119"/>
            </w:pPr>
          </w:p>
        </w:tc>
        <w:tc>
          <w:tcPr>
            <w:tcW w:w="1701" w:type="dxa"/>
            <w:vMerge/>
            <w:tcBorders>
              <w:left w:val="single" w:sz="4" w:space="0" w:color="auto"/>
            </w:tcBorders>
          </w:tcPr>
          <w:p w:rsidR="00E1339E" w:rsidRPr="00F76534" w:rsidRDefault="00E1339E" w:rsidP="00557C18">
            <w:pPr>
              <w:ind w:left="119"/>
            </w:pPr>
          </w:p>
        </w:tc>
      </w:tr>
      <w:tr w:rsidR="00E1339E" w:rsidRPr="00F76534" w:rsidTr="005C758F">
        <w:tblPrEx>
          <w:tblBorders>
            <w:insideH w:val="nil"/>
          </w:tblBorders>
        </w:tblPrEx>
        <w:trPr>
          <w:trHeight w:val="253"/>
        </w:trPr>
        <w:tc>
          <w:tcPr>
            <w:tcW w:w="426" w:type="dxa"/>
            <w:vMerge/>
            <w:tcBorders>
              <w:left w:val="single" w:sz="4" w:space="0" w:color="auto"/>
              <w:right w:val="single" w:sz="4" w:space="0" w:color="auto"/>
            </w:tcBorders>
          </w:tcPr>
          <w:p w:rsidR="00E1339E" w:rsidRPr="00F76534" w:rsidRDefault="00E1339E" w:rsidP="00E1339E"/>
        </w:tc>
        <w:tc>
          <w:tcPr>
            <w:tcW w:w="1701" w:type="dxa"/>
            <w:vMerge/>
            <w:tcBorders>
              <w:left w:val="single" w:sz="4" w:space="0" w:color="auto"/>
            </w:tcBorders>
          </w:tcPr>
          <w:p w:rsidR="00E1339E" w:rsidRPr="00F76534" w:rsidRDefault="00E1339E" w:rsidP="0091160E">
            <w:pPr>
              <w:ind w:left="7"/>
            </w:pPr>
          </w:p>
        </w:tc>
        <w:tc>
          <w:tcPr>
            <w:tcW w:w="1275" w:type="dxa"/>
            <w:vMerge/>
          </w:tcPr>
          <w:p w:rsidR="00E1339E" w:rsidRPr="00F76534" w:rsidRDefault="00E1339E" w:rsidP="00E1339E"/>
        </w:tc>
        <w:tc>
          <w:tcPr>
            <w:tcW w:w="1418" w:type="dxa"/>
            <w:tcBorders>
              <w:top w:val="single" w:sz="4" w:space="0" w:color="auto"/>
              <w:bottom w:val="single" w:sz="4" w:space="0" w:color="auto"/>
            </w:tcBorders>
          </w:tcPr>
          <w:p w:rsidR="00E1339E" w:rsidRPr="00F76534" w:rsidRDefault="00E1339E" w:rsidP="00E1339E">
            <w:r w:rsidRPr="00F76534">
              <w:t>Внебюджетные источники</w:t>
            </w:r>
          </w:p>
        </w:tc>
        <w:tc>
          <w:tcPr>
            <w:tcW w:w="1134" w:type="dxa"/>
            <w:tcBorders>
              <w:top w:val="single" w:sz="4" w:space="0" w:color="auto"/>
            </w:tcBorders>
          </w:tcPr>
          <w:p w:rsidR="00E1339E" w:rsidRPr="00F76534" w:rsidRDefault="00E1339E" w:rsidP="003C20AF">
            <w:pPr>
              <w:jc w:val="center"/>
            </w:pPr>
            <w:r w:rsidRPr="00F76534">
              <w:t>0</w:t>
            </w:r>
          </w:p>
        </w:tc>
        <w:tc>
          <w:tcPr>
            <w:tcW w:w="1134" w:type="dxa"/>
            <w:tcBorders>
              <w:top w:val="single" w:sz="4" w:space="0" w:color="auto"/>
            </w:tcBorders>
          </w:tcPr>
          <w:p w:rsidR="00E1339E" w:rsidRPr="00F76534" w:rsidRDefault="00E1339E" w:rsidP="003C20AF">
            <w:pPr>
              <w:jc w:val="center"/>
            </w:pPr>
            <w:r w:rsidRPr="00F76534">
              <w:t>0</w:t>
            </w:r>
          </w:p>
        </w:tc>
        <w:tc>
          <w:tcPr>
            <w:tcW w:w="1025" w:type="dxa"/>
            <w:tcBorders>
              <w:top w:val="single" w:sz="4" w:space="0" w:color="auto"/>
            </w:tcBorders>
          </w:tcPr>
          <w:p w:rsidR="00E1339E" w:rsidRPr="00F76534" w:rsidRDefault="00E1339E" w:rsidP="003C20AF">
            <w:pPr>
              <w:jc w:val="center"/>
            </w:pPr>
            <w:r w:rsidRPr="00F76534">
              <w:t>0</w:t>
            </w:r>
          </w:p>
        </w:tc>
        <w:tc>
          <w:tcPr>
            <w:tcW w:w="1134" w:type="dxa"/>
            <w:tcBorders>
              <w:top w:val="single" w:sz="4" w:space="0" w:color="auto"/>
            </w:tcBorders>
          </w:tcPr>
          <w:p w:rsidR="00E1339E" w:rsidRPr="00F76534" w:rsidRDefault="00E1339E" w:rsidP="003C20AF">
            <w:pPr>
              <w:jc w:val="center"/>
            </w:pPr>
            <w:r w:rsidRPr="00F76534">
              <w:t>0</w:t>
            </w:r>
          </w:p>
        </w:tc>
        <w:tc>
          <w:tcPr>
            <w:tcW w:w="992" w:type="dxa"/>
            <w:tcBorders>
              <w:top w:val="single" w:sz="4" w:space="0" w:color="auto"/>
              <w:bottom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right w:val="single" w:sz="4" w:space="0" w:color="auto"/>
            </w:tcBorders>
          </w:tcPr>
          <w:p w:rsidR="00E1339E" w:rsidRPr="00F76534" w:rsidRDefault="00E1339E" w:rsidP="00557C18">
            <w:pPr>
              <w:ind w:left="119"/>
            </w:pPr>
          </w:p>
        </w:tc>
        <w:tc>
          <w:tcPr>
            <w:tcW w:w="1701" w:type="dxa"/>
            <w:vMerge/>
            <w:tcBorders>
              <w:left w:val="single" w:sz="4" w:space="0" w:color="auto"/>
            </w:tcBorders>
          </w:tcPr>
          <w:p w:rsidR="00E1339E" w:rsidRPr="00F76534" w:rsidRDefault="00E1339E" w:rsidP="00557C18">
            <w:pPr>
              <w:ind w:left="119"/>
            </w:pPr>
          </w:p>
        </w:tc>
      </w:tr>
      <w:tr w:rsidR="00E1339E" w:rsidRPr="00F76534" w:rsidTr="005C758F">
        <w:trPr>
          <w:trHeight w:val="117"/>
        </w:trPr>
        <w:tc>
          <w:tcPr>
            <w:tcW w:w="426" w:type="dxa"/>
            <w:vMerge w:val="restart"/>
            <w:tcBorders>
              <w:left w:val="single" w:sz="4" w:space="0" w:color="auto"/>
              <w:right w:val="single" w:sz="4" w:space="0" w:color="auto"/>
            </w:tcBorders>
          </w:tcPr>
          <w:p w:rsidR="00E1339E" w:rsidRPr="00F76534" w:rsidRDefault="00E1339E" w:rsidP="00E1339E">
            <w:r w:rsidRPr="00F76534">
              <w:lastRenderedPageBreak/>
              <w:t>1.6</w:t>
            </w:r>
          </w:p>
        </w:tc>
        <w:tc>
          <w:tcPr>
            <w:tcW w:w="1701" w:type="dxa"/>
            <w:vMerge w:val="restart"/>
            <w:tcBorders>
              <w:top w:val="single" w:sz="4" w:space="0" w:color="auto"/>
              <w:left w:val="single" w:sz="4" w:space="0" w:color="auto"/>
            </w:tcBorders>
          </w:tcPr>
          <w:p w:rsidR="00E1339E" w:rsidRPr="00F76534" w:rsidRDefault="00E1339E" w:rsidP="0091160E">
            <w:pPr>
              <w:ind w:left="7"/>
            </w:pPr>
            <w:r w:rsidRPr="00F76534">
              <w:t>Мероприятие 1.6.</w:t>
            </w:r>
          </w:p>
          <w:p w:rsidR="00E1339E" w:rsidRPr="00F76534" w:rsidRDefault="00E1339E" w:rsidP="0091160E">
            <w:pPr>
              <w:ind w:left="7"/>
            </w:pPr>
            <w:r w:rsidRPr="00F76534">
              <w:t>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tc>
        <w:tc>
          <w:tcPr>
            <w:tcW w:w="1275" w:type="dxa"/>
            <w:vMerge w:val="restart"/>
            <w:tcBorders>
              <w:top w:val="single" w:sz="4" w:space="0" w:color="auto"/>
            </w:tcBorders>
          </w:tcPr>
          <w:p w:rsidR="00E1339E" w:rsidRPr="00F76534" w:rsidRDefault="00E1339E" w:rsidP="00E1339E">
            <w:r w:rsidRPr="00F76534">
              <w:t>2021-2024 гг.</w:t>
            </w:r>
          </w:p>
        </w:tc>
        <w:tc>
          <w:tcPr>
            <w:tcW w:w="1418" w:type="dxa"/>
            <w:tcBorders>
              <w:top w:val="single" w:sz="4" w:space="0" w:color="auto"/>
              <w:bottom w:val="single" w:sz="4" w:space="0" w:color="auto"/>
            </w:tcBorders>
          </w:tcPr>
          <w:p w:rsidR="00E1339E" w:rsidRPr="00F76534" w:rsidRDefault="00E1339E" w:rsidP="00E1339E">
            <w:r w:rsidRPr="00F76534">
              <w:t>Итого</w:t>
            </w:r>
          </w:p>
        </w:tc>
        <w:tc>
          <w:tcPr>
            <w:tcW w:w="1134" w:type="dxa"/>
            <w:tcBorders>
              <w:top w:val="single" w:sz="4" w:space="0" w:color="auto"/>
            </w:tcBorders>
          </w:tcPr>
          <w:p w:rsidR="00E1339E" w:rsidRPr="00F76534" w:rsidRDefault="00E1339E" w:rsidP="003C20AF">
            <w:pPr>
              <w:jc w:val="center"/>
            </w:pPr>
            <w:r w:rsidRPr="00F76534">
              <w:t>0</w:t>
            </w:r>
          </w:p>
        </w:tc>
        <w:tc>
          <w:tcPr>
            <w:tcW w:w="1134" w:type="dxa"/>
            <w:tcBorders>
              <w:top w:val="single" w:sz="4" w:space="0" w:color="auto"/>
            </w:tcBorders>
          </w:tcPr>
          <w:p w:rsidR="00E1339E" w:rsidRPr="00F76534" w:rsidRDefault="00E1339E" w:rsidP="003C20AF">
            <w:pPr>
              <w:jc w:val="center"/>
            </w:pPr>
            <w:r w:rsidRPr="00F76534">
              <w:t>0</w:t>
            </w:r>
          </w:p>
        </w:tc>
        <w:tc>
          <w:tcPr>
            <w:tcW w:w="1025" w:type="dxa"/>
            <w:tcBorders>
              <w:top w:val="single" w:sz="4" w:space="0" w:color="auto"/>
            </w:tcBorders>
          </w:tcPr>
          <w:p w:rsidR="00E1339E" w:rsidRPr="00F76534" w:rsidRDefault="00E1339E" w:rsidP="003C20AF">
            <w:pPr>
              <w:jc w:val="center"/>
            </w:pPr>
            <w:r w:rsidRPr="00F76534">
              <w:t>0</w:t>
            </w:r>
          </w:p>
        </w:tc>
        <w:tc>
          <w:tcPr>
            <w:tcW w:w="1134" w:type="dxa"/>
            <w:tcBorders>
              <w:top w:val="single" w:sz="4" w:space="0" w:color="auto"/>
            </w:tcBorders>
          </w:tcPr>
          <w:p w:rsidR="00E1339E" w:rsidRPr="00F76534" w:rsidRDefault="00E1339E" w:rsidP="003C20AF">
            <w:pPr>
              <w:jc w:val="center"/>
            </w:pPr>
            <w:r w:rsidRPr="00F76534">
              <w:t>0</w:t>
            </w:r>
          </w:p>
        </w:tc>
        <w:tc>
          <w:tcPr>
            <w:tcW w:w="992" w:type="dxa"/>
            <w:tcBorders>
              <w:top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val="restart"/>
            <w:tcBorders>
              <w:top w:val="single" w:sz="4" w:space="0" w:color="auto"/>
              <w:left w:val="single" w:sz="4" w:space="0" w:color="auto"/>
              <w:right w:val="single" w:sz="4" w:space="0" w:color="auto"/>
            </w:tcBorders>
          </w:tcPr>
          <w:p w:rsidR="00E1339E" w:rsidRPr="00F76534" w:rsidRDefault="00E1339E" w:rsidP="00557C18">
            <w:pPr>
              <w:ind w:left="119"/>
            </w:pPr>
            <w:r w:rsidRPr="00F76534">
              <w:t>Муниципальное автономное учреждение «Серпуховское информационное агентство»</w:t>
            </w:r>
          </w:p>
          <w:p w:rsidR="00E1339E" w:rsidRPr="00F76534" w:rsidRDefault="00E1339E" w:rsidP="00557C18">
            <w:pPr>
              <w:ind w:left="119"/>
            </w:pPr>
          </w:p>
        </w:tc>
        <w:tc>
          <w:tcPr>
            <w:tcW w:w="1701" w:type="dxa"/>
            <w:vMerge w:val="restart"/>
            <w:tcBorders>
              <w:top w:val="single" w:sz="4" w:space="0" w:color="auto"/>
              <w:left w:val="single" w:sz="4" w:space="0" w:color="auto"/>
            </w:tcBorders>
          </w:tcPr>
          <w:p w:rsidR="00E1339E" w:rsidRPr="00F76534" w:rsidRDefault="00E1339E" w:rsidP="00557C18">
            <w:pPr>
              <w:ind w:left="119"/>
            </w:pPr>
            <w:r w:rsidRPr="00F76534">
              <w:t>Осуществление финансирования на проведение мероприятий по взаимодействию органов местного самоуправления с печатными СМИ в области подписки, доставки</w:t>
            </w:r>
          </w:p>
        </w:tc>
      </w:tr>
      <w:tr w:rsidR="00E1339E" w:rsidRPr="00F76534" w:rsidTr="005C758F">
        <w:trPr>
          <w:trHeight w:val="348"/>
        </w:trPr>
        <w:tc>
          <w:tcPr>
            <w:tcW w:w="426" w:type="dxa"/>
            <w:vMerge/>
            <w:tcBorders>
              <w:left w:val="single" w:sz="4" w:space="0" w:color="auto"/>
              <w:right w:val="single" w:sz="4" w:space="0" w:color="auto"/>
            </w:tcBorders>
          </w:tcPr>
          <w:p w:rsidR="00E1339E" w:rsidRPr="00F76534" w:rsidRDefault="00E1339E" w:rsidP="00E1339E"/>
        </w:tc>
        <w:tc>
          <w:tcPr>
            <w:tcW w:w="1701" w:type="dxa"/>
            <w:vMerge/>
            <w:tcBorders>
              <w:left w:val="single" w:sz="4" w:space="0" w:color="auto"/>
            </w:tcBorders>
          </w:tcPr>
          <w:p w:rsidR="00E1339E" w:rsidRPr="00F76534" w:rsidRDefault="00E1339E" w:rsidP="0091160E">
            <w:pPr>
              <w:ind w:left="7"/>
            </w:pPr>
          </w:p>
        </w:tc>
        <w:tc>
          <w:tcPr>
            <w:tcW w:w="1275" w:type="dxa"/>
            <w:vMerge/>
          </w:tcPr>
          <w:p w:rsidR="00E1339E" w:rsidRPr="00F76534" w:rsidRDefault="00E1339E" w:rsidP="00E1339E"/>
        </w:tc>
        <w:tc>
          <w:tcPr>
            <w:tcW w:w="1418" w:type="dxa"/>
            <w:tcBorders>
              <w:top w:val="single" w:sz="4" w:space="0" w:color="auto"/>
              <w:bottom w:val="single" w:sz="4" w:space="0" w:color="auto"/>
            </w:tcBorders>
          </w:tcPr>
          <w:p w:rsidR="00E1339E" w:rsidRPr="00F76534" w:rsidRDefault="00E1339E" w:rsidP="00E1339E">
            <w:r w:rsidRPr="00F76534">
              <w:t>Средства федерального бюджета</w:t>
            </w:r>
          </w:p>
        </w:tc>
        <w:tc>
          <w:tcPr>
            <w:tcW w:w="1134" w:type="dxa"/>
            <w:tcBorders>
              <w:top w:val="single" w:sz="4" w:space="0" w:color="auto"/>
            </w:tcBorders>
          </w:tcPr>
          <w:p w:rsidR="00E1339E" w:rsidRPr="00F76534" w:rsidRDefault="00E1339E" w:rsidP="003C20AF">
            <w:pPr>
              <w:jc w:val="center"/>
            </w:pPr>
            <w:r w:rsidRPr="00F76534">
              <w:t>0</w:t>
            </w:r>
          </w:p>
        </w:tc>
        <w:tc>
          <w:tcPr>
            <w:tcW w:w="1134" w:type="dxa"/>
            <w:tcBorders>
              <w:top w:val="single" w:sz="4" w:space="0" w:color="auto"/>
            </w:tcBorders>
          </w:tcPr>
          <w:p w:rsidR="00E1339E" w:rsidRPr="00F76534" w:rsidRDefault="00E1339E" w:rsidP="003C20AF">
            <w:pPr>
              <w:jc w:val="center"/>
            </w:pPr>
            <w:r w:rsidRPr="00F76534">
              <w:t>0</w:t>
            </w:r>
          </w:p>
        </w:tc>
        <w:tc>
          <w:tcPr>
            <w:tcW w:w="1025" w:type="dxa"/>
            <w:tcBorders>
              <w:top w:val="single" w:sz="4" w:space="0" w:color="auto"/>
            </w:tcBorders>
          </w:tcPr>
          <w:p w:rsidR="00E1339E" w:rsidRPr="00F76534" w:rsidRDefault="00E1339E" w:rsidP="003C20AF">
            <w:pPr>
              <w:jc w:val="center"/>
            </w:pPr>
            <w:r w:rsidRPr="00F76534">
              <w:t>0</w:t>
            </w:r>
          </w:p>
        </w:tc>
        <w:tc>
          <w:tcPr>
            <w:tcW w:w="1134" w:type="dxa"/>
            <w:tcBorders>
              <w:top w:val="single" w:sz="4" w:space="0" w:color="auto"/>
            </w:tcBorders>
          </w:tcPr>
          <w:p w:rsidR="00E1339E" w:rsidRPr="00F76534" w:rsidRDefault="00E1339E" w:rsidP="003C20AF">
            <w:pPr>
              <w:jc w:val="center"/>
            </w:pPr>
            <w:r w:rsidRPr="00F76534">
              <w:t>0</w:t>
            </w:r>
          </w:p>
        </w:tc>
        <w:tc>
          <w:tcPr>
            <w:tcW w:w="992" w:type="dxa"/>
            <w:tcBorders>
              <w:top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right w:val="single" w:sz="4" w:space="0" w:color="auto"/>
            </w:tcBorders>
            <w:vAlign w:val="center"/>
          </w:tcPr>
          <w:p w:rsidR="00E1339E" w:rsidRPr="00F76534" w:rsidRDefault="00E1339E" w:rsidP="00557C18">
            <w:pPr>
              <w:ind w:left="119"/>
            </w:pPr>
          </w:p>
        </w:tc>
        <w:tc>
          <w:tcPr>
            <w:tcW w:w="1701" w:type="dxa"/>
            <w:vMerge/>
            <w:tcBorders>
              <w:left w:val="single" w:sz="4" w:space="0" w:color="auto"/>
            </w:tcBorders>
            <w:vAlign w:val="center"/>
          </w:tcPr>
          <w:p w:rsidR="00E1339E" w:rsidRPr="00F76534" w:rsidRDefault="00E1339E" w:rsidP="00557C18">
            <w:pPr>
              <w:ind w:left="119"/>
            </w:pPr>
          </w:p>
        </w:tc>
      </w:tr>
      <w:tr w:rsidR="00E1339E" w:rsidRPr="00F76534" w:rsidTr="005C758F">
        <w:trPr>
          <w:trHeight w:val="348"/>
        </w:trPr>
        <w:tc>
          <w:tcPr>
            <w:tcW w:w="426" w:type="dxa"/>
            <w:vMerge/>
            <w:tcBorders>
              <w:left w:val="single" w:sz="4" w:space="0" w:color="auto"/>
              <w:right w:val="single" w:sz="4" w:space="0" w:color="auto"/>
            </w:tcBorders>
          </w:tcPr>
          <w:p w:rsidR="00E1339E" w:rsidRPr="00F76534" w:rsidRDefault="00E1339E" w:rsidP="00E1339E"/>
        </w:tc>
        <w:tc>
          <w:tcPr>
            <w:tcW w:w="1701" w:type="dxa"/>
            <w:vMerge/>
            <w:tcBorders>
              <w:left w:val="single" w:sz="4" w:space="0" w:color="auto"/>
            </w:tcBorders>
          </w:tcPr>
          <w:p w:rsidR="00E1339E" w:rsidRPr="00F76534" w:rsidRDefault="00E1339E" w:rsidP="0091160E">
            <w:pPr>
              <w:ind w:left="7"/>
            </w:pPr>
          </w:p>
        </w:tc>
        <w:tc>
          <w:tcPr>
            <w:tcW w:w="1275" w:type="dxa"/>
            <w:vMerge/>
          </w:tcPr>
          <w:p w:rsidR="00E1339E" w:rsidRPr="00F76534" w:rsidRDefault="00E1339E" w:rsidP="00E1339E"/>
        </w:tc>
        <w:tc>
          <w:tcPr>
            <w:tcW w:w="1418" w:type="dxa"/>
            <w:tcBorders>
              <w:top w:val="single" w:sz="4" w:space="0" w:color="auto"/>
              <w:bottom w:val="single" w:sz="4" w:space="0" w:color="auto"/>
            </w:tcBorders>
          </w:tcPr>
          <w:p w:rsidR="00E1339E" w:rsidRPr="00F76534" w:rsidRDefault="00E1339E" w:rsidP="00E1339E">
            <w:r w:rsidRPr="00F76534">
              <w:t>Средства бюджета Московской области</w:t>
            </w:r>
          </w:p>
        </w:tc>
        <w:tc>
          <w:tcPr>
            <w:tcW w:w="1134" w:type="dxa"/>
            <w:tcBorders>
              <w:top w:val="single" w:sz="4" w:space="0" w:color="auto"/>
            </w:tcBorders>
          </w:tcPr>
          <w:p w:rsidR="00E1339E" w:rsidRPr="00F76534" w:rsidRDefault="00E1339E" w:rsidP="003C20AF">
            <w:pPr>
              <w:jc w:val="center"/>
            </w:pPr>
            <w:r w:rsidRPr="00F76534">
              <w:t>0</w:t>
            </w:r>
          </w:p>
        </w:tc>
        <w:tc>
          <w:tcPr>
            <w:tcW w:w="1134" w:type="dxa"/>
            <w:tcBorders>
              <w:top w:val="single" w:sz="4" w:space="0" w:color="auto"/>
            </w:tcBorders>
          </w:tcPr>
          <w:p w:rsidR="00E1339E" w:rsidRPr="00F76534" w:rsidRDefault="00E1339E" w:rsidP="003C20AF">
            <w:pPr>
              <w:jc w:val="center"/>
            </w:pPr>
            <w:r w:rsidRPr="00F76534">
              <w:t>0</w:t>
            </w:r>
          </w:p>
        </w:tc>
        <w:tc>
          <w:tcPr>
            <w:tcW w:w="1025" w:type="dxa"/>
            <w:tcBorders>
              <w:top w:val="single" w:sz="4" w:space="0" w:color="auto"/>
            </w:tcBorders>
          </w:tcPr>
          <w:p w:rsidR="00E1339E" w:rsidRPr="00F76534" w:rsidRDefault="00E1339E" w:rsidP="003C20AF">
            <w:pPr>
              <w:jc w:val="center"/>
            </w:pPr>
            <w:r w:rsidRPr="00F76534">
              <w:t>0</w:t>
            </w:r>
          </w:p>
        </w:tc>
        <w:tc>
          <w:tcPr>
            <w:tcW w:w="1134" w:type="dxa"/>
            <w:tcBorders>
              <w:top w:val="single" w:sz="4" w:space="0" w:color="auto"/>
            </w:tcBorders>
          </w:tcPr>
          <w:p w:rsidR="00E1339E" w:rsidRPr="00F76534" w:rsidRDefault="00E1339E" w:rsidP="003C20AF">
            <w:pPr>
              <w:jc w:val="center"/>
            </w:pPr>
            <w:r w:rsidRPr="00F76534">
              <w:t>0</w:t>
            </w:r>
          </w:p>
        </w:tc>
        <w:tc>
          <w:tcPr>
            <w:tcW w:w="992" w:type="dxa"/>
            <w:tcBorders>
              <w:top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right w:val="single" w:sz="4" w:space="0" w:color="auto"/>
            </w:tcBorders>
            <w:vAlign w:val="center"/>
          </w:tcPr>
          <w:p w:rsidR="00E1339E" w:rsidRPr="00F76534" w:rsidRDefault="00E1339E" w:rsidP="00557C18">
            <w:pPr>
              <w:ind w:left="119"/>
            </w:pPr>
          </w:p>
        </w:tc>
        <w:tc>
          <w:tcPr>
            <w:tcW w:w="1701" w:type="dxa"/>
            <w:vMerge/>
            <w:tcBorders>
              <w:left w:val="single" w:sz="4" w:space="0" w:color="auto"/>
            </w:tcBorders>
            <w:vAlign w:val="center"/>
          </w:tcPr>
          <w:p w:rsidR="00E1339E" w:rsidRPr="00F76534" w:rsidRDefault="00E1339E" w:rsidP="00557C18">
            <w:pPr>
              <w:ind w:left="119"/>
            </w:pPr>
          </w:p>
        </w:tc>
      </w:tr>
      <w:tr w:rsidR="00E1339E" w:rsidRPr="00F76534" w:rsidTr="005C758F">
        <w:trPr>
          <w:trHeight w:val="348"/>
        </w:trPr>
        <w:tc>
          <w:tcPr>
            <w:tcW w:w="426" w:type="dxa"/>
            <w:vMerge/>
            <w:tcBorders>
              <w:left w:val="single" w:sz="4" w:space="0" w:color="auto"/>
              <w:right w:val="single" w:sz="4" w:space="0" w:color="auto"/>
            </w:tcBorders>
          </w:tcPr>
          <w:p w:rsidR="00E1339E" w:rsidRPr="00F76534" w:rsidRDefault="00E1339E" w:rsidP="00E1339E"/>
        </w:tc>
        <w:tc>
          <w:tcPr>
            <w:tcW w:w="1701" w:type="dxa"/>
            <w:vMerge/>
            <w:tcBorders>
              <w:left w:val="single" w:sz="4" w:space="0" w:color="auto"/>
            </w:tcBorders>
          </w:tcPr>
          <w:p w:rsidR="00E1339E" w:rsidRPr="00F76534" w:rsidRDefault="00E1339E" w:rsidP="0091160E">
            <w:pPr>
              <w:ind w:left="7"/>
            </w:pPr>
          </w:p>
        </w:tc>
        <w:tc>
          <w:tcPr>
            <w:tcW w:w="1275" w:type="dxa"/>
            <w:vMerge/>
          </w:tcPr>
          <w:p w:rsidR="00E1339E" w:rsidRPr="00F76534" w:rsidRDefault="00E1339E" w:rsidP="00E1339E"/>
        </w:tc>
        <w:tc>
          <w:tcPr>
            <w:tcW w:w="1418" w:type="dxa"/>
            <w:tcBorders>
              <w:top w:val="single" w:sz="4" w:space="0" w:color="auto"/>
              <w:bottom w:val="single" w:sz="4" w:space="0" w:color="auto"/>
            </w:tcBorders>
          </w:tcPr>
          <w:p w:rsidR="00E1339E" w:rsidRPr="00F76534" w:rsidRDefault="00E1339E" w:rsidP="00E1339E">
            <w:r w:rsidRPr="00F76534">
              <w:t>Средства городского бюджета</w:t>
            </w:r>
          </w:p>
        </w:tc>
        <w:tc>
          <w:tcPr>
            <w:tcW w:w="1134" w:type="dxa"/>
            <w:tcBorders>
              <w:top w:val="single" w:sz="4" w:space="0" w:color="auto"/>
            </w:tcBorders>
          </w:tcPr>
          <w:p w:rsidR="00E1339E" w:rsidRPr="00F76534" w:rsidRDefault="00E1339E" w:rsidP="003C20AF">
            <w:pPr>
              <w:jc w:val="center"/>
            </w:pPr>
            <w:r w:rsidRPr="00F76534">
              <w:t>0</w:t>
            </w:r>
          </w:p>
        </w:tc>
        <w:tc>
          <w:tcPr>
            <w:tcW w:w="1134" w:type="dxa"/>
            <w:tcBorders>
              <w:top w:val="single" w:sz="4" w:space="0" w:color="auto"/>
            </w:tcBorders>
          </w:tcPr>
          <w:p w:rsidR="00E1339E" w:rsidRPr="00F76534" w:rsidRDefault="00E1339E" w:rsidP="003C20AF">
            <w:pPr>
              <w:jc w:val="center"/>
            </w:pPr>
            <w:r w:rsidRPr="00F76534">
              <w:t>0</w:t>
            </w:r>
          </w:p>
        </w:tc>
        <w:tc>
          <w:tcPr>
            <w:tcW w:w="1025" w:type="dxa"/>
            <w:tcBorders>
              <w:top w:val="single" w:sz="4" w:space="0" w:color="auto"/>
            </w:tcBorders>
          </w:tcPr>
          <w:p w:rsidR="00E1339E" w:rsidRPr="00F76534" w:rsidRDefault="00E1339E" w:rsidP="003C20AF">
            <w:pPr>
              <w:jc w:val="center"/>
            </w:pPr>
            <w:r w:rsidRPr="00F76534">
              <w:t>0</w:t>
            </w:r>
          </w:p>
        </w:tc>
        <w:tc>
          <w:tcPr>
            <w:tcW w:w="1134" w:type="dxa"/>
            <w:tcBorders>
              <w:top w:val="single" w:sz="4" w:space="0" w:color="auto"/>
            </w:tcBorders>
          </w:tcPr>
          <w:p w:rsidR="00E1339E" w:rsidRPr="00F76534" w:rsidRDefault="00E1339E" w:rsidP="003C20AF">
            <w:pPr>
              <w:jc w:val="center"/>
            </w:pPr>
            <w:r w:rsidRPr="00F76534">
              <w:t>0</w:t>
            </w:r>
          </w:p>
        </w:tc>
        <w:tc>
          <w:tcPr>
            <w:tcW w:w="992" w:type="dxa"/>
            <w:tcBorders>
              <w:top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right w:val="single" w:sz="4" w:space="0" w:color="auto"/>
            </w:tcBorders>
            <w:vAlign w:val="center"/>
          </w:tcPr>
          <w:p w:rsidR="00E1339E" w:rsidRPr="00F76534" w:rsidRDefault="00E1339E" w:rsidP="00557C18">
            <w:pPr>
              <w:ind w:left="119"/>
            </w:pPr>
          </w:p>
        </w:tc>
        <w:tc>
          <w:tcPr>
            <w:tcW w:w="1701" w:type="dxa"/>
            <w:vMerge/>
            <w:tcBorders>
              <w:left w:val="single" w:sz="4" w:space="0" w:color="auto"/>
            </w:tcBorders>
            <w:vAlign w:val="center"/>
          </w:tcPr>
          <w:p w:rsidR="00E1339E" w:rsidRPr="00F76534" w:rsidRDefault="00E1339E" w:rsidP="00557C18">
            <w:pPr>
              <w:ind w:left="119"/>
            </w:pPr>
          </w:p>
        </w:tc>
      </w:tr>
      <w:tr w:rsidR="00E1339E" w:rsidRPr="00F76534" w:rsidTr="005C758F">
        <w:trPr>
          <w:trHeight w:val="348"/>
        </w:trPr>
        <w:tc>
          <w:tcPr>
            <w:tcW w:w="426" w:type="dxa"/>
            <w:vMerge/>
            <w:tcBorders>
              <w:left w:val="single" w:sz="4" w:space="0" w:color="auto"/>
              <w:bottom w:val="single" w:sz="4" w:space="0" w:color="auto"/>
              <w:right w:val="single" w:sz="4" w:space="0" w:color="auto"/>
            </w:tcBorders>
          </w:tcPr>
          <w:p w:rsidR="00E1339E" w:rsidRPr="00F76534" w:rsidRDefault="00E1339E" w:rsidP="00E1339E"/>
        </w:tc>
        <w:tc>
          <w:tcPr>
            <w:tcW w:w="1701" w:type="dxa"/>
            <w:vMerge/>
            <w:tcBorders>
              <w:left w:val="single" w:sz="4" w:space="0" w:color="auto"/>
              <w:bottom w:val="single" w:sz="4" w:space="0" w:color="auto"/>
            </w:tcBorders>
          </w:tcPr>
          <w:p w:rsidR="00E1339E" w:rsidRPr="00F76534" w:rsidRDefault="00E1339E" w:rsidP="0091160E">
            <w:pPr>
              <w:ind w:left="7"/>
            </w:pPr>
          </w:p>
        </w:tc>
        <w:tc>
          <w:tcPr>
            <w:tcW w:w="1275" w:type="dxa"/>
            <w:vMerge/>
            <w:tcBorders>
              <w:bottom w:val="single" w:sz="4" w:space="0" w:color="auto"/>
            </w:tcBorders>
          </w:tcPr>
          <w:p w:rsidR="00E1339E" w:rsidRPr="00F76534" w:rsidRDefault="00E1339E" w:rsidP="00E1339E"/>
        </w:tc>
        <w:tc>
          <w:tcPr>
            <w:tcW w:w="1418" w:type="dxa"/>
            <w:tcBorders>
              <w:top w:val="single" w:sz="4" w:space="0" w:color="auto"/>
              <w:bottom w:val="single" w:sz="4" w:space="0" w:color="auto"/>
            </w:tcBorders>
          </w:tcPr>
          <w:p w:rsidR="00E1339E" w:rsidRPr="00F76534" w:rsidRDefault="00E1339E" w:rsidP="00E1339E">
            <w:r w:rsidRPr="00F76534">
              <w:t>Внебюджетные источники</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1025" w:type="dxa"/>
            <w:tcBorders>
              <w:top w:val="single" w:sz="4" w:space="0" w:color="auto"/>
              <w:bottom w:val="single" w:sz="4" w:space="0" w:color="auto"/>
            </w:tcBorders>
          </w:tcPr>
          <w:p w:rsidR="00E1339E" w:rsidRPr="00F76534" w:rsidRDefault="00E1339E" w:rsidP="003C20AF">
            <w:pPr>
              <w:jc w:val="center"/>
            </w:pPr>
            <w:r w:rsidRPr="00F76534">
              <w:t>0</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992" w:type="dxa"/>
            <w:tcBorders>
              <w:top w:val="single" w:sz="4" w:space="0" w:color="auto"/>
              <w:bottom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bottom w:val="single" w:sz="4" w:space="0" w:color="auto"/>
              <w:right w:val="single" w:sz="4" w:space="0" w:color="auto"/>
            </w:tcBorders>
            <w:vAlign w:val="center"/>
          </w:tcPr>
          <w:p w:rsidR="00E1339E" w:rsidRPr="00F76534" w:rsidRDefault="00E1339E" w:rsidP="00557C18">
            <w:pPr>
              <w:ind w:left="119"/>
            </w:pPr>
          </w:p>
        </w:tc>
        <w:tc>
          <w:tcPr>
            <w:tcW w:w="1701" w:type="dxa"/>
            <w:vMerge/>
            <w:tcBorders>
              <w:left w:val="single" w:sz="4" w:space="0" w:color="auto"/>
              <w:bottom w:val="single" w:sz="4" w:space="0" w:color="auto"/>
            </w:tcBorders>
            <w:vAlign w:val="center"/>
          </w:tcPr>
          <w:p w:rsidR="00E1339E" w:rsidRPr="00F76534" w:rsidRDefault="00E1339E" w:rsidP="00557C18">
            <w:pPr>
              <w:ind w:left="119"/>
            </w:pPr>
          </w:p>
        </w:tc>
      </w:tr>
      <w:tr w:rsidR="00E1339E" w:rsidRPr="00F76534" w:rsidTr="005C758F">
        <w:trPr>
          <w:trHeight w:val="242"/>
        </w:trPr>
        <w:tc>
          <w:tcPr>
            <w:tcW w:w="426" w:type="dxa"/>
            <w:vMerge w:val="restart"/>
            <w:tcBorders>
              <w:left w:val="single" w:sz="4" w:space="0" w:color="auto"/>
              <w:right w:val="single" w:sz="4" w:space="0" w:color="auto"/>
            </w:tcBorders>
          </w:tcPr>
          <w:p w:rsidR="00E1339E" w:rsidRPr="00F76534" w:rsidRDefault="00E1339E" w:rsidP="00E1339E">
            <w:r w:rsidRPr="00F76534">
              <w:t>1.7</w:t>
            </w:r>
          </w:p>
        </w:tc>
        <w:tc>
          <w:tcPr>
            <w:tcW w:w="1701" w:type="dxa"/>
            <w:vMerge w:val="restart"/>
            <w:tcBorders>
              <w:left w:val="single" w:sz="4" w:space="0" w:color="auto"/>
            </w:tcBorders>
          </w:tcPr>
          <w:p w:rsidR="00E1339E" w:rsidRPr="00F76534" w:rsidRDefault="00E1339E" w:rsidP="0091160E">
            <w:pPr>
              <w:ind w:left="7"/>
            </w:pPr>
            <w:r w:rsidRPr="00F76534">
              <w:t>Мероприятие 1.7.</w:t>
            </w:r>
          </w:p>
          <w:p w:rsidR="00E1339E" w:rsidRPr="00F76534" w:rsidRDefault="00E1339E" w:rsidP="0091160E">
            <w:pPr>
              <w:ind w:left="7"/>
            </w:pPr>
            <w:r w:rsidRPr="00F76534">
              <w:t>Расходы на обеспечение деятельности (оказание услуг) муниципальных учреждений в сфере информационной политики</w:t>
            </w:r>
          </w:p>
        </w:tc>
        <w:tc>
          <w:tcPr>
            <w:tcW w:w="1275" w:type="dxa"/>
            <w:vMerge w:val="restart"/>
          </w:tcPr>
          <w:p w:rsidR="00E1339E" w:rsidRPr="00F76534" w:rsidRDefault="00E1339E" w:rsidP="00E1339E">
            <w:r w:rsidRPr="00F76534">
              <w:t>2021-2024 гг.</w:t>
            </w:r>
          </w:p>
        </w:tc>
        <w:tc>
          <w:tcPr>
            <w:tcW w:w="1418" w:type="dxa"/>
            <w:tcBorders>
              <w:top w:val="single" w:sz="4" w:space="0" w:color="auto"/>
              <w:bottom w:val="single" w:sz="4" w:space="0" w:color="auto"/>
            </w:tcBorders>
          </w:tcPr>
          <w:p w:rsidR="00E1339E" w:rsidRPr="00F76534" w:rsidRDefault="00E1339E" w:rsidP="00E1339E">
            <w:r w:rsidRPr="00F76534">
              <w:t>Итого</w:t>
            </w:r>
          </w:p>
        </w:tc>
        <w:tc>
          <w:tcPr>
            <w:tcW w:w="1134" w:type="dxa"/>
            <w:tcBorders>
              <w:top w:val="single" w:sz="4" w:space="0" w:color="auto"/>
              <w:bottom w:val="single" w:sz="4" w:space="0" w:color="auto"/>
            </w:tcBorders>
            <w:shd w:val="clear" w:color="auto" w:fill="auto"/>
          </w:tcPr>
          <w:p w:rsidR="00E1339E" w:rsidRPr="00F76534" w:rsidRDefault="00E1339E" w:rsidP="003C20AF">
            <w:pPr>
              <w:jc w:val="center"/>
            </w:pPr>
            <w:r w:rsidRPr="00F76534">
              <w:t>153 663,9</w:t>
            </w:r>
          </w:p>
        </w:tc>
        <w:tc>
          <w:tcPr>
            <w:tcW w:w="1134" w:type="dxa"/>
            <w:tcBorders>
              <w:top w:val="single" w:sz="4" w:space="0" w:color="auto"/>
              <w:bottom w:val="single" w:sz="4" w:space="0" w:color="auto"/>
            </w:tcBorders>
          </w:tcPr>
          <w:p w:rsidR="00E1339E" w:rsidRPr="00F76534" w:rsidRDefault="00E1339E" w:rsidP="003C20AF">
            <w:pPr>
              <w:jc w:val="center"/>
            </w:pPr>
            <w:r w:rsidRPr="00F76534">
              <w:t>27 936,3</w:t>
            </w:r>
          </w:p>
        </w:tc>
        <w:tc>
          <w:tcPr>
            <w:tcW w:w="1025" w:type="dxa"/>
            <w:tcBorders>
              <w:top w:val="single" w:sz="4" w:space="0" w:color="auto"/>
              <w:bottom w:val="single" w:sz="4" w:space="0" w:color="auto"/>
            </w:tcBorders>
          </w:tcPr>
          <w:p w:rsidR="00E1339E" w:rsidRPr="00F76534" w:rsidRDefault="00E1339E" w:rsidP="003C20AF">
            <w:pPr>
              <w:jc w:val="center"/>
            </w:pPr>
            <w:r w:rsidRPr="00F76534">
              <w:t>40 634,3</w:t>
            </w:r>
          </w:p>
        </w:tc>
        <w:tc>
          <w:tcPr>
            <w:tcW w:w="1134" w:type="dxa"/>
            <w:tcBorders>
              <w:top w:val="single" w:sz="4" w:space="0" w:color="auto"/>
              <w:bottom w:val="single" w:sz="4" w:space="0" w:color="auto"/>
            </w:tcBorders>
          </w:tcPr>
          <w:p w:rsidR="00E1339E" w:rsidRPr="00F76534" w:rsidRDefault="00E1339E" w:rsidP="003C20AF">
            <w:pPr>
              <w:jc w:val="center"/>
            </w:pPr>
            <w:r w:rsidRPr="00F76534">
              <w:t>29 085,1</w:t>
            </w:r>
          </w:p>
        </w:tc>
        <w:tc>
          <w:tcPr>
            <w:tcW w:w="992" w:type="dxa"/>
            <w:tcBorders>
              <w:top w:val="single" w:sz="4" w:space="0" w:color="auto"/>
              <w:bottom w:val="single" w:sz="4" w:space="0" w:color="auto"/>
            </w:tcBorders>
          </w:tcPr>
          <w:p w:rsidR="00E1339E" w:rsidRPr="00F76534" w:rsidRDefault="00E1339E" w:rsidP="00557C18">
            <w:pPr>
              <w:ind w:left="119"/>
              <w:jc w:val="center"/>
            </w:pPr>
            <w:r w:rsidRPr="00F76534">
              <w:t>29 375,9</w:t>
            </w:r>
          </w:p>
        </w:tc>
        <w:tc>
          <w:tcPr>
            <w:tcW w:w="1134" w:type="dxa"/>
            <w:tcBorders>
              <w:top w:val="single" w:sz="4" w:space="0" w:color="auto"/>
              <w:bottom w:val="single" w:sz="4" w:space="0" w:color="auto"/>
              <w:right w:val="single" w:sz="4" w:space="0" w:color="auto"/>
            </w:tcBorders>
          </w:tcPr>
          <w:p w:rsidR="00E1339E" w:rsidRPr="00F76534" w:rsidRDefault="00E1339E" w:rsidP="00557C18">
            <w:pPr>
              <w:ind w:left="119"/>
              <w:jc w:val="center"/>
            </w:pPr>
            <w:r w:rsidRPr="00F76534">
              <w:t>26 632,3</w:t>
            </w:r>
          </w:p>
        </w:tc>
        <w:tc>
          <w:tcPr>
            <w:tcW w:w="1701" w:type="dxa"/>
            <w:vMerge w:val="restart"/>
            <w:tcBorders>
              <w:left w:val="single" w:sz="4" w:space="0" w:color="auto"/>
              <w:right w:val="single" w:sz="4" w:space="0" w:color="auto"/>
            </w:tcBorders>
          </w:tcPr>
          <w:p w:rsidR="00E1339E" w:rsidRPr="00F76534" w:rsidRDefault="00E1339E" w:rsidP="00557C18">
            <w:pPr>
              <w:ind w:left="119"/>
            </w:pPr>
            <w:r w:rsidRPr="00F76534">
              <w:t>Муниципальное автономное учреждение «Серпуховское информационное агентство»</w:t>
            </w:r>
          </w:p>
          <w:p w:rsidR="00E1339E" w:rsidRPr="00F76534" w:rsidRDefault="00E1339E" w:rsidP="00557C18">
            <w:pPr>
              <w:ind w:left="119"/>
            </w:pPr>
          </w:p>
        </w:tc>
        <w:tc>
          <w:tcPr>
            <w:tcW w:w="1701" w:type="dxa"/>
            <w:vMerge w:val="restart"/>
            <w:tcBorders>
              <w:left w:val="single" w:sz="4" w:space="0" w:color="auto"/>
            </w:tcBorders>
          </w:tcPr>
          <w:p w:rsidR="00E1339E" w:rsidRPr="00F76534" w:rsidRDefault="00E1339E" w:rsidP="00557C18">
            <w:pPr>
              <w:ind w:left="119"/>
            </w:pPr>
            <w:r w:rsidRPr="00F76534">
              <w:t>Организация мероприятий по оказанию услуг муниципальных учреждений в сфере информационной политики</w:t>
            </w:r>
          </w:p>
        </w:tc>
      </w:tr>
      <w:tr w:rsidR="00E1339E" w:rsidRPr="00F76534" w:rsidTr="005C758F">
        <w:trPr>
          <w:trHeight w:val="575"/>
        </w:trPr>
        <w:tc>
          <w:tcPr>
            <w:tcW w:w="426" w:type="dxa"/>
            <w:vMerge/>
            <w:tcBorders>
              <w:left w:val="single" w:sz="4" w:space="0" w:color="auto"/>
              <w:right w:val="single" w:sz="4" w:space="0" w:color="auto"/>
            </w:tcBorders>
          </w:tcPr>
          <w:p w:rsidR="00E1339E" w:rsidRPr="00F76534" w:rsidRDefault="00E1339E" w:rsidP="00E1339E"/>
        </w:tc>
        <w:tc>
          <w:tcPr>
            <w:tcW w:w="1701" w:type="dxa"/>
            <w:vMerge/>
            <w:tcBorders>
              <w:left w:val="single" w:sz="4" w:space="0" w:color="auto"/>
            </w:tcBorders>
          </w:tcPr>
          <w:p w:rsidR="00E1339E" w:rsidRPr="00F76534" w:rsidRDefault="00E1339E" w:rsidP="0091160E">
            <w:pPr>
              <w:ind w:left="7"/>
            </w:pPr>
          </w:p>
        </w:tc>
        <w:tc>
          <w:tcPr>
            <w:tcW w:w="1275" w:type="dxa"/>
            <w:vMerge/>
          </w:tcPr>
          <w:p w:rsidR="00E1339E" w:rsidRPr="00F76534" w:rsidRDefault="00E1339E" w:rsidP="00E1339E"/>
        </w:tc>
        <w:tc>
          <w:tcPr>
            <w:tcW w:w="1418" w:type="dxa"/>
            <w:tcBorders>
              <w:top w:val="single" w:sz="4" w:space="0" w:color="auto"/>
              <w:bottom w:val="single" w:sz="4" w:space="0" w:color="auto"/>
            </w:tcBorders>
          </w:tcPr>
          <w:p w:rsidR="00E1339E" w:rsidRPr="00F76534" w:rsidRDefault="00E1339E" w:rsidP="00E1339E">
            <w:r w:rsidRPr="00F76534">
              <w:t>Средства федерального бюджета</w:t>
            </w:r>
          </w:p>
        </w:tc>
        <w:tc>
          <w:tcPr>
            <w:tcW w:w="1134" w:type="dxa"/>
            <w:tcBorders>
              <w:top w:val="single" w:sz="2" w:space="0" w:color="auto"/>
              <w:left w:val="single" w:sz="6" w:space="0" w:color="auto"/>
              <w:right w:val="single" w:sz="2" w:space="0" w:color="auto"/>
            </w:tcBorders>
            <w:shd w:val="clear" w:color="auto" w:fill="FFFFFF"/>
          </w:tcPr>
          <w:p w:rsidR="00E1339E" w:rsidRPr="00F76534" w:rsidRDefault="00E1339E" w:rsidP="003C20AF">
            <w:pPr>
              <w:jc w:val="center"/>
            </w:pPr>
            <w:r w:rsidRPr="00F76534">
              <w:t>0</w:t>
            </w:r>
          </w:p>
        </w:tc>
        <w:tc>
          <w:tcPr>
            <w:tcW w:w="1134" w:type="dxa"/>
            <w:tcBorders>
              <w:top w:val="single" w:sz="2" w:space="0" w:color="auto"/>
              <w:left w:val="single" w:sz="6" w:space="0" w:color="auto"/>
              <w:right w:val="single" w:sz="2" w:space="0" w:color="auto"/>
            </w:tcBorders>
            <w:shd w:val="clear" w:color="auto" w:fill="FFFFFF"/>
          </w:tcPr>
          <w:p w:rsidR="00E1339E" w:rsidRPr="00F76534" w:rsidRDefault="00E1339E" w:rsidP="003C20AF">
            <w:pPr>
              <w:jc w:val="center"/>
            </w:pPr>
            <w:r w:rsidRPr="00F76534">
              <w:t>0</w:t>
            </w:r>
          </w:p>
        </w:tc>
        <w:tc>
          <w:tcPr>
            <w:tcW w:w="1025" w:type="dxa"/>
            <w:tcBorders>
              <w:top w:val="single" w:sz="4" w:space="0" w:color="auto"/>
              <w:bottom w:val="single" w:sz="4" w:space="0" w:color="auto"/>
            </w:tcBorders>
          </w:tcPr>
          <w:p w:rsidR="00E1339E" w:rsidRPr="00F76534" w:rsidRDefault="00E1339E" w:rsidP="003C20AF">
            <w:pPr>
              <w:jc w:val="center"/>
            </w:pPr>
            <w:r w:rsidRPr="00F76534">
              <w:t>0</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992" w:type="dxa"/>
            <w:tcBorders>
              <w:top w:val="single" w:sz="4" w:space="0" w:color="auto"/>
              <w:bottom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right w:val="single" w:sz="4" w:space="0" w:color="auto"/>
            </w:tcBorders>
            <w:vAlign w:val="center"/>
          </w:tcPr>
          <w:p w:rsidR="00E1339E" w:rsidRPr="00F76534" w:rsidRDefault="00E1339E" w:rsidP="00557C18">
            <w:pPr>
              <w:ind w:left="119"/>
            </w:pPr>
          </w:p>
        </w:tc>
        <w:tc>
          <w:tcPr>
            <w:tcW w:w="1701" w:type="dxa"/>
            <w:vMerge/>
            <w:tcBorders>
              <w:left w:val="single" w:sz="4" w:space="0" w:color="auto"/>
            </w:tcBorders>
            <w:vAlign w:val="center"/>
          </w:tcPr>
          <w:p w:rsidR="00E1339E" w:rsidRPr="00F76534" w:rsidRDefault="00E1339E" w:rsidP="00557C18">
            <w:pPr>
              <w:ind w:left="119"/>
            </w:pPr>
          </w:p>
        </w:tc>
      </w:tr>
      <w:tr w:rsidR="00E1339E" w:rsidRPr="00F76534" w:rsidTr="005C758F">
        <w:trPr>
          <w:trHeight w:val="575"/>
        </w:trPr>
        <w:tc>
          <w:tcPr>
            <w:tcW w:w="426" w:type="dxa"/>
            <w:vMerge/>
            <w:tcBorders>
              <w:left w:val="single" w:sz="4" w:space="0" w:color="auto"/>
              <w:right w:val="single" w:sz="4" w:space="0" w:color="auto"/>
            </w:tcBorders>
          </w:tcPr>
          <w:p w:rsidR="00E1339E" w:rsidRPr="00F76534" w:rsidRDefault="00E1339E" w:rsidP="00E1339E"/>
        </w:tc>
        <w:tc>
          <w:tcPr>
            <w:tcW w:w="1701" w:type="dxa"/>
            <w:vMerge/>
            <w:tcBorders>
              <w:left w:val="single" w:sz="4" w:space="0" w:color="auto"/>
            </w:tcBorders>
          </w:tcPr>
          <w:p w:rsidR="00E1339E" w:rsidRPr="00F76534" w:rsidRDefault="00E1339E" w:rsidP="0091160E">
            <w:pPr>
              <w:ind w:left="7"/>
            </w:pPr>
          </w:p>
        </w:tc>
        <w:tc>
          <w:tcPr>
            <w:tcW w:w="1275" w:type="dxa"/>
            <w:vMerge/>
          </w:tcPr>
          <w:p w:rsidR="00E1339E" w:rsidRPr="00F76534" w:rsidRDefault="00E1339E" w:rsidP="00E1339E"/>
        </w:tc>
        <w:tc>
          <w:tcPr>
            <w:tcW w:w="1418" w:type="dxa"/>
            <w:tcBorders>
              <w:top w:val="single" w:sz="4" w:space="0" w:color="auto"/>
              <w:bottom w:val="single" w:sz="4" w:space="0" w:color="auto"/>
            </w:tcBorders>
          </w:tcPr>
          <w:p w:rsidR="00E1339E" w:rsidRPr="00F76534" w:rsidRDefault="00E1339E" w:rsidP="00E1339E">
            <w:r w:rsidRPr="00F76534">
              <w:t>Средства бюджета Московской области</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1025" w:type="dxa"/>
            <w:tcBorders>
              <w:top w:val="single" w:sz="4" w:space="0" w:color="auto"/>
              <w:bottom w:val="single" w:sz="4" w:space="0" w:color="auto"/>
            </w:tcBorders>
          </w:tcPr>
          <w:p w:rsidR="00E1339E" w:rsidRPr="00F76534" w:rsidRDefault="00E1339E" w:rsidP="003C20AF">
            <w:pPr>
              <w:jc w:val="center"/>
            </w:pPr>
            <w:r w:rsidRPr="00F76534">
              <w:t>0</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992" w:type="dxa"/>
            <w:tcBorders>
              <w:top w:val="single" w:sz="4" w:space="0" w:color="auto"/>
              <w:bottom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right w:val="single" w:sz="4" w:space="0" w:color="auto"/>
            </w:tcBorders>
            <w:vAlign w:val="center"/>
          </w:tcPr>
          <w:p w:rsidR="00E1339E" w:rsidRPr="00F76534" w:rsidRDefault="00E1339E" w:rsidP="00557C18">
            <w:pPr>
              <w:ind w:left="119"/>
            </w:pPr>
          </w:p>
        </w:tc>
        <w:tc>
          <w:tcPr>
            <w:tcW w:w="1701" w:type="dxa"/>
            <w:vMerge/>
            <w:tcBorders>
              <w:left w:val="single" w:sz="4" w:space="0" w:color="auto"/>
            </w:tcBorders>
            <w:vAlign w:val="center"/>
          </w:tcPr>
          <w:p w:rsidR="00E1339E" w:rsidRPr="00F76534" w:rsidRDefault="00E1339E" w:rsidP="00557C18">
            <w:pPr>
              <w:ind w:left="119"/>
            </w:pPr>
          </w:p>
        </w:tc>
      </w:tr>
      <w:tr w:rsidR="00E1339E" w:rsidRPr="00F76534" w:rsidTr="005C758F">
        <w:trPr>
          <w:trHeight w:val="650"/>
        </w:trPr>
        <w:tc>
          <w:tcPr>
            <w:tcW w:w="426" w:type="dxa"/>
            <w:vMerge/>
            <w:tcBorders>
              <w:left w:val="single" w:sz="4" w:space="0" w:color="auto"/>
              <w:right w:val="single" w:sz="4" w:space="0" w:color="auto"/>
            </w:tcBorders>
          </w:tcPr>
          <w:p w:rsidR="00E1339E" w:rsidRPr="00F76534" w:rsidRDefault="00E1339E" w:rsidP="00E1339E"/>
        </w:tc>
        <w:tc>
          <w:tcPr>
            <w:tcW w:w="1701" w:type="dxa"/>
            <w:vMerge/>
            <w:tcBorders>
              <w:left w:val="single" w:sz="4" w:space="0" w:color="auto"/>
            </w:tcBorders>
          </w:tcPr>
          <w:p w:rsidR="00E1339E" w:rsidRPr="00F76534" w:rsidRDefault="00E1339E" w:rsidP="0091160E">
            <w:pPr>
              <w:ind w:left="7"/>
            </w:pPr>
          </w:p>
        </w:tc>
        <w:tc>
          <w:tcPr>
            <w:tcW w:w="1275" w:type="dxa"/>
            <w:vMerge/>
          </w:tcPr>
          <w:p w:rsidR="00E1339E" w:rsidRPr="00F76534" w:rsidRDefault="00E1339E" w:rsidP="00E1339E"/>
        </w:tc>
        <w:tc>
          <w:tcPr>
            <w:tcW w:w="1418" w:type="dxa"/>
            <w:tcBorders>
              <w:top w:val="single" w:sz="4" w:space="0" w:color="auto"/>
              <w:bottom w:val="single" w:sz="4" w:space="0" w:color="auto"/>
            </w:tcBorders>
          </w:tcPr>
          <w:p w:rsidR="00E1339E" w:rsidRPr="00F76534" w:rsidRDefault="00E1339E" w:rsidP="00E1339E">
            <w:r w:rsidRPr="00F76534">
              <w:t>Средства городского бюджета</w:t>
            </w:r>
          </w:p>
        </w:tc>
        <w:tc>
          <w:tcPr>
            <w:tcW w:w="1134" w:type="dxa"/>
            <w:tcBorders>
              <w:top w:val="single" w:sz="4" w:space="0" w:color="auto"/>
              <w:bottom w:val="single" w:sz="4" w:space="0" w:color="auto"/>
            </w:tcBorders>
          </w:tcPr>
          <w:p w:rsidR="00E1339E" w:rsidRPr="00F76534" w:rsidRDefault="00E1339E" w:rsidP="003C20AF">
            <w:pPr>
              <w:jc w:val="center"/>
            </w:pPr>
            <w:r w:rsidRPr="00F76534">
              <w:t>153 663,9</w:t>
            </w:r>
          </w:p>
        </w:tc>
        <w:tc>
          <w:tcPr>
            <w:tcW w:w="1134" w:type="dxa"/>
            <w:tcBorders>
              <w:top w:val="single" w:sz="4" w:space="0" w:color="auto"/>
              <w:bottom w:val="single" w:sz="4" w:space="0" w:color="auto"/>
            </w:tcBorders>
          </w:tcPr>
          <w:p w:rsidR="00E1339E" w:rsidRPr="00F76534" w:rsidRDefault="00E1339E" w:rsidP="003C20AF">
            <w:pPr>
              <w:jc w:val="center"/>
            </w:pPr>
            <w:r w:rsidRPr="00F76534">
              <w:t>27 936,3</w:t>
            </w:r>
          </w:p>
        </w:tc>
        <w:tc>
          <w:tcPr>
            <w:tcW w:w="1025" w:type="dxa"/>
            <w:tcBorders>
              <w:top w:val="single" w:sz="4" w:space="0" w:color="auto"/>
              <w:bottom w:val="single" w:sz="4" w:space="0" w:color="auto"/>
            </w:tcBorders>
          </w:tcPr>
          <w:p w:rsidR="00E1339E" w:rsidRPr="00F76534" w:rsidRDefault="00E1339E" w:rsidP="003C20AF">
            <w:pPr>
              <w:jc w:val="center"/>
            </w:pPr>
            <w:r w:rsidRPr="00F76534">
              <w:t>40 634,3</w:t>
            </w:r>
          </w:p>
        </w:tc>
        <w:tc>
          <w:tcPr>
            <w:tcW w:w="1134" w:type="dxa"/>
            <w:tcBorders>
              <w:top w:val="single" w:sz="4" w:space="0" w:color="auto"/>
              <w:bottom w:val="single" w:sz="4" w:space="0" w:color="auto"/>
            </w:tcBorders>
          </w:tcPr>
          <w:p w:rsidR="00E1339E" w:rsidRPr="00F76534" w:rsidRDefault="00E1339E" w:rsidP="003C20AF">
            <w:pPr>
              <w:jc w:val="center"/>
            </w:pPr>
            <w:r w:rsidRPr="00F76534">
              <w:t>29 085,1</w:t>
            </w:r>
          </w:p>
        </w:tc>
        <w:tc>
          <w:tcPr>
            <w:tcW w:w="992" w:type="dxa"/>
            <w:tcBorders>
              <w:top w:val="single" w:sz="4" w:space="0" w:color="auto"/>
              <w:bottom w:val="single" w:sz="4" w:space="0" w:color="auto"/>
            </w:tcBorders>
          </w:tcPr>
          <w:p w:rsidR="00E1339E" w:rsidRPr="00F76534" w:rsidRDefault="00E1339E" w:rsidP="00557C18">
            <w:pPr>
              <w:ind w:left="119"/>
              <w:jc w:val="center"/>
            </w:pPr>
            <w:r w:rsidRPr="00F76534">
              <w:t>29 375,9</w:t>
            </w:r>
          </w:p>
        </w:tc>
        <w:tc>
          <w:tcPr>
            <w:tcW w:w="1134" w:type="dxa"/>
            <w:tcBorders>
              <w:top w:val="single" w:sz="4" w:space="0" w:color="auto"/>
              <w:bottom w:val="single" w:sz="4" w:space="0" w:color="auto"/>
              <w:right w:val="single" w:sz="4" w:space="0" w:color="auto"/>
            </w:tcBorders>
          </w:tcPr>
          <w:p w:rsidR="00E1339E" w:rsidRPr="00F76534" w:rsidRDefault="00E1339E" w:rsidP="00557C18">
            <w:pPr>
              <w:ind w:left="119"/>
              <w:jc w:val="center"/>
            </w:pPr>
            <w:r w:rsidRPr="00F76534">
              <w:t>26 632,3</w:t>
            </w:r>
          </w:p>
        </w:tc>
        <w:tc>
          <w:tcPr>
            <w:tcW w:w="1701" w:type="dxa"/>
            <w:vMerge/>
            <w:tcBorders>
              <w:left w:val="single" w:sz="4" w:space="0" w:color="auto"/>
              <w:right w:val="single" w:sz="4" w:space="0" w:color="auto"/>
            </w:tcBorders>
            <w:vAlign w:val="center"/>
          </w:tcPr>
          <w:p w:rsidR="00E1339E" w:rsidRPr="00F76534" w:rsidRDefault="00E1339E" w:rsidP="00557C18">
            <w:pPr>
              <w:ind w:left="119"/>
            </w:pPr>
          </w:p>
        </w:tc>
        <w:tc>
          <w:tcPr>
            <w:tcW w:w="1701" w:type="dxa"/>
            <w:vMerge/>
            <w:tcBorders>
              <w:left w:val="single" w:sz="4" w:space="0" w:color="auto"/>
            </w:tcBorders>
            <w:vAlign w:val="center"/>
          </w:tcPr>
          <w:p w:rsidR="00E1339E" w:rsidRPr="00F76534" w:rsidRDefault="00E1339E" w:rsidP="00557C18">
            <w:pPr>
              <w:ind w:left="119"/>
            </w:pPr>
          </w:p>
        </w:tc>
      </w:tr>
      <w:tr w:rsidR="00E1339E" w:rsidRPr="00F76534" w:rsidTr="005C758F">
        <w:trPr>
          <w:trHeight w:val="310"/>
        </w:trPr>
        <w:tc>
          <w:tcPr>
            <w:tcW w:w="426" w:type="dxa"/>
            <w:vMerge/>
            <w:tcBorders>
              <w:left w:val="single" w:sz="4" w:space="0" w:color="auto"/>
              <w:bottom w:val="single" w:sz="4" w:space="0" w:color="auto"/>
              <w:right w:val="single" w:sz="4" w:space="0" w:color="auto"/>
            </w:tcBorders>
          </w:tcPr>
          <w:p w:rsidR="00E1339E" w:rsidRPr="00F76534" w:rsidRDefault="00E1339E" w:rsidP="00E1339E"/>
        </w:tc>
        <w:tc>
          <w:tcPr>
            <w:tcW w:w="1701" w:type="dxa"/>
            <w:vMerge/>
            <w:tcBorders>
              <w:left w:val="single" w:sz="4" w:space="0" w:color="auto"/>
              <w:bottom w:val="single" w:sz="4" w:space="0" w:color="auto"/>
            </w:tcBorders>
          </w:tcPr>
          <w:p w:rsidR="00E1339E" w:rsidRPr="00F76534" w:rsidRDefault="00E1339E" w:rsidP="0091160E">
            <w:pPr>
              <w:ind w:left="7"/>
            </w:pPr>
          </w:p>
        </w:tc>
        <w:tc>
          <w:tcPr>
            <w:tcW w:w="1275" w:type="dxa"/>
            <w:vMerge/>
            <w:tcBorders>
              <w:bottom w:val="single" w:sz="4" w:space="0" w:color="auto"/>
            </w:tcBorders>
          </w:tcPr>
          <w:p w:rsidR="00E1339E" w:rsidRPr="00F76534" w:rsidRDefault="00E1339E" w:rsidP="00E1339E"/>
        </w:tc>
        <w:tc>
          <w:tcPr>
            <w:tcW w:w="1418" w:type="dxa"/>
            <w:tcBorders>
              <w:top w:val="single" w:sz="4" w:space="0" w:color="auto"/>
              <w:bottom w:val="single" w:sz="4" w:space="0" w:color="auto"/>
            </w:tcBorders>
          </w:tcPr>
          <w:p w:rsidR="00E1339E" w:rsidRPr="00F76534" w:rsidRDefault="00E1339E" w:rsidP="00E1339E">
            <w:r w:rsidRPr="00F76534">
              <w:t>Внебюджетные источники</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1025" w:type="dxa"/>
            <w:tcBorders>
              <w:top w:val="single" w:sz="4" w:space="0" w:color="auto"/>
              <w:bottom w:val="single" w:sz="4" w:space="0" w:color="auto"/>
            </w:tcBorders>
          </w:tcPr>
          <w:p w:rsidR="00E1339E" w:rsidRPr="00F76534" w:rsidRDefault="00E1339E" w:rsidP="003C20AF">
            <w:pPr>
              <w:jc w:val="center"/>
            </w:pPr>
            <w:r w:rsidRPr="00F76534">
              <w:t>0</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992" w:type="dxa"/>
            <w:tcBorders>
              <w:top w:val="single" w:sz="4" w:space="0" w:color="auto"/>
              <w:bottom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bottom w:val="single" w:sz="4" w:space="0" w:color="auto"/>
              <w:right w:val="single" w:sz="4" w:space="0" w:color="auto"/>
            </w:tcBorders>
            <w:vAlign w:val="center"/>
          </w:tcPr>
          <w:p w:rsidR="00E1339E" w:rsidRPr="00F76534" w:rsidRDefault="00E1339E" w:rsidP="00557C18">
            <w:pPr>
              <w:ind w:left="119"/>
            </w:pPr>
          </w:p>
        </w:tc>
        <w:tc>
          <w:tcPr>
            <w:tcW w:w="1701" w:type="dxa"/>
            <w:vMerge/>
            <w:tcBorders>
              <w:left w:val="single" w:sz="4" w:space="0" w:color="auto"/>
            </w:tcBorders>
            <w:vAlign w:val="center"/>
          </w:tcPr>
          <w:p w:rsidR="00E1339E" w:rsidRPr="00F76534" w:rsidRDefault="00E1339E" w:rsidP="00557C18">
            <w:pPr>
              <w:ind w:left="119"/>
            </w:pPr>
          </w:p>
        </w:tc>
      </w:tr>
      <w:tr w:rsidR="00E1339E" w:rsidRPr="00F76534" w:rsidTr="005C758F">
        <w:trPr>
          <w:trHeight w:val="187"/>
        </w:trPr>
        <w:tc>
          <w:tcPr>
            <w:tcW w:w="426" w:type="dxa"/>
            <w:vMerge w:val="restart"/>
            <w:tcBorders>
              <w:left w:val="single" w:sz="4" w:space="0" w:color="auto"/>
              <w:right w:val="single" w:sz="4" w:space="0" w:color="auto"/>
            </w:tcBorders>
          </w:tcPr>
          <w:p w:rsidR="00E1339E" w:rsidRPr="00F76534" w:rsidRDefault="00E1339E" w:rsidP="00E1339E">
            <w:r w:rsidRPr="00F76534">
              <w:t>2</w:t>
            </w:r>
          </w:p>
        </w:tc>
        <w:tc>
          <w:tcPr>
            <w:tcW w:w="1701" w:type="dxa"/>
            <w:vMerge w:val="restart"/>
            <w:tcBorders>
              <w:left w:val="single" w:sz="4" w:space="0" w:color="auto"/>
            </w:tcBorders>
          </w:tcPr>
          <w:p w:rsidR="00E1339E" w:rsidRPr="00F76534" w:rsidRDefault="00E1339E" w:rsidP="0091160E">
            <w:pPr>
              <w:ind w:left="7"/>
            </w:pPr>
            <w:r w:rsidRPr="00F76534">
              <w:t>Основное мероприятие 2.</w:t>
            </w:r>
          </w:p>
          <w:p w:rsidR="00E1339E" w:rsidRPr="00F76534" w:rsidRDefault="00E1339E" w:rsidP="0091160E">
            <w:pPr>
              <w:ind w:left="7"/>
            </w:pPr>
            <w:r w:rsidRPr="00F76534">
              <w:t xml:space="preserve">Разработка новых эффективных и высокотехнологичных (интерактивных) информационных </w:t>
            </w:r>
            <w:r w:rsidRPr="00F76534">
              <w:lastRenderedPageBreak/>
              <w:t>проектов, повышающих степень интереса населения и бизнеса к проблематике Московской области по социально значимым темам, в СМИ, Интернет-ресурсах, социальных сетях и </w:t>
            </w:r>
            <w:proofErr w:type="spellStart"/>
            <w:r w:rsidRPr="00F76534">
              <w:t>блогосфере</w:t>
            </w:r>
            <w:proofErr w:type="spellEnd"/>
          </w:p>
        </w:tc>
        <w:tc>
          <w:tcPr>
            <w:tcW w:w="1275" w:type="dxa"/>
            <w:vMerge w:val="restart"/>
          </w:tcPr>
          <w:p w:rsidR="00E1339E" w:rsidRPr="00F76534" w:rsidRDefault="00E1339E" w:rsidP="00E1339E">
            <w:r w:rsidRPr="00F76534">
              <w:lastRenderedPageBreak/>
              <w:t>2021-2024 гг.</w:t>
            </w:r>
          </w:p>
        </w:tc>
        <w:tc>
          <w:tcPr>
            <w:tcW w:w="1418" w:type="dxa"/>
            <w:tcBorders>
              <w:bottom w:val="single" w:sz="4" w:space="0" w:color="auto"/>
            </w:tcBorders>
          </w:tcPr>
          <w:p w:rsidR="00E1339E" w:rsidRPr="00F76534" w:rsidRDefault="00E1339E" w:rsidP="00E1339E">
            <w:r w:rsidRPr="00F76534">
              <w:t>Итого</w:t>
            </w:r>
          </w:p>
        </w:tc>
        <w:tc>
          <w:tcPr>
            <w:tcW w:w="1134" w:type="dxa"/>
            <w:tcBorders>
              <w:top w:val="single" w:sz="4" w:space="0" w:color="auto"/>
              <w:right w:val="single" w:sz="4" w:space="0" w:color="auto"/>
            </w:tcBorders>
          </w:tcPr>
          <w:p w:rsidR="00E1339E" w:rsidRPr="00F76534" w:rsidRDefault="00E1339E" w:rsidP="003C20AF">
            <w:pPr>
              <w:jc w:val="center"/>
            </w:pPr>
            <w:r w:rsidRPr="00F76534">
              <w:t>0</w:t>
            </w:r>
          </w:p>
        </w:tc>
        <w:tc>
          <w:tcPr>
            <w:tcW w:w="1134" w:type="dxa"/>
            <w:tcBorders>
              <w:top w:val="single" w:sz="4" w:space="0" w:color="auto"/>
              <w:right w:val="single" w:sz="4" w:space="0" w:color="auto"/>
            </w:tcBorders>
          </w:tcPr>
          <w:p w:rsidR="00E1339E" w:rsidRPr="00F76534" w:rsidRDefault="00E1339E" w:rsidP="003C20AF">
            <w:pPr>
              <w:jc w:val="center"/>
            </w:pPr>
            <w:r w:rsidRPr="00F76534">
              <w:t>0</w:t>
            </w:r>
          </w:p>
        </w:tc>
        <w:tc>
          <w:tcPr>
            <w:tcW w:w="1025" w:type="dxa"/>
            <w:tcBorders>
              <w:top w:val="single" w:sz="4" w:space="0" w:color="auto"/>
              <w:right w:val="single" w:sz="4" w:space="0" w:color="auto"/>
            </w:tcBorders>
          </w:tcPr>
          <w:p w:rsidR="00E1339E" w:rsidRPr="00F76534" w:rsidRDefault="00E1339E" w:rsidP="003C20AF">
            <w:pPr>
              <w:jc w:val="center"/>
            </w:pPr>
            <w:r w:rsidRPr="00F76534">
              <w:t>0</w:t>
            </w:r>
          </w:p>
        </w:tc>
        <w:tc>
          <w:tcPr>
            <w:tcW w:w="1134" w:type="dxa"/>
            <w:tcBorders>
              <w:top w:val="single" w:sz="4" w:space="0" w:color="auto"/>
              <w:right w:val="single" w:sz="4" w:space="0" w:color="auto"/>
            </w:tcBorders>
          </w:tcPr>
          <w:p w:rsidR="00E1339E" w:rsidRPr="00F76534" w:rsidRDefault="00E1339E" w:rsidP="003C20AF">
            <w:pPr>
              <w:jc w:val="center"/>
            </w:pPr>
            <w:r w:rsidRPr="00F76534">
              <w:t>0</w:t>
            </w:r>
          </w:p>
        </w:tc>
        <w:tc>
          <w:tcPr>
            <w:tcW w:w="992" w:type="dxa"/>
            <w:tcBorders>
              <w:top w:val="single" w:sz="4" w:space="0" w:color="auto"/>
              <w:right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val="restart"/>
            <w:tcBorders>
              <w:left w:val="single" w:sz="4" w:space="0" w:color="auto"/>
              <w:right w:val="single" w:sz="4" w:space="0" w:color="auto"/>
            </w:tcBorders>
          </w:tcPr>
          <w:p w:rsidR="00E1339E" w:rsidRPr="00F76534" w:rsidRDefault="00E1339E" w:rsidP="00557C18">
            <w:pPr>
              <w:ind w:left="119"/>
            </w:pPr>
            <w:r w:rsidRPr="00F76534">
              <w:t>Муниципальное автономное учреждение «Серпуховское информационное агентство»</w:t>
            </w:r>
          </w:p>
          <w:p w:rsidR="00E1339E" w:rsidRPr="00F76534" w:rsidRDefault="00E1339E" w:rsidP="00557C18">
            <w:pPr>
              <w:ind w:left="119"/>
            </w:pPr>
          </w:p>
        </w:tc>
        <w:tc>
          <w:tcPr>
            <w:tcW w:w="1701" w:type="dxa"/>
            <w:vMerge w:val="restart"/>
            <w:tcBorders>
              <w:left w:val="single" w:sz="4" w:space="0" w:color="auto"/>
            </w:tcBorders>
          </w:tcPr>
          <w:p w:rsidR="00E1339E" w:rsidRPr="00F76534" w:rsidRDefault="00E1339E" w:rsidP="00557C18">
            <w:pPr>
              <w:ind w:left="119"/>
            </w:pPr>
            <w:r w:rsidRPr="00F76534">
              <w:t xml:space="preserve">Организация мероприятий по разработке новых эффективных и высокотехнологичных (интерактивных) </w:t>
            </w:r>
            <w:r w:rsidRPr="00F76534">
              <w:lastRenderedPageBreak/>
              <w:t>информационных проектов</w:t>
            </w:r>
          </w:p>
        </w:tc>
      </w:tr>
      <w:tr w:rsidR="00E1339E" w:rsidRPr="00F76534" w:rsidTr="005C758F">
        <w:trPr>
          <w:trHeight w:val="135"/>
        </w:trPr>
        <w:tc>
          <w:tcPr>
            <w:tcW w:w="426" w:type="dxa"/>
            <w:vMerge/>
            <w:tcBorders>
              <w:left w:val="single" w:sz="4" w:space="0" w:color="auto"/>
              <w:right w:val="single" w:sz="4" w:space="0" w:color="auto"/>
            </w:tcBorders>
          </w:tcPr>
          <w:p w:rsidR="00E1339E" w:rsidRPr="00F76534" w:rsidRDefault="00E1339E" w:rsidP="00E1339E"/>
        </w:tc>
        <w:tc>
          <w:tcPr>
            <w:tcW w:w="1701" w:type="dxa"/>
            <w:vMerge/>
            <w:tcBorders>
              <w:left w:val="single" w:sz="4" w:space="0" w:color="auto"/>
            </w:tcBorders>
          </w:tcPr>
          <w:p w:rsidR="00E1339E" w:rsidRPr="00F76534" w:rsidRDefault="00E1339E" w:rsidP="0091160E">
            <w:pPr>
              <w:ind w:left="7"/>
            </w:pPr>
          </w:p>
        </w:tc>
        <w:tc>
          <w:tcPr>
            <w:tcW w:w="1275" w:type="dxa"/>
            <w:vMerge/>
          </w:tcPr>
          <w:p w:rsidR="00E1339E" w:rsidRPr="00F76534" w:rsidRDefault="00E1339E" w:rsidP="00E1339E"/>
        </w:tc>
        <w:tc>
          <w:tcPr>
            <w:tcW w:w="1418" w:type="dxa"/>
            <w:tcBorders>
              <w:top w:val="single" w:sz="4" w:space="0" w:color="auto"/>
              <w:bottom w:val="single" w:sz="4" w:space="0" w:color="auto"/>
            </w:tcBorders>
          </w:tcPr>
          <w:p w:rsidR="00E1339E" w:rsidRPr="00F76534" w:rsidRDefault="00E1339E" w:rsidP="00E1339E">
            <w:r w:rsidRPr="00F76534">
              <w:t>Средства федерального бюджета</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1025" w:type="dxa"/>
            <w:tcBorders>
              <w:top w:val="single" w:sz="4" w:space="0" w:color="auto"/>
              <w:bottom w:val="single" w:sz="4" w:space="0" w:color="auto"/>
            </w:tcBorders>
          </w:tcPr>
          <w:p w:rsidR="00E1339E" w:rsidRPr="00F76534" w:rsidRDefault="00E1339E" w:rsidP="003C20AF">
            <w:pPr>
              <w:jc w:val="center"/>
            </w:pPr>
            <w:r w:rsidRPr="00F76534">
              <w:t>0</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992" w:type="dxa"/>
            <w:tcBorders>
              <w:top w:val="single" w:sz="4" w:space="0" w:color="auto"/>
              <w:bottom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right w:val="single" w:sz="4" w:space="0" w:color="auto"/>
            </w:tcBorders>
          </w:tcPr>
          <w:p w:rsidR="00E1339E" w:rsidRPr="00F76534" w:rsidRDefault="00E1339E" w:rsidP="00557C18">
            <w:pPr>
              <w:ind w:left="119"/>
            </w:pPr>
          </w:p>
        </w:tc>
        <w:tc>
          <w:tcPr>
            <w:tcW w:w="1701" w:type="dxa"/>
            <w:vMerge/>
            <w:tcBorders>
              <w:left w:val="single" w:sz="4" w:space="0" w:color="auto"/>
            </w:tcBorders>
          </w:tcPr>
          <w:p w:rsidR="00E1339E" w:rsidRPr="00F76534" w:rsidRDefault="00E1339E" w:rsidP="00557C18">
            <w:pPr>
              <w:ind w:left="119"/>
            </w:pPr>
          </w:p>
        </w:tc>
      </w:tr>
      <w:tr w:rsidR="00E1339E" w:rsidRPr="00F76534" w:rsidTr="005C758F">
        <w:trPr>
          <w:trHeight w:val="135"/>
        </w:trPr>
        <w:tc>
          <w:tcPr>
            <w:tcW w:w="426" w:type="dxa"/>
            <w:vMerge/>
            <w:tcBorders>
              <w:left w:val="single" w:sz="4" w:space="0" w:color="auto"/>
              <w:right w:val="single" w:sz="4" w:space="0" w:color="auto"/>
            </w:tcBorders>
          </w:tcPr>
          <w:p w:rsidR="00E1339E" w:rsidRPr="00F76534" w:rsidRDefault="00E1339E" w:rsidP="00E1339E"/>
        </w:tc>
        <w:tc>
          <w:tcPr>
            <w:tcW w:w="1701" w:type="dxa"/>
            <w:vMerge/>
            <w:tcBorders>
              <w:left w:val="single" w:sz="4" w:space="0" w:color="auto"/>
            </w:tcBorders>
          </w:tcPr>
          <w:p w:rsidR="00E1339E" w:rsidRPr="00F76534" w:rsidRDefault="00E1339E" w:rsidP="0091160E">
            <w:pPr>
              <w:ind w:left="7"/>
            </w:pPr>
          </w:p>
        </w:tc>
        <w:tc>
          <w:tcPr>
            <w:tcW w:w="1275" w:type="dxa"/>
            <w:vMerge/>
          </w:tcPr>
          <w:p w:rsidR="00E1339E" w:rsidRPr="00F76534" w:rsidRDefault="00E1339E" w:rsidP="00E1339E"/>
        </w:tc>
        <w:tc>
          <w:tcPr>
            <w:tcW w:w="1418" w:type="dxa"/>
            <w:tcBorders>
              <w:bottom w:val="single" w:sz="4" w:space="0" w:color="auto"/>
            </w:tcBorders>
          </w:tcPr>
          <w:p w:rsidR="00E1339E" w:rsidRPr="00F76534" w:rsidRDefault="00E1339E" w:rsidP="00E1339E">
            <w:r w:rsidRPr="00F76534">
              <w:t>Средства бюджета Московской области</w:t>
            </w:r>
          </w:p>
        </w:tc>
        <w:tc>
          <w:tcPr>
            <w:tcW w:w="1134" w:type="dxa"/>
            <w:tcBorders>
              <w:right w:val="single" w:sz="4" w:space="0" w:color="auto"/>
            </w:tcBorders>
          </w:tcPr>
          <w:p w:rsidR="00E1339E" w:rsidRPr="00F76534" w:rsidRDefault="00E1339E" w:rsidP="003C20AF">
            <w:pPr>
              <w:jc w:val="center"/>
            </w:pPr>
            <w:r w:rsidRPr="00F76534">
              <w:t>0</w:t>
            </w:r>
          </w:p>
        </w:tc>
        <w:tc>
          <w:tcPr>
            <w:tcW w:w="1134" w:type="dxa"/>
            <w:tcBorders>
              <w:right w:val="single" w:sz="4" w:space="0" w:color="auto"/>
            </w:tcBorders>
          </w:tcPr>
          <w:p w:rsidR="00E1339E" w:rsidRPr="00F76534" w:rsidRDefault="00E1339E" w:rsidP="003C20AF">
            <w:pPr>
              <w:jc w:val="center"/>
            </w:pPr>
            <w:r w:rsidRPr="00F76534">
              <w:t>0</w:t>
            </w:r>
          </w:p>
        </w:tc>
        <w:tc>
          <w:tcPr>
            <w:tcW w:w="1025" w:type="dxa"/>
            <w:tcBorders>
              <w:right w:val="single" w:sz="4" w:space="0" w:color="auto"/>
            </w:tcBorders>
          </w:tcPr>
          <w:p w:rsidR="00E1339E" w:rsidRPr="00F76534" w:rsidRDefault="00E1339E" w:rsidP="003C20AF">
            <w:pPr>
              <w:jc w:val="center"/>
            </w:pPr>
            <w:r w:rsidRPr="00F76534">
              <w:t>0</w:t>
            </w:r>
          </w:p>
        </w:tc>
        <w:tc>
          <w:tcPr>
            <w:tcW w:w="1134" w:type="dxa"/>
            <w:tcBorders>
              <w:right w:val="single" w:sz="4" w:space="0" w:color="auto"/>
            </w:tcBorders>
          </w:tcPr>
          <w:p w:rsidR="00E1339E" w:rsidRPr="00F76534" w:rsidRDefault="00E1339E" w:rsidP="003C20AF">
            <w:pPr>
              <w:jc w:val="center"/>
            </w:pPr>
            <w:r w:rsidRPr="00F76534">
              <w:t>0</w:t>
            </w:r>
          </w:p>
        </w:tc>
        <w:tc>
          <w:tcPr>
            <w:tcW w:w="992" w:type="dxa"/>
            <w:tcBorders>
              <w:right w:val="single" w:sz="4" w:space="0" w:color="auto"/>
            </w:tcBorders>
          </w:tcPr>
          <w:p w:rsidR="00E1339E" w:rsidRPr="00F76534" w:rsidRDefault="00E1339E" w:rsidP="00557C18">
            <w:pPr>
              <w:ind w:left="119"/>
              <w:jc w:val="center"/>
            </w:pPr>
            <w:r w:rsidRPr="00F76534">
              <w:t>0</w:t>
            </w:r>
          </w:p>
        </w:tc>
        <w:tc>
          <w:tcPr>
            <w:tcW w:w="1134" w:type="dxa"/>
            <w:tcBorders>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right w:val="single" w:sz="4" w:space="0" w:color="auto"/>
            </w:tcBorders>
          </w:tcPr>
          <w:p w:rsidR="00E1339E" w:rsidRPr="00F76534" w:rsidRDefault="00E1339E" w:rsidP="00557C18">
            <w:pPr>
              <w:ind w:left="119"/>
            </w:pPr>
          </w:p>
        </w:tc>
        <w:tc>
          <w:tcPr>
            <w:tcW w:w="1701" w:type="dxa"/>
            <w:vMerge/>
            <w:tcBorders>
              <w:left w:val="single" w:sz="4" w:space="0" w:color="auto"/>
            </w:tcBorders>
          </w:tcPr>
          <w:p w:rsidR="00E1339E" w:rsidRPr="00F76534" w:rsidRDefault="00E1339E" w:rsidP="00557C18">
            <w:pPr>
              <w:ind w:left="119"/>
            </w:pPr>
          </w:p>
        </w:tc>
      </w:tr>
      <w:tr w:rsidR="00E1339E" w:rsidRPr="00F76534" w:rsidTr="005C758F">
        <w:trPr>
          <w:trHeight w:val="212"/>
        </w:trPr>
        <w:tc>
          <w:tcPr>
            <w:tcW w:w="426" w:type="dxa"/>
            <w:vMerge/>
            <w:tcBorders>
              <w:left w:val="single" w:sz="4" w:space="0" w:color="auto"/>
              <w:right w:val="single" w:sz="4" w:space="0" w:color="auto"/>
            </w:tcBorders>
          </w:tcPr>
          <w:p w:rsidR="00E1339E" w:rsidRPr="00F76534" w:rsidRDefault="00E1339E" w:rsidP="00E1339E"/>
        </w:tc>
        <w:tc>
          <w:tcPr>
            <w:tcW w:w="1701" w:type="dxa"/>
            <w:vMerge/>
            <w:tcBorders>
              <w:left w:val="single" w:sz="4" w:space="0" w:color="auto"/>
            </w:tcBorders>
          </w:tcPr>
          <w:p w:rsidR="00E1339E" w:rsidRPr="00F76534" w:rsidRDefault="00E1339E" w:rsidP="0091160E">
            <w:pPr>
              <w:ind w:left="7"/>
            </w:pPr>
          </w:p>
        </w:tc>
        <w:tc>
          <w:tcPr>
            <w:tcW w:w="1275" w:type="dxa"/>
            <w:vMerge/>
          </w:tcPr>
          <w:p w:rsidR="00E1339E" w:rsidRPr="00F76534" w:rsidRDefault="00E1339E" w:rsidP="00E1339E"/>
        </w:tc>
        <w:tc>
          <w:tcPr>
            <w:tcW w:w="1418" w:type="dxa"/>
            <w:tcBorders>
              <w:bottom w:val="single" w:sz="4" w:space="0" w:color="auto"/>
            </w:tcBorders>
          </w:tcPr>
          <w:p w:rsidR="00E1339E" w:rsidRPr="00F76534" w:rsidRDefault="00E1339E" w:rsidP="00E1339E">
            <w:r w:rsidRPr="00F76534">
              <w:t>Средства городского бюджета</w:t>
            </w:r>
          </w:p>
        </w:tc>
        <w:tc>
          <w:tcPr>
            <w:tcW w:w="1134" w:type="dxa"/>
            <w:tcBorders>
              <w:right w:val="single" w:sz="4" w:space="0" w:color="auto"/>
            </w:tcBorders>
          </w:tcPr>
          <w:p w:rsidR="00E1339E" w:rsidRPr="00F76534" w:rsidRDefault="00E1339E" w:rsidP="003C20AF">
            <w:pPr>
              <w:jc w:val="center"/>
            </w:pPr>
            <w:r w:rsidRPr="00F76534">
              <w:t>0</w:t>
            </w:r>
          </w:p>
        </w:tc>
        <w:tc>
          <w:tcPr>
            <w:tcW w:w="1134" w:type="dxa"/>
            <w:tcBorders>
              <w:right w:val="single" w:sz="4" w:space="0" w:color="auto"/>
            </w:tcBorders>
          </w:tcPr>
          <w:p w:rsidR="00E1339E" w:rsidRPr="00F76534" w:rsidRDefault="00E1339E" w:rsidP="003C20AF">
            <w:pPr>
              <w:jc w:val="center"/>
            </w:pPr>
            <w:r w:rsidRPr="00F76534">
              <w:t>0</w:t>
            </w:r>
          </w:p>
        </w:tc>
        <w:tc>
          <w:tcPr>
            <w:tcW w:w="1025" w:type="dxa"/>
            <w:tcBorders>
              <w:right w:val="single" w:sz="4" w:space="0" w:color="auto"/>
            </w:tcBorders>
          </w:tcPr>
          <w:p w:rsidR="00E1339E" w:rsidRPr="00F76534" w:rsidRDefault="00E1339E" w:rsidP="003C20AF">
            <w:pPr>
              <w:jc w:val="center"/>
            </w:pPr>
            <w:r w:rsidRPr="00F76534">
              <w:t>0</w:t>
            </w:r>
          </w:p>
        </w:tc>
        <w:tc>
          <w:tcPr>
            <w:tcW w:w="1134" w:type="dxa"/>
            <w:tcBorders>
              <w:right w:val="single" w:sz="4" w:space="0" w:color="auto"/>
            </w:tcBorders>
          </w:tcPr>
          <w:p w:rsidR="00E1339E" w:rsidRPr="00F76534" w:rsidRDefault="00E1339E" w:rsidP="003C20AF">
            <w:pPr>
              <w:jc w:val="center"/>
            </w:pPr>
            <w:r w:rsidRPr="00F76534">
              <w:t>0</w:t>
            </w:r>
          </w:p>
        </w:tc>
        <w:tc>
          <w:tcPr>
            <w:tcW w:w="992" w:type="dxa"/>
            <w:tcBorders>
              <w:right w:val="single" w:sz="4" w:space="0" w:color="auto"/>
            </w:tcBorders>
          </w:tcPr>
          <w:p w:rsidR="00E1339E" w:rsidRPr="00F76534" w:rsidRDefault="00E1339E" w:rsidP="00557C18">
            <w:pPr>
              <w:ind w:left="119"/>
              <w:jc w:val="center"/>
            </w:pPr>
            <w:r w:rsidRPr="00F76534">
              <w:t>0</w:t>
            </w:r>
          </w:p>
        </w:tc>
        <w:tc>
          <w:tcPr>
            <w:tcW w:w="1134" w:type="dxa"/>
            <w:tcBorders>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right w:val="single" w:sz="4" w:space="0" w:color="auto"/>
            </w:tcBorders>
          </w:tcPr>
          <w:p w:rsidR="00E1339E" w:rsidRPr="00F76534" w:rsidRDefault="00E1339E" w:rsidP="00557C18">
            <w:pPr>
              <w:ind w:left="119"/>
            </w:pPr>
          </w:p>
        </w:tc>
        <w:tc>
          <w:tcPr>
            <w:tcW w:w="1701" w:type="dxa"/>
            <w:vMerge/>
            <w:tcBorders>
              <w:left w:val="single" w:sz="4" w:space="0" w:color="auto"/>
            </w:tcBorders>
          </w:tcPr>
          <w:p w:rsidR="00E1339E" w:rsidRPr="00F76534" w:rsidRDefault="00E1339E" w:rsidP="00557C18">
            <w:pPr>
              <w:ind w:left="119"/>
            </w:pPr>
          </w:p>
        </w:tc>
      </w:tr>
      <w:tr w:rsidR="00E1339E" w:rsidRPr="00F76534" w:rsidTr="005C758F">
        <w:trPr>
          <w:trHeight w:val="301"/>
        </w:trPr>
        <w:tc>
          <w:tcPr>
            <w:tcW w:w="426" w:type="dxa"/>
            <w:vMerge/>
            <w:tcBorders>
              <w:left w:val="single" w:sz="4" w:space="0" w:color="auto"/>
              <w:right w:val="single" w:sz="4" w:space="0" w:color="auto"/>
            </w:tcBorders>
          </w:tcPr>
          <w:p w:rsidR="00E1339E" w:rsidRPr="00F76534" w:rsidRDefault="00E1339E" w:rsidP="00E1339E"/>
        </w:tc>
        <w:tc>
          <w:tcPr>
            <w:tcW w:w="1701" w:type="dxa"/>
            <w:vMerge/>
            <w:tcBorders>
              <w:left w:val="single" w:sz="4" w:space="0" w:color="auto"/>
            </w:tcBorders>
          </w:tcPr>
          <w:p w:rsidR="00E1339E" w:rsidRPr="00F76534" w:rsidRDefault="00E1339E" w:rsidP="0091160E">
            <w:pPr>
              <w:ind w:left="7"/>
            </w:pPr>
          </w:p>
        </w:tc>
        <w:tc>
          <w:tcPr>
            <w:tcW w:w="1275" w:type="dxa"/>
            <w:vMerge/>
          </w:tcPr>
          <w:p w:rsidR="00E1339E" w:rsidRPr="00F76534" w:rsidRDefault="00E1339E" w:rsidP="00E1339E"/>
        </w:tc>
        <w:tc>
          <w:tcPr>
            <w:tcW w:w="1418" w:type="dxa"/>
            <w:tcBorders>
              <w:bottom w:val="single" w:sz="4" w:space="0" w:color="auto"/>
            </w:tcBorders>
          </w:tcPr>
          <w:p w:rsidR="00E1339E" w:rsidRPr="00F76534" w:rsidRDefault="00E1339E" w:rsidP="00E1339E">
            <w:r w:rsidRPr="00F76534">
              <w:t>Внебюджетные источники</w:t>
            </w:r>
          </w:p>
        </w:tc>
        <w:tc>
          <w:tcPr>
            <w:tcW w:w="1134" w:type="dxa"/>
            <w:tcBorders>
              <w:bottom w:val="single" w:sz="4" w:space="0" w:color="auto"/>
              <w:right w:val="single" w:sz="4" w:space="0" w:color="auto"/>
            </w:tcBorders>
          </w:tcPr>
          <w:p w:rsidR="00E1339E" w:rsidRPr="00F76534" w:rsidRDefault="00E1339E" w:rsidP="003C20AF">
            <w:pPr>
              <w:jc w:val="center"/>
            </w:pPr>
            <w:r w:rsidRPr="00F76534">
              <w:t>0</w:t>
            </w:r>
          </w:p>
        </w:tc>
        <w:tc>
          <w:tcPr>
            <w:tcW w:w="1134" w:type="dxa"/>
            <w:tcBorders>
              <w:bottom w:val="single" w:sz="4" w:space="0" w:color="auto"/>
              <w:right w:val="single" w:sz="4" w:space="0" w:color="auto"/>
            </w:tcBorders>
          </w:tcPr>
          <w:p w:rsidR="00E1339E" w:rsidRPr="00F76534" w:rsidRDefault="00E1339E" w:rsidP="003C20AF">
            <w:pPr>
              <w:jc w:val="center"/>
            </w:pPr>
            <w:r w:rsidRPr="00F76534">
              <w:t>0</w:t>
            </w:r>
          </w:p>
        </w:tc>
        <w:tc>
          <w:tcPr>
            <w:tcW w:w="1025" w:type="dxa"/>
            <w:tcBorders>
              <w:bottom w:val="single" w:sz="4" w:space="0" w:color="auto"/>
              <w:right w:val="single" w:sz="4" w:space="0" w:color="auto"/>
            </w:tcBorders>
          </w:tcPr>
          <w:p w:rsidR="00E1339E" w:rsidRPr="00F76534" w:rsidRDefault="00E1339E" w:rsidP="003C20AF">
            <w:pPr>
              <w:jc w:val="center"/>
            </w:pPr>
            <w:r w:rsidRPr="00F76534">
              <w:t>0</w:t>
            </w:r>
          </w:p>
        </w:tc>
        <w:tc>
          <w:tcPr>
            <w:tcW w:w="1134" w:type="dxa"/>
            <w:tcBorders>
              <w:bottom w:val="single" w:sz="4" w:space="0" w:color="auto"/>
              <w:right w:val="single" w:sz="4" w:space="0" w:color="auto"/>
            </w:tcBorders>
          </w:tcPr>
          <w:p w:rsidR="00E1339E" w:rsidRPr="00F76534" w:rsidRDefault="00E1339E" w:rsidP="003C20AF">
            <w:pPr>
              <w:jc w:val="center"/>
            </w:pPr>
            <w:r w:rsidRPr="00F76534">
              <w:t>0</w:t>
            </w:r>
          </w:p>
        </w:tc>
        <w:tc>
          <w:tcPr>
            <w:tcW w:w="992" w:type="dxa"/>
            <w:tcBorders>
              <w:bottom w:val="single" w:sz="4" w:space="0" w:color="auto"/>
              <w:right w:val="single" w:sz="4" w:space="0" w:color="auto"/>
            </w:tcBorders>
          </w:tcPr>
          <w:p w:rsidR="00E1339E" w:rsidRPr="00F76534" w:rsidRDefault="00E1339E" w:rsidP="00557C18">
            <w:pPr>
              <w:ind w:left="119"/>
              <w:jc w:val="center"/>
            </w:pPr>
            <w:r w:rsidRPr="00F76534">
              <w:t>0</w:t>
            </w:r>
          </w:p>
        </w:tc>
        <w:tc>
          <w:tcPr>
            <w:tcW w:w="1134" w:type="dxa"/>
            <w:tcBorders>
              <w:bottom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right w:val="single" w:sz="4" w:space="0" w:color="auto"/>
            </w:tcBorders>
          </w:tcPr>
          <w:p w:rsidR="00E1339E" w:rsidRPr="00F76534" w:rsidRDefault="00E1339E" w:rsidP="00557C18">
            <w:pPr>
              <w:ind w:left="119"/>
            </w:pPr>
          </w:p>
        </w:tc>
        <w:tc>
          <w:tcPr>
            <w:tcW w:w="1701" w:type="dxa"/>
            <w:vMerge/>
            <w:tcBorders>
              <w:left w:val="single" w:sz="4" w:space="0" w:color="auto"/>
            </w:tcBorders>
          </w:tcPr>
          <w:p w:rsidR="00E1339E" w:rsidRPr="00F76534" w:rsidRDefault="00E1339E" w:rsidP="00557C18">
            <w:pPr>
              <w:ind w:left="119"/>
            </w:pPr>
          </w:p>
        </w:tc>
      </w:tr>
      <w:tr w:rsidR="00E1339E" w:rsidRPr="00F76534" w:rsidTr="005C758F">
        <w:trPr>
          <w:trHeight w:val="125"/>
        </w:trPr>
        <w:tc>
          <w:tcPr>
            <w:tcW w:w="426" w:type="dxa"/>
            <w:vMerge w:val="restart"/>
            <w:tcBorders>
              <w:left w:val="single" w:sz="4" w:space="0" w:color="auto"/>
              <w:right w:val="single" w:sz="4" w:space="0" w:color="auto"/>
            </w:tcBorders>
          </w:tcPr>
          <w:p w:rsidR="00E1339E" w:rsidRPr="00F76534" w:rsidRDefault="00E1339E" w:rsidP="00E1339E">
            <w:r w:rsidRPr="00F76534">
              <w:t>2.1</w:t>
            </w:r>
          </w:p>
        </w:tc>
        <w:tc>
          <w:tcPr>
            <w:tcW w:w="1701" w:type="dxa"/>
            <w:vMerge w:val="restart"/>
            <w:tcBorders>
              <w:left w:val="single" w:sz="4" w:space="0" w:color="auto"/>
            </w:tcBorders>
          </w:tcPr>
          <w:p w:rsidR="00E1339E" w:rsidRPr="00F76534" w:rsidRDefault="00E1339E" w:rsidP="0091160E">
            <w:pPr>
              <w:ind w:left="7"/>
            </w:pPr>
            <w:r w:rsidRPr="00F76534">
              <w:t>Мероприятие 2.1.</w:t>
            </w:r>
          </w:p>
          <w:p w:rsidR="00E1339E" w:rsidRPr="00F76534" w:rsidRDefault="00E1339E" w:rsidP="0091160E">
            <w:pPr>
              <w:ind w:left="7"/>
            </w:pPr>
            <w:r w:rsidRPr="00F76534">
              <w:t>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w:t>
            </w:r>
          </w:p>
        </w:tc>
        <w:tc>
          <w:tcPr>
            <w:tcW w:w="1275" w:type="dxa"/>
            <w:vMerge w:val="restart"/>
          </w:tcPr>
          <w:p w:rsidR="00E1339E" w:rsidRPr="00F76534" w:rsidRDefault="00E1339E" w:rsidP="00E1339E">
            <w:r w:rsidRPr="00F76534">
              <w:t>2021-2024 гг.</w:t>
            </w:r>
          </w:p>
        </w:tc>
        <w:tc>
          <w:tcPr>
            <w:tcW w:w="1418" w:type="dxa"/>
            <w:tcBorders>
              <w:bottom w:val="single" w:sz="4" w:space="0" w:color="auto"/>
            </w:tcBorders>
          </w:tcPr>
          <w:p w:rsidR="00E1339E" w:rsidRPr="00F76534" w:rsidRDefault="00E1339E" w:rsidP="00E1339E">
            <w:r w:rsidRPr="00F76534">
              <w:t>Итого</w:t>
            </w:r>
          </w:p>
        </w:tc>
        <w:tc>
          <w:tcPr>
            <w:tcW w:w="1134" w:type="dxa"/>
            <w:tcBorders>
              <w:top w:val="single" w:sz="4" w:space="0" w:color="auto"/>
              <w:right w:val="single" w:sz="4" w:space="0" w:color="auto"/>
            </w:tcBorders>
          </w:tcPr>
          <w:p w:rsidR="00E1339E" w:rsidRPr="00F76534" w:rsidRDefault="00E1339E" w:rsidP="003C20AF">
            <w:pPr>
              <w:jc w:val="center"/>
            </w:pPr>
            <w:r w:rsidRPr="00F76534">
              <w:t>0</w:t>
            </w:r>
          </w:p>
        </w:tc>
        <w:tc>
          <w:tcPr>
            <w:tcW w:w="1134" w:type="dxa"/>
            <w:tcBorders>
              <w:top w:val="single" w:sz="4" w:space="0" w:color="auto"/>
              <w:right w:val="single" w:sz="4" w:space="0" w:color="auto"/>
            </w:tcBorders>
          </w:tcPr>
          <w:p w:rsidR="00E1339E" w:rsidRPr="00F76534" w:rsidRDefault="00E1339E" w:rsidP="003C20AF">
            <w:pPr>
              <w:jc w:val="center"/>
            </w:pPr>
            <w:r w:rsidRPr="00F76534">
              <w:t>0</w:t>
            </w:r>
          </w:p>
        </w:tc>
        <w:tc>
          <w:tcPr>
            <w:tcW w:w="1025" w:type="dxa"/>
            <w:tcBorders>
              <w:top w:val="single" w:sz="4" w:space="0" w:color="auto"/>
              <w:right w:val="single" w:sz="4" w:space="0" w:color="auto"/>
            </w:tcBorders>
          </w:tcPr>
          <w:p w:rsidR="00E1339E" w:rsidRPr="00F76534" w:rsidRDefault="00E1339E" w:rsidP="003C20AF">
            <w:pPr>
              <w:jc w:val="center"/>
            </w:pPr>
            <w:r w:rsidRPr="00F76534">
              <w:t>0</w:t>
            </w:r>
          </w:p>
        </w:tc>
        <w:tc>
          <w:tcPr>
            <w:tcW w:w="1134" w:type="dxa"/>
            <w:tcBorders>
              <w:top w:val="single" w:sz="4" w:space="0" w:color="auto"/>
              <w:right w:val="single" w:sz="4" w:space="0" w:color="auto"/>
            </w:tcBorders>
          </w:tcPr>
          <w:p w:rsidR="00E1339E" w:rsidRPr="00F76534" w:rsidRDefault="00E1339E" w:rsidP="003C20AF">
            <w:pPr>
              <w:jc w:val="center"/>
            </w:pPr>
            <w:r w:rsidRPr="00F76534">
              <w:t>0</w:t>
            </w:r>
          </w:p>
        </w:tc>
        <w:tc>
          <w:tcPr>
            <w:tcW w:w="992" w:type="dxa"/>
            <w:tcBorders>
              <w:top w:val="single" w:sz="4" w:space="0" w:color="auto"/>
              <w:right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val="restart"/>
            <w:tcBorders>
              <w:left w:val="single" w:sz="4" w:space="0" w:color="auto"/>
              <w:right w:val="single" w:sz="4" w:space="0" w:color="auto"/>
            </w:tcBorders>
          </w:tcPr>
          <w:p w:rsidR="00E1339E" w:rsidRPr="00F76534" w:rsidRDefault="00E1339E" w:rsidP="00557C18">
            <w:pPr>
              <w:ind w:left="119"/>
            </w:pPr>
            <w:r w:rsidRPr="00F76534">
              <w:t>Муниципальное автономное учреждение «Серпуховское информационное агентство»</w:t>
            </w:r>
          </w:p>
          <w:p w:rsidR="00E1339E" w:rsidRPr="00F76534" w:rsidRDefault="00E1339E" w:rsidP="00557C18">
            <w:pPr>
              <w:ind w:left="119"/>
            </w:pPr>
          </w:p>
        </w:tc>
        <w:tc>
          <w:tcPr>
            <w:tcW w:w="1701" w:type="dxa"/>
            <w:vMerge w:val="restart"/>
            <w:tcBorders>
              <w:left w:val="single" w:sz="4" w:space="0" w:color="auto"/>
            </w:tcBorders>
          </w:tcPr>
          <w:p w:rsidR="00E1339E" w:rsidRPr="00F76534" w:rsidRDefault="00E1339E" w:rsidP="00557C18">
            <w:pPr>
              <w:ind w:left="119"/>
            </w:pPr>
            <w:r w:rsidRPr="00F76534">
              <w:t>Организация мероприятий информированию населения о деятельности органов местного самоуправления</w:t>
            </w:r>
          </w:p>
        </w:tc>
      </w:tr>
      <w:tr w:rsidR="00E1339E" w:rsidRPr="00F76534" w:rsidTr="005C758F">
        <w:trPr>
          <w:trHeight w:val="373"/>
        </w:trPr>
        <w:tc>
          <w:tcPr>
            <w:tcW w:w="426" w:type="dxa"/>
            <w:vMerge/>
            <w:tcBorders>
              <w:left w:val="single" w:sz="4" w:space="0" w:color="auto"/>
              <w:right w:val="single" w:sz="4" w:space="0" w:color="auto"/>
            </w:tcBorders>
          </w:tcPr>
          <w:p w:rsidR="00E1339E" w:rsidRPr="00F76534" w:rsidRDefault="00E1339E" w:rsidP="00E1339E"/>
        </w:tc>
        <w:tc>
          <w:tcPr>
            <w:tcW w:w="1701" w:type="dxa"/>
            <w:vMerge/>
            <w:tcBorders>
              <w:left w:val="single" w:sz="4" w:space="0" w:color="auto"/>
            </w:tcBorders>
          </w:tcPr>
          <w:p w:rsidR="00E1339E" w:rsidRPr="00F76534" w:rsidRDefault="00E1339E" w:rsidP="0091160E">
            <w:pPr>
              <w:ind w:left="7"/>
            </w:pPr>
          </w:p>
        </w:tc>
        <w:tc>
          <w:tcPr>
            <w:tcW w:w="1275" w:type="dxa"/>
            <w:vMerge/>
          </w:tcPr>
          <w:p w:rsidR="00E1339E" w:rsidRPr="00F76534" w:rsidRDefault="00E1339E" w:rsidP="00E1339E"/>
        </w:tc>
        <w:tc>
          <w:tcPr>
            <w:tcW w:w="1418" w:type="dxa"/>
            <w:tcBorders>
              <w:top w:val="single" w:sz="4" w:space="0" w:color="auto"/>
              <w:bottom w:val="single" w:sz="4" w:space="0" w:color="auto"/>
            </w:tcBorders>
          </w:tcPr>
          <w:p w:rsidR="00E1339E" w:rsidRPr="00F76534" w:rsidRDefault="00E1339E" w:rsidP="00E1339E">
            <w:r w:rsidRPr="00F76534">
              <w:t>Средства федерального бюджета</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1025" w:type="dxa"/>
            <w:tcBorders>
              <w:top w:val="single" w:sz="4" w:space="0" w:color="auto"/>
              <w:bottom w:val="single" w:sz="4" w:space="0" w:color="auto"/>
            </w:tcBorders>
          </w:tcPr>
          <w:p w:rsidR="00E1339E" w:rsidRPr="00F76534" w:rsidRDefault="00E1339E" w:rsidP="003C20AF">
            <w:pPr>
              <w:jc w:val="center"/>
            </w:pPr>
            <w:r w:rsidRPr="00F76534">
              <w:t>0</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992" w:type="dxa"/>
            <w:tcBorders>
              <w:top w:val="single" w:sz="4" w:space="0" w:color="auto"/>
              <w:bottom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right w:val="single" w:sz="4" w:space="0" w:color="auto"/>
            </w:tcBorders>
            <w:vAlign w:val="center"/>
          </w:tcPr>
          <w:p w:rsidR="00E1339E" w:rsidRPr="00F76534" w:rsidRDefault="00E1339E" w:rsidP="00557C18">
            <w:pPr>
              <w:ind w:left="119"/>
            </w:pPr>
          </w:p>
        </w:tc>
        <w:tc>
          <w:tcPr>
            <w:tcW w:w="1701" w:type="dxa"/>
            <w:vMerge/>
            <w:tcBorders>
              <w:left w:val="single" w:sz="4" w:space="0" w:color="auto"/>
            </w:tcBorders>
            <w:vAlign w:val="center"/>
          </w:tcPr>
          <w:p w:rsidR="00E1339E" w:rsidRPr="00F76534" w:rsidRDefault="00E1339E" w:rsidP="00557C18">
            <w:pPr>
              <w:ind w:left="119"/>
            </w:pPr>
          </w:p>
        </w:tc>
      </w:tr>
      <w:tr w:rsidR="00E1339E" w:rsidRPr="00F76534" w:rsidTr="005C758F">
        <w:trPr>
          <w:trHeight w:val="373"/>
        </w:trPr>
        <w:tc>
          <w:tcPr>
            <w:tcW w:w="426" w:type="dxa"/>
            <w:vMerge/>
            <w:tcBorders>
              <w:left w:val="single" w:sz="4" w:space="0" w:color="auto"/>
              <w:right w:val="single" w:sz="4" w:space="0" w:color="auto"/>
            </w:tcBorders>
          </w:tcPr>
          <w:p w:rsidR="00E1339E" w:rsidRPr="00F76534" w:rsidRDefault="00E1339E" w:rsidP="00E1339E"/>
        </w:tc>
        <w:tc>
          <w:tcPr>
            <w:tcW w:w="1701" w:type="dxa"/>
            <w:vMerge/>
            <w:tcBorders>
              <w:left w:val="single" w:sz="4" w:space="0" w:color="auto"/>
            </w:tcBorders>
          </w:tcPr>
          <w:p w:rsidR="00E1339E" w:rsidRPr="00F76534" w:rsidRDefault="00E1339E" w:rsidP="0091160E">
            <w:pPr>
              <w:ind w:left="7"/>
            </w:pPr>
          </w:p>
        </w:tc>
        <w:tc>
          <w:tcPr>
            <w:tcW w:w="1275" w:type="dxa"/>
            <w:vMerge/>
          </w:tcPr>
          <w:p w:rsidR="00E1339E" w:rsidRPr="00F76534" w:rsidRDefault="00E1339E" w:rsidP="00E1339E"/>
        </w:tc>
        <w:tc>
          <w:tcPr>
            <w:tcW w:w="1418" w:type="dxa"/>
            <w:tcBorders>
              <w:bottom w:val="single" w:sz="4" w:space="0" w:color="auto"/>
            </w:tcBorders>
          </w:tcPr>
          <w:p w:rsidR="00E1339E" w:rsidRPr="00F76534" w:rsidRDefault="00E1339E" w:rsidP="00E1339E">
            <w:r w:rsidRPr="00F76534">
              <w:t>Средства бюджета Московской области</w:t>
            </w:r>
          </w:p>
        </w:tc>
        <w:tc>
          <w:tcPr>
            <w:tcW w:w="1134" w:type="dxa"/>
            <w:tcBorders>
              <w:right w:val="single" w:sz="4" w:space="0" w:color="auto"/>
            </w:tcBorders>
          </w:tcPr>
          <w:p w:rsidR="00E1339E" w:rsidRPr="00F76534" w:rsidRDefault="00E1339E" w:rsidP="003C20AF">
            <w:pPr>
              <w:jc w:val="center"/>
            </w:pPr>
            <w:r w:rsidRPr="00F76534">
              <w:t>0</w:t>
            </w:r>
          </w:p>
        </w:tc>
        <w:tc>
          <w:tcPr>
            <w:tcW w:w="1134" w:type="dxa"/>
            <w:tcBorders>
              <w:right w:val="single" w:sz="4" w:space="0" w:color="auto"/>
            </w:tcBorders>
          </w:tcPr>
          <w:p w:rsidR="00E1339E" w:rsidRPr="00F76534" w:rsidRDefault="00E1339E" w:rsidP="003C20AF">
            <w:pPr>
              <w:jc w:val="center"/>
            </w:pPr>
            <w:r w:rsidRPr="00F76534">
              <w:t>0</w:t>
            </w:r>
          </w:p>
        </w:tc>
        <w:tc>
          <w:tcPr>
            <w:tcW w:w="1025" w:type="dxa"/>
            <w:tcBorders>
              <w:right w:val="single" w:sz="4" w:space="0" w:color="auto"/>
            </w:tcBorders>
          </w:tcPr>
          <w:p w:rsidR="00E1339E" w:rsidRPr="00F76534" w:rsidRDefault="00E1339E" w:rsidP="003C20AF">
            <w:pPr>
              <w:jc w:val="center"/>
            </w:pPr>
            <w:r w:rsidRPr="00F76534">
              <w:t>0</w:t>
            </w:r>
          </w:p>
        </w:tc>
        <w:tc>
          <w:tcPr>
            <w:tcW w:w="1134" w:type="dxa"/>
            <w:tcBorders>
              <w:right w:val="single" w:sz="4" w:space="0" w:color="auto"/>
            </w:tcBorders>
          </w:tcPr>
          <w:p w:rsidR="00E1339E" w:rsidRPr="00F76534" w:rsidRDefault="00E1339E" w:rsidP="003C20AF">
            <w:pPr>
              <w:jc w:val="center"/>
            </w:pPr>
            <w:r w:rsidRPr="00F76534">
              <w:t>0</w:t>
            </w:r>
          </w:p>
        </w:tc>
        <w:tc>
          <w:tcPr>
            <w:tcW w:w="992" w:type="dxa"/>
            <w:tcBorders>
              <w:right w:val="single" w:sz="4" w:space="0" w:color="auto"/>
            </w:tcBorders>
          </w:tcPr>
          <w:p w:rsidR="00E1339E" w:rsidRPr="00F76534" w:rsidRDefault="00E1339E" w:rsidP="00557C18">
            <w:pPr>
              <w:ind w:left="119"/>
              <w:jc w:val="center"/>
            </w:pPr>
            <w:r w:rsidRPr="00F76534">
              <w:t>0</w:t>
            </w:r>
          </w:p>
        </w:tc>
        <w:tc>
          <w:tcPr>
            <w:tcW w:w="1134" w:type="dxa"/>
            <w:tcBorders>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right w:val="single" w:sz="4" w:space="0" w:color="auto"/>
            </w:tcBorders>
            <w:vAlign w:val="center"/>
          </w:tcPr>
          <w:p w:rsidR="00E1339E" w:rsidRPr="00F76534" w:rsidRDefault="00E1339E" w:rsidP="00557C18">
            <w:pPr>
              <w:ind w:left="119"/>
            </w:pPr>
          </w:p>
        </w:tc>
        <w:tc>
          <w:tcPr>
            <w:tcW w:w="1701" w:type="dxa"/>
            <w:vMerge/>
            <w:tcBorders>
              <w:left w:val="single" w:sz="4" w:space="0" w:color="auto"/>
            </w:tcBorders>
            <w:vAlign w:val="center"/>
          </w:tcPr>
          <w:p w:rsidR="00E1339E" w:rsidRPr="00F76534" w:rsidRDefault="00E1339E" w:rsidP="00557C18">
            <w:pPr>
              <w:ind w:left="119"/>
            </w:pPr>
          </w:p>
        </w:tc>
      </w:tr>
      <w:tr w:rsidR="00E1339E" w:rsidRPr="00F76534" w:rsidTr="005C758F">
        <w:trPr>
          <w:trHeight w:val="453"/>
        </w:trPr>
        <w:tc>
          <w:tcPr>
            <w:tcW w:w="426" w:type="dxa"/>
            <w:vMerge/>
            <w:tcBorders>
              <w:left w:val="single" w:sz="4" w:space="0" w:color="auto"/>
              <w:right w:val="single" w:sz="4" w:space="0" w:color="auto"/>
            </w:tcBorders>
          </w:tcPr>
          <w:p w:rsidR="00E1339E" w:rsidRPr="00F76534" w:rsidRDefault="00E1339E" w:rsidP="00E1339E"/>
        </w:tc>
        <w:tc>
          <w:tcPr>
            <w:tcW w:w="1701" w:type="dxa"/>
            <w:vMerge/>
            <w:tcBorders>
              <w:left w:val="single" w:sz="4" w:space="0" w:color="auto"/>
            </w:tcBorders>
          </w:tcPr>
          <w:p w:rsidR="00E1339E" w:rsidRPr="00F76534" w:rsidRDefault="00E1339E" w:rsidP="0091160E">
            <w:pPr>
              <w:ind w:left="7"/>
            </w:pPr>
          </w:p>
        </w:tc>
        <w:tc>
          <w:tcPr>
            <w:tcW w:w="1275" w:type="dxa"/>
            <w:vMerge/>
          </w:tcPr>
          <w:p w:rsidR="00E1339E" w:rsidRPr="00F76534" w:rsidRDefault="00E1339E" w:rsidP="00E1339E"/>
        </w:tc>
        <w:tc>
          <w:tcPr>
            <w:tcW w:w="1418" w:type="dxa"/>
            <w:tcBorders>
              <w:bottom w:val="single" w:sz="4" w:space="0" w:color="auto"/>
            </w:tcBorders>
          </w:tcPr>
          <w:p w:rsidR="00E1339E" w:rsidRPr="00F76534" w:rsidRDefault="00E1339E" w:rsidP="00E1339E">
            <w:r w:rsidRPr="00F76534">
              <w:t>Средства городского бюджета</w:t>
            </w:r>
          </w:p>
        </w:tc>
        <w:tc>
          <w:tcPr>
            <w:tcW w:w="1134" w:type="dxa"/>
            <w:tcBorders>
              <w:right w:val="single" w:sz="4" w:space="0" w:color="auto"/>
            </w:tcBorders>
          </w:tcPr>
          <w:p w:rsidR="00E1339E" w:rsidRPr="00F76534" w:rsidRDefault="00E1339E" w:rsidP="003C20AF">
            <w:pPr>
              <w:jc w:val="center"/>
            </w:pPr>
            <w:r w:rsidRPr="00F76534">
              <w:t>0</w:t>
            </w:r>
          </w:p>
        </w:tc>
        <w:tc>
          <w:tcPr>
            <w:tcW w:w="1134" w:type="dxa"/>
            <w:tcBorders>
              <w:right w:val="single" w:sz="4" w:space="0" w:color="auto"/>
            </w:tcBorders>
          </w:tcPr>
          <w:p w:rsidR="00E1339E" w:rsidRPr="00F76534" w:rsidRDefault="00E1339E" w:rsidP="003C20AF">
            <w:pPr>
              <w:jc w:val="center"/>
            </w:pPr>
            <w:r w:rsidRPr="00F76534">
              <w:t>0</w:t>
            </w:r>
          </w:p>
        </w:tc>
        <w:tc>
          <w:tcPr>
            <w:tcW w:w="1025" w:type="dxa"/>
            <w:tcBorders>
              <w:right w:val="single" w:sz="4" w:space="0" w:color="auto"/>
            </w:tcBorders>
          </w:tcPr>
          <w:p w:rsidR="00E1339E" w:rsidRPr="00F76534" w:rsidRDefault="00E1339E" w:rsidP="003C20AF">
            <w:pPr>
              <w:jc w:val="center"/>
            </w:pPr>
            <w:r w:rsidRPr="00F76534">
              <w:t>0</w:t>
            </w:r>
          </w:p>
        </w:tc>
        <w:tc>
          <w:tcPr>
            <w:tcW w:w="1134" w:type="dxa"/>
            <w:tcBorders>
              <w:right w:val="single" w:sz="4" w:space="0" w:color="auto"/>
            </w:tcBorders>
          </w:tcPr>
          <w:p w:rsidR="00E1339E" w:rsidRPr="00F76534" w:rsidRDefault="00E1339E" w:rsidP="003C20AF">
            <w:pPr>
              <w:jc w:val="center"/>
            </w:pPr>
            <w:r w:rsidRPr="00F76534">
              <w:t>0</w:t>
            </w:r>
          </w:p>
        </w:tc>
        <w:tc>
          <w:tcPr>
            <w:tcW w:w="992" w:type="dxa"/>
            <w:tcBorders>
              <w:right w:val="single" w:sz="4" w:space="0" w:color="auto"/>
            </w:tcBorders>
          </w:tcPr>
          <w:p w:rsidR="00E1339E" w:rsidRPr="00F76534" w:rsidRDefault="00E1339E" w:rsidP="00557C18">
            <w:pPr>
              <w:ind w:left="119"/>
              <w:jc w:val="center"/>
            </w:pPr>
            <w:r w:rsidRPr="00F76534">
              <w:t>0</w:t>
            </w:r>
          </w:p>
        </w:tc>
        <w:tc>
          <w:tcPr>
            <w:tcW w:w="1134" w:type="dxa"/>
            <w:tcBorders>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right w:val="single" w:sz="4" w:space="0" w:color="auto"/>
            </w:tcBorders>
            <w:vAlign w:val="center"/>
          </w:tcPr>
          <w:p w:rsidR="00E1339E" w:rsidRPr="00F76534" w:rsidRDefault="00E1339E" w:rsidP="00557C18">
            <w:pPr>
              <w:ind w:left="119"/>
            </w:pPr>
          </w:p>
        </w:tc>
        <w:tc>
          <w:tcPr>
            <w:tcW w:w="1701" w:type="dxa"/>
            <w:vMerge/>
            <w:tcBorders>
              <w:left w:val="single" w:sz="4" w:space="0" w:color="auto"/>
            </w:tcBorders>
            <w:vAlign w:val="center"/>
          </w:tcPr>
          <w:p w:rsidR="00E1339E" w:rsidRPr="00F76534" w:rsidRDefault="00E1339E" w:rsidP="00557C18">
            <w:pPr>
              <w:ind w:left="119"/>
            </w:pPr>
          </w:p>
        </w:tc>
      </w:tr>
      <w:tr w:rsidR="00E1339E" w:rsidRPr="00F76534" w:rsidTr="005C758F">
        <w:trPr>
          <w:trHeight w:val="263"/>
        </w:trPr>
        <w:tc>
          <w:tcPr>
            <w:tcW w:w="426" w:type="dxa"/>
            <w:vMerge/>
            <w:tcBorders>
              <w:left w:val="single" w:sz="4" w:space="0" w:color="auto"/>
              <w:bottom w:val="single" w:sz="4" w:space="0" w:color="auto"/>
              <w:right w:val="single" w:sz="4" w:space="0" w:color="auto"/>
            </w:tcBorders>
          </w:tcPr>
          <w:p w:rsidR="00E1339E" w:rsidRPr="00F76534" w:rsidRDefault="00E1339E" w:rsidP="00E1339E"/>
        </w:tc>
        <w:tc>
          <w:tcPr>
            <w:tcW w:w="1701" w:type="dxa"/>
            <w:vMerge/>
            <w:tcBorders>
              <w:left w:val="single" w:sz="4" w:space="0" w:color="auto"/>
              <w:bottom w:val="single" w:sz="4" w:space="0" w:color="auto"/>
            </w:tcBorders>
          </w:tcPr>
          <w:p w:rsidR="00E1339E" w:rsidRPr="00F76534" w:rsidRDefault="00E1339E" w:rsidP="0091160E">
            <w:pPr>
              <w:ind w:left="7"/>
            </w:pPr>
          </w:p>
        </w:tc>
        <w:tc>
          <w:tcPr>
            <w:tcW w:w="1275" w:type="dxa"/>
            <w:vMerge/>
            <w:tcBorders>
              <w:bottom w:val="single" w:sz="4" w:space="0" w:color="auto"/>
            </w:tcBorders>
          </w:tcPr>
          <w:p w:rsidR="00E1339E" w:rsidRPr="00F76534" w:rsidRDefault="00E1339E" w:rsidP="00E1339E"/>
        </w:tc>
        <w:tc>
          <w:tcPr>
            <w:tcW w:w="1418" w:type="dxa"/>
            <w:tcBorders>
              <w:bottom w:val="single" w:sz="4" w:space="0" w:color="auto"/>
            </w:tcBorders>
          </w:tcPr>
          <w:p w:rsidR="00E1339E" w:rsidRPr="00F76534" w:rsidRDefault="00E1339E" w:rsidP="00E1339E">
            <w:r w:rsidRPr="00F76534">
              <w:t>Внебюджетные источники</w:t>
            </w:r>
          </w:p>
        </w:tc>
        <w:tc>
          <w:tcPr>
            <w:tcW w:w="1134" w:type="dxa"/>
            <w:tcBorders>
              <w:bottom w:val="single" w:sz="4" w:space="0" w:color="auto"/>
              <w:right w:val="single" w:sz="4" w:space="0" w:color="auto"/>
            </w:tcBorders>
          </w:tcPr>
          <w:p w:rsidR="00E1339E" w:rsidRPr="00F76534" w:rsidRDefault="00E1339E" w:rsidP="003C20AF">
            <w:pPr>
              <w:jc w:val="center"/>
            </w:pPr>
            <w:r w:rsidRPr="00F76534">
              <w:t>0</w:t>
            </w:r>
          </w:p>
        </w:tc>
        <w:tc>
          <w:tcPr>
            <w:tcW w:w="1134" w:type="dxa"/>
            <w:tcBorders>
              <w:bottom w:val="single" w:sz="4" w:space="0" w:color="auto"/>
              <w:right w:val="single" w:sz="4" w:space="0" w:color="auto"/>
            </w:tcBorders>
          </w:tcPr>
          <w:p w:rsidR="00E1339E" w:rsidRPr="00F76534" w:rsidRDefault="00E1339E" w:rsidP="003C20AF">
            <w:pPr>
              <w:jc w:val="center"/>
            </w:pPr>
            <w:r w:rsidRPr="00F76534">
              <w:t>0</w:t>
            </w:r>
          </w:p>
        </w:tc>
        <w:tc>
          <w:tcPr>
            <w:tcW w:w="1025" w:type="dxa"/>
            <w:tcBorders>
              <w:bottom w:val="single" w:sz="4" w:space="0" w:color="auto"/>
              <w:right w:val="single" w:sz="4" w:space="0" w:color="auto"/>
            </w:tcBorders>
          </w:tcPr>
          <w:p w:rsidR="00E1339E" w:rsidRPr="00F76534" w:rsidRDefault="00E1339E" w:rsidP="003C20AF">
            <w:pPr>
              <w:jc w:val="center"/>
            </w:pPr>
            <w:r w:rsidRPr="00F76534">
              <w:t>0</w:t>
            </w:r>
          </w:p>
        </w:tc>
        <w:tc>
          <w:tcPr>
            <w:tcW w:w="1134" w:type="dxa"/>
            <w:tcBorders>
              <w:bottom w:val="single" w:sz="4" w:space="0" w:color="auto"/>
              <w:right w:val="single" w:sz="4" w:space="0" w:color="auto"/>
            </w:tcBorders>
          </w:tcPr>
          <w:p w:rsidR="00E1339E" w:rsidRPr="00F76534" w:rsidRDefault="00E1339E" w:rsidP="003C20AF">
            <w:pPr>
              <w:jc w:val="center"/>
            </w:pPr>
            <w:r w:rsidRPr="00F76534">
              <w:t>0</w:t>
            </w:r>
          </w:p>
        </w:tc>
        <w:tc>
          <w:tcPr>
            <w:tcW w:w="992" w:type="dxa"/>
            <w:tcBorders>
              <w:bottom w:val="single" w:sz="4" w:space="0" w:color="auto"/>
              <w:right w:val="single" w:sz="4" w:space="0" w:color="auto"/>
            </w:tcBorders>
          </w:tcPr>
          <w:p w:rsidR="00E1339E" w:rsidRPr="00F76534" w:rsidRDefault="00E1339E" w:rsidP="00557C18">
            <w:pPr>
              <w:ind w:left="119"/>
              <w:jc w:val="center"/>
            </w:pPr>
            <w:r w:rsidRPr="00F76534">
              <w:t>0</w:t>
            </w:r>
          </w:p>
        </w:tc>
        <w:tc>
          <w:tcPr>
            <w:tcW w:w="1134" w:type="dxa"/>
            <w:tcBorders>
              <w:bottom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bottom w:val="single" w:sz="4" w:space="0" w:color="auto"/>
              <w:right w:val="single" w:sz="4" w:space="0" w:color="auto"/>
            </w:tcBorders>
            <w:vAlign w:val="center"/>
          </w:tcPr>
          <w:p w:rsidR="00E1339E" w:rsidRPr="00F76534" w:rsidRDefault="00E1339E" w:rsidP="00557C18">
            <w:pPr>
              <w:ind w:left="119"/>
            </w:pPr>
          </w:p>
        </w:tc>
        <w:tc>
          <w:tcPr>
            <w:tcW w:w="1701" w:type="dxa"/>
            <w:vMerge/>
            <w:tcBorders>
              <w:left w:val="single" w:sz="4" w:space="0" w:color="auto"/>
            </w:tcBorders>
            <w:vAlign w:val="center"/>
          </w:tcPr>
          <w:p w:rsidR="00E1339E" w:rsidRPr="00F76534" w:rsidRDefault="00E1339E" w:rsidP="00557C18">
            <w:pPr>
              <w:ind w:left="119"/>
            </w:pPr>
          </w:p>
        </w:tc>
      </w:tr>
      <w:tr w:rsidR="00E1339E" w:rsidRPr="00F76534" w:rsidTr="005C758F">
        <w:trPr>
          <w:trHeight w:val="200"/>
        </w:trPr>
        <w:tc>
          <w:tcPr>
            <w:tcW w:w="426" w:type="dxa"/>
            <w:vMerge w:val="restart"/>
            <w:tcBorders>
              <w:left w:val="single" w:sz="4" w:space="0" w:color="auto"/>
              <w:right w:val="single" w:sz="4" w:space="0" w:color="auto"/>
            </w:tcBorders>
          </w:tcPr>
          <w:p w:rsidR="00E1339E" w:rsidRPr="00F76534" w:rsidRDefault="00E1339E" w:rsidP="00E1339E">
            <w:r w:rsidRPr="00F76534">
              <w:t>2.2</w:t>
            </w:r>
          </w:p>
        </w:tc>
        <w:tc>
          <w:tcPr>
            <w:tcW w:w="1701" w:type="dxa"/>
            <w:vMerge w:val="restart"/>
            <w:tcBorders>
              <w:left w:val="single" w:sz="4" w:space="0" w:color="auto"/>
            </w:tcBorders>
          </w:tcPr>
          <w:p w:rsidR="00E1339E" w:rsidRPr="00F76534" w:rsidRDefault="00E1339E" w:rsidP="0091160E">
            <w:pPr>
              <w:ind w:left="7"/>
            </w:pPr>
            <w:r w:rsidRPr="00F76534">
              <w:t>Мероприятие 2.2.</w:t>
            </w:r>
          </w:p>
          <w:p w:rsidR="00E1339E" w:rsidRPr="00F76534" w:rsidRDefault="00E1339E" w:rsidP="0091160E">
            <w:pPr>
              <w:ind w:left="7"/>
            </w:pPr>
            <w:r w:rsidRPr="00F76534">
              <w:t xml:space="preserve">Организация мониторинга СМИ, </w:t>
            </w:r>
            <w:proofErr w:type="spellStart"/>
            <w:r w:rsidRPr="00F76534">
              <w:t>блогосферы</w:t>
            </w:r>
            <w:proofErr w:type="spellEnd"/>
            <w:r w:rsidRPr="00F76534">
              <w:t xml:space="preserve">, проведение </w:t>
            </w:r>
            <w:proofErr w:type="spellStart"/>
            <w:r w:rsidRPr="00F76534">
              <w:t>медиаисследований</w:t>
            </w:r>
            <w:proofErr w:type="spellEnd"/>
            <w:r w:rsidRPr="00F76534">
              <w:t xml:space="preserve"> аудитории СМИ на территории муниципального образования</w:t>
            </w:r>
          </w:p>
        </w:tc>
        <w:tc>
          <w:tcPr>
            <w:tcW w:w="1275" w:type="dxa"/>
            <w:vMerge w:val="restart"/>
          </w:tcPr>
          <w:p w:rsidR="00E1339E" w:rsidRPr="00F76534" w:rsidRDefault="00E1339E" w:rsidP="00E1339E">
            <w:r w:rsidRPr="00F76534">
              <w:t>2021-2024 гг.</w:t>
            </w:r>
          </w:p>
        </w:tc>
        <w:tc>
          <w:tcPr>
            <w:tcW w:w="1418" w:type="dxa"/>
            <w:tcBorders>
              <w:bottom w:val="single" w:sz="4" w:space="0" w:color="auto"/>
            </w:tcBorders>
          </w:tcPr>
          <w:p w:rsidR="00E1339E" w:rsidRPr="00F76534" w:rsidRDefault="00E1339E" w:rsidP="00E1339E">
            <w:r w:rsidRPr="00F76534">
              <w:t>Итого</w:t>
            </w:r>
          </w:p>
        </w:tc>
        <w:tc>
          <w:tcPr>
            <w:tcW w:w="1134" w:type="dxa"/>
            <w:tcBorders>
              <w:bottom w:val="single" w:sz="4" w:space="0" w:color="auto"/>
              <w:right w:val="single" w:sz="4" w:space="0" w:color="auto"/>
            </w:tcBorders>
          </w:tcPr>
          <w:p w:rsidR="00E1339E" w:rsidRPr="00F76534" w:rsidRDefault="00E1339E" w:rsidP="003C20AF">
            <w:pPr>
              <w:jc w:val="center"/>
            </w:pPr>
            <w:r w:rsidRPr="00F76534">
              <w:t>0</w:t>
            </w:r>
          </w:p>
        </w:tc>
        <w:tc>
          <w:tcPr>
            <w:tcW w:w="1134" w:type="dxa"/>
            <w:tcBorders>
              <w:bottom w:val="single" w:sz="4" w:space="0" w:color="auto"/>
              <w:right w:val="single" w:sz="4" w:space="0" w:color="auto"/>
            </w:tcBorders>
          </w:tcPr>
          <w:p w:rsidR="00E1339E" w:rsidRPr="00F76534" w:rsidRDefault="00E1339E" w:rsidP="003C20AF">
            <w:pPr>
              <w:jc w:val="center"/>
            </w:pPr>
            <w:r w:rsidRPr="00F76534">
              <w:t>0</w:t>
            </w:r>
          </w:p>
        </w:tc>
        <w:tc>
          <w:tcPr>
            <w:tcW w:w="1025" w:type="dxa"/>
            <w:tcBorders>
              <w:bottom w:val="single" w:sz="4" w:space="0" w:color="auto"/>
              <w:right w:val="single" w:sz="4" w:space="0" w:color="auto"/>
            </w:tcBorders>
          </w:tcPr>
          <w:p w:rsidR="00E1339E" w:rsidRPr="00F76534" w:rsidRDefault="00E1339E" w:rsidP="003C20AF">
            <w:pPr>
              <w:jc w:val="center"/>
            </w:pPr>
            <w:r w:rsidRPr="00F76534">
              <w:t>0</w:t>
            </w:r>
          </w:p>
        </w:tc>
        <w:tc>
          <w:tcPr>
            <w:tcW w:w="1134" w:type="dxa"/>
            <w:tcBorders>
              <w:bottom w:val="single" w:sz="4" w:space="0" w:color="auto"/>
              <w:right w:val="single" w:sz="4" w:space="0" w:color="auto"/>
            </w:tcBorders>
          </w:tcPr>
          <w:p w:rsidR="00E1339E" w:rsidRPr="00F76534" w:rsidRDefault="00E1339E" w:rsidP="003C20AF">
            <w:pPr>
              <w:jc w:val="center"/>
            </w:pPr>
            <w:r w:rsidRPr="00F76534">
              <w:t>0</w:t>
            </w:r>
          </w:p>
        </w:tc>
        <w:tc>
          <w:tcPr>
            <w:tcW w:w="992" w:type="dxa"/>
            <w:tcBorders>
              <w:bottom w:val="single" w:sz="4" w:space="0" w:color="auto"/>
              <w:right w:val="single" w:sz="4" w:space="0" w:color="auto"/>
            </w:tcBorders>
          </w:tcPr>
          <w:p w:rsidR="00E1339E" w:rsidRPr="00F76534" w:rsidRDefault="00E1339E" w:rsidP="00557C18">
            <w:pPr>
              <w:ind w:left="119"/>
              <w:jc w:val="center"/>
            </w:pPr>
            <w:r w:rsidRPr="00F76534">
              <w:t>0</w:t>
            </w:r>
          </w:p>
        </w:tc>
        <w:tc>
          <w:tcPr>
            <w:tcW w:w="1134" w:type="dxa"/>
            <w:tcBorders>
              <w:bottom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val="restart"/>
            <w:tcBorders>
              <w:left w:val="single" w:sz="4" w:space="0" w:color="auto"/>
              <w:right w:val="single" w:sz="4" w:space="0" w:color="auto"/>
            </w:tcBorders>
          </w:tcPr>
          <w:p w:rsidR="00E1339E" w:rsidRPr="00F76534" w:rsidRDefault="00E1339E" w:rsidP="00557C18">
            <w:pPr>
              <w:ind w:left="119"/>
            </w:pPr>
            <w:r w:rsidRPr="00F76534">
              <w:t>Муниципальное автономное учреждение «Серпуховское информационное агентство»</w:t>
            </w:r>
          </w:p>
          <w:p w:rsidR="00E1339E" w:rsidRPr="00F76534" w:rsidRDefault="00E1339E" w:rsidP="00557C18">
            <w:pPr>
              <w:ind w:left="119"/>
            </w:pPr>
          </w:p>
        </w:tc>
        <w:tc>
          <w:tcPr>
            <w:tcW w:w="1701" w:type="dxa"/>
            <w:vMerge w:val="restart"/>
            <w:tcBorders>
              <w:left w:val="single" w:sz="4" w:space="0" w:color="auto"/>
            </w:tcBorders>
          </w:tcPr>
          <w:p w:rsidR="00E1339E" w:rsidRPr="00F76534" w:rsidRDefault="00E1339E" w:rsidP="00557C18">
            <w:pPr>
              <w:ind w:left="119"/>
            </w:pPr>
            <w:r w:rsidRPr="00F76534">
              <w:t xml:space="preserve">Организация мероприятий по проведению </w:t>
            </w:r>
            <w:proofErr w:type="spellStart"/>
            <w:r w:rsidRPr="00F76534">
              <w:t>медиаисследований</w:t>
            </w:r>
            <w:proofErr w:type="spellEnd"/>
            <w:r w:rsidRPr="00F76534">
              <w:t xml:space="preserve"> аудитории СМИ на территории муниципального образования</w:t>
            </w:r>
          </w:p>
        </w:tc>
      </w:tr>
      <w:tr w:rsidR="00E1339E" w:rsidRPr="00F76534" w:rsidTr="005C758F">
        <w:trPr>
          <w:trHeight w:val="263"/>
        </w:trPr>
        <w:tc>
          <w:tcPr>
            <w:tcW w:w="426" w:type="dxa"/>
            <w:vMerge/>
            <w:tcBorders>
              <w:left w:val="single" w:sz="4" w:space="0" w:color="auto"/>
              <w:right w:val="single" w:sz="4" w:space="0" w:color="auto"/>
            </w:tcBorders>
          </w:tcPr>
          <w:p w:rsidR="00E1339E" w:rsidRPr="00F76534" w:rsidRDefault="00E1339E" w:rsidP="00E1339E"/>
        </w:tc>
        <w:tc>
          <w:tcPr>
            <w:tcW w:w="1701" w:type="dxa"/>
            <w:vMerge/>
            <w:tcBorders>
              <w:left w:val="single" w:sz="4" w:space="0" w:color="auto"/>
            </w:tcBorders>
          </w:tcPr>
          <w:p w:rsidR="00E1339E" w:rsidRPr="00F76534" w:rsidRDefault="00E1339E" w:rsidP="0091160E">
            <w:pPr>
              <w:ind w:left="7"/>
            </w:pPr>
          </w:p>
        </w:tc>
        <w:tc>
          <w:tcPr>
            <w:tcW w:w="1275" w:type="dxa"/>
            <w:vMerge/>
          </w:tcPr>
          <w:p w:rsidR="00E1339E" w:rsidRPr="00F76534" w:rsidRDefault="00E1339E" w:rsidP="00E1339E"/>
        </w:tc>
        <w:tc>
          <w:tcPr>
            <w:tcW w:w="1418" w:type="dxa"/>
            <w:tcBorders>
              <w:top w:val="single" w:sz="4" w:space="0" w:color="auto"/>
              <w:bottom w:val="single" w:sz="4" w:space="0" w:color="auto"/>
            </w:tcBorders>
          </w:tcPr>
          <w:p w:rsidR="00E1339E" w:rsidRPr="00F76534" w:rsidRDefault="00E1339E" w:rsidP="00E1339E">
            <w:r w:rsidRPr="00F76534">
              <w:t>Средства федерального бюджета</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1025" w:type="dxa"/>
            <w:tcBorders>
              <w:top w:val="single" w:sz="4" w:space="0" w:color="auto"/>
              <w:bottom w:val="single" w:sz="4" w:space="0" w:color="auto"/>
            </w:tcBorders>
          </w:tcPr>
          <w:p w:rsidR="00E1339E" w:rsidRPr="00F76534" w:rsidRDefault="00E1339E" w:rsidP="003C20AF">
            <w:pPr>
              <w:jc w:val="center"/>
            </w:pPr>
            <w:r w:rsidRPr="00F76534">
              <w:t>0</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992" w:type="dxa"/>
            <w:tcBorders>
              <w:top w:val="single" w:sz="4" w:space="0" w:color="auto"/>
              <w:bottom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right w:val="single" w:sz="4" w:space="0" w:color="auto"/>
            </w:tcBorders>
          </w:tcPr>
          <w:p w:rsidR="00E1339E" w:rsidRPr="00F76534" w:rsidRDefault="00E1339E" w:rsidP="00557C18">
            <w:pPr>
              <w:ind w:left="119"/>
            </w:pPr>
          </w:p>
        </w:tc>
        <w:tc>
          <w:tcPr>
            <w:tcW w:w="1701" w:type="dxa"/>
            <w:vMerge/>
            <w:tcBorders>
              <w:left w:val="single" w:sz="4" w:space="0" w:color="auto"/>
            </w:tcBorders>
          </w:tcPr>
          <w:p w:rsidR="00E1339E" w:rsidRPr="00F76534" w:rsidRDefault="00E1339E" w:rsidP="00557C18">
            <w:pPr>
              <w:ind w:left="119"/>
            </w:pPr>
          </w:p>
        </w:tc>
      </w:tr>
      <w:tr w:rsidR="00E1339E" w:rsidRPr="00F76534" w:rsidTr="005C758F">
        <w:trPr>
          <w:trHeight w:val="263"/>
        </w:trPr>
        <w:tc>
          <w:tcPr>
            <w:tcW w:w="426" w:type="dxa"/>
            <w:vMerge/>
            <w:tcBorders>
              <w:left w:val="single" w:sz="4" w:space="0" w:color="auto"/>
              <w:right w:val="single" w:sz="4" w:space="0" w:color="auto"/>
            </w:tcBorders>
          </w:tcPr>
          <w:p w:rsidR="00E1339E" w:rsidRPr="00F76534" w:rsidRDefault="00E1339E" w:rsidP="00E1339E"/>
        </w:tc>
        <w:tc>
          <w:tcPr>
            <w:tcW w:w="1701" w:type="dxa"/>
            <w:vMerge/>
            <w:tcBorders>
              <w:left w:val="single" w:sz="4" w:space="0" w:color="auto"/>
            </w:tcBorders>
          </w:tcPr>
          <w:p w:rsidR="00E1339E" w:rsidRPr="00F76534" w:rsidRDefault="00E1339E" w:rsidP="0091160E">
            <w:pPr>
              <w:ind w:left="7"/>
            </w:pPr>
          </w:p>
        </w:tc>
        <w:tc>
          <w:tcPr>
            <w:tcW w:w="1275" w:type="dxa"/>
            <w:vMerge/>
          </w:tcPr>
          <w:p w:rsidR="00E1339E" w:rsidRPr="00F76534" w:rsidRDefault="00E1339E" w:rsidP="00E1339E"/>
        </w:tc>
        <w:tc>
          <w:tcPr>
            <w:tcW w:w="1418" w:type="dxa"/>
            <w:tcBorders>
              <w:bottom w:val="single" w:sz="4" w:space="0" w:color="auto"/>
            </w:tcBorders>
          </w:tcPr>
          <w:p w:rsidR="00E1339E" w:rsidRPr="00F76534" w:rsidRDefault="00E1339E" w:rsidP="00E1339E">
            <w:r w:rsidRPr="00F76534">
              <w:t>Средства бюджета Московской области</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1025" w:type="dxa"/>
            <w:tcBorders>
              <w:top w:val="single" w:sz="4" w:space="0" w:color="auto"/>
              <w:bottom w:val="single" w:sz="4" w:space="0" w:color="auto"/>
            </w:tcBorders>
          </w:tcPr>
          <w:p w:rsidR="00E1339E" w:rsidRPr="00F76534" w:rsidRDefault="00E1339E" w:rsidP="003C20AF">
            <w:pPr>
              <w:jc w:val="center"/>
            </w:pPr>
            <w:r w:rsidRPr="00F76534">
              <w:t>0</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992" w:type="dxa"/>
            <w:tcBorders>
              <w:top w:val="single" w:sz="4" w:space="0" w:color="auto"/>
              <w:bottom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right w:val="single" w:sz="4" w:space="0" w:color="auto"/>
            </w:tcBorders>
            <w:vAlign w:val="center"/>
          </w:tcPr>
          <w:p w:rsidR="00E1339E" w:rsidRPr="00F76534" w:rsidRDefault="00E1339E" w:rsidP="00557C18">
            <w:pPr>
              <w:ind w:left="119"/>
            </w:pPr>
          </w:p>
        </w:tc>
        <w:tc>
          <w:tcPr>
            <w:tcW w:w="1701" w:type="dxa"/>
            <w:vMerge/>
            <w:tcBorders>
              <w:left w:val="single" w:sz="4" w:space="0" w:color="auto"/>
            </w:tcBorders>
            <w:vAlign w:val="center"/>
          </w:tcPr>
          <w:p w:rsidR="00E1339E" w:rsidRPr="00F76534" w:rsidRDefault="00E1339E" w:rsidP="00557C18">
            <w:pPr>
              <w:ind w:left="119"/>
            </w:pPr>
          </w:p>
        </w:tc>
      </w:tr>
      <w:tr w:rsidR="00E1339E" w:rsidRPr="00F76534" w:rsidTr="005C758F">
        <w:trPr>
          <w:trHeight w:val="263"/>
        </w:trPr>
        <w:tc>
          <w:tcPr>
            <w:tcW w:w="426" w:type="dxa"/>
            <w:vMerge/>
            <w:tcBorders>
              <w:left w:val="single" w:sz="4" w:space="0" w:color="auto"/>
              <w:right w:val="single" w:sz="4" w:space="0" w:color="auto"/>
            </w:tcBorders>
          </w:tcPr>
          <w:p w:rsidR="00E1339E" w:rsidRPr="00F76534" w:rsidRDefault="00E1339E" w:rsidP="00E1339E"/>
        </w:tc>
        <w:tc>
          <w:tcPr>
            <w:tcW w:w="1701" w:type="dxa"/>
            <w:vMerge/>
            <w:tcBorders>
              <w:left w:val="single" w:sz="4" w:space="0" w:color="auto"/>
            </w:tcBorders>
          </w:tcPr>
          <w:p w:rsidR="00E1339E" w:rsidRPr="00F76534" w:rsidRDefault="00E1339E" w:rsidP="0091160E">
            <w:pPr>
              <w:ind w:left="7"/>
            </w:pPr>
          </w:p>
        </w:tc>
        <w:tc>
          <w:tcPr>
            <w:tcW w:w="1275" w:type="dxa"/>
            <w:vMerge/>
          </w:tcPr>
          <w:p w:rsidR="00E1339E" w:rsidRPr="00F76534" w:rsidRDefault="00E1339E" w:rsidP="00E1339E"/>
        </w:tc>
        <w:tc>
          <w:tcPr>
            <w:tcW w:w="1418" w:type="dxa"/>
            <w:tcBorders>
              <w:bottom w:val="single" w:sz="4" w:space="0" w:color="auto"/>
            </w:tcBorders>
          </w:tcPr>
          <w:p w:rsidR="00E1339E" w:rsidRPr="00F76534" w:rsidRDefault="00E1339E" w:rsidP="00E1339E">
            <w:r w:rsidRPr="00F76534">
              <w:t>Средства городского бюджета</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1025" w:type="dxa"/>
            <w:tcBorders>
              <w:top w:val="single" w:sz="4" w:space="0" w:color="auto"/>
              <w:bottom w:val="single" w:sz="4" w:space="0" w:color="auto"/>
            </w:tcBorders>
          </w:tcPr>
          <w:p w:rsidR="00E1339E" w:rsidRPr="00F76534" w:rsidRDefault="00E1339E" w:rsidP="003C20AF">
            <w:pPr>
              <w:jc w:val="center"/>
            </w:pPr>
            <w:r w:rsidRPr="00F76534">
              <w:t>0</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992" w:type="dxa"/>
            <w:tcBorders>
              <w:top w:val="single" w:sz="4" w:space="0" w:color="auto"/>
              <w:bottom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right w:val="single" w:sz="4" w:space="0" w:color="auto"/>
            </w:tcBorders>
            <w:vAlign w:val="center"/>
          </w:tcPr>
          <w:p w:rsidR="00E1339E" w:rsidRPr="00F76534" w:rsidRDefault="00E1339E" w:rsidP="00557C18">
            <w:pPr>
              <w:ind w:left="119"/>
            </w:pPr>
          </w:p>
        </w:tc>
        <w:tc>
          <w:tcPr>
            <w:tcW w:w="1701" w:type="dxa"/>
            <w:vMerge/>
            <w:tcBorders>
              <w:left w:val="single" w:sz="4" w:space="0" w:color="auto"/>
            </w:tcBorders>
            <w:vAlign w:val="center"/>
          </w:tcPr>
          <w:p w:rsidR="00E1339E" w:rsidRPr="00F76534" w:rsidRDefault="00E1339E" w:rsidP="00557C18">
            <w:pPr>
              <w:ind w:left="119"/>
            </w:pPr>
          </w:p>
        </w:tc>
      </w:tr>
      <w:tr w:rsidR="00E1339E" w:rsidRPr="00F76534" w:rsidTr="005C758F">
        <w:trPr>
          <w:trHeight w:val="263"/>
        </w:trPr>
        <w:tc>
          <w:tcPr>
            <w:tcW w:w="426" w:type="dxa"/>
            <w:vMerge/>
            <w:tcBorders>
              <w:left w:val="single" w:sz="4" w:space="0" w:color="auto"/>
              <w:bottom w:val="single" w:sz="4" w:space="0" w:color="auto"/>
              <w:right w:val="single" w:sz="4" w:space="0" w:color="auto"/>
            </w:tcBorders>
          </w:tcPr>
          <w:p w:rsidR="00E1339E" w:rsidRPr="00F76534" w:rsidRDefault="00E1339E" w:rsidP="00E1339E"/>
        </w:tc>
        <w:tc>
          <w:tcPr>
            <w:tcW w:w="1701" w:type="dxa"/>
            <w:vMerge/>
            <w:tcBorders>
              <w:left w:val="single" w:sz="4" w:space="0" w:color="auto"/>
              <w:bottom w:val="single" w:sz="4" w:space="0" w:color="auto"/>
            </w:tcBorders>
          </w:tcPr>
          <w:p w:rsidR="00E1339E" w:rsidRPr="00F76534" w:rsidRDefault="00E1339E" w:rsidP="0091160E">
            <w:pPr>
              <w:ind w:left="7"/>
            </w:pPr>
          </w:p>
        </w:tc>
        <w:tc>
          <w:tcPr>
            <w:tcW w:w="1275" w:type="dxa"/>
            <w:vMerge/>
            <w:tcBorders>
              <w:bottom w:val="single" w:sz="4" w:space="0" w:color="auto"/>
            </w:tcBorders>
          </w:tcPr>
          <w:p w:rsidR="00E1339E" w:rsidRPr="00F76534" w:rsidRDefault="00E1339E" w:rsidP="00E1339E"/>
        </w:tc>
        <w:tc>
          <w:tcPr>
            <w:tcW w:w="1418" w:type="dxa"/>
            <w:tcBorders>
              <w:bottom w:val="single" w:sz="4" w:space="0" w:color="auto"/>
            </w:tcBorders>
          </w:tcPr>
          <w:p w:rsidR="00E1339E" w:rsidRPr="00F76534" w:rsidRDefault="00E1339E" w:rsidP="00E1339E">
            <w:r w:rsidRPr="00F76534">
              <w:t>Внебюджетные источники</w:t>
            </w:r>
          </w:p>
        </w:tc>
        <w:tc>
          <w:tcPr>
            <w:tcW w:w="1134" w:type="dxa"/>
            <w:tcBorders>
              <w:bottom w:val="single" w:sz="4" w:space="0" w:color="auto"/>
              <w:right w:val="single" w:sz="4" w:space="0" w:color="auto"/>
            </w:tcBorders>
          </w:tcPr>
          <w:p w:rsidR="00E1339E" w:rsidRPr="00F76534" w:rsidRDefault="00E1339E" w:rsidP="003C20AF">
            <w:pPr>
              <w:jc w:val="center"/>
            </w:pPr>
            <w:r w:rsidRPr="00F76534">
              <w:t>0</w:t>
            </w:r>
          </w:p>
        </w:tc>
        <w:tc>
          <w:tcPr>
            <w:tcW w:w="1134" w:type="dxa"/>
            <w:tcBorders>
              <w:bottom w:val="single" w:sz="4" w:space="0" w:color="auto"/>
              <w:right w:val="single" w:sz="4" w:space="0" w:color="auto"/>
            </w:tcBorders>
          </w:tcPr>
          <w:p w:rsidR="00E1339E" w:rsidRPr="00F76534" w:rsidRDefault="00E1339E" w:rsidP="003C20AF">
            <w:pPr>
              <w:jc w:val="center"/>
            </w:pPr>
            <w:r w:rsidRPr="00F76534">
              <w:t>0</w:t>
            </w:r>
          </w:p>
        </w:tc>
        <w:tc>
          <w:tcPr>
            <w:tcW w:w="1025" w:type="dxa"/>
            <w:tcBorders>
              <w:bottom w:val="single" w:sz="4" w:space="0" w:color="auto"/>
              <w:right w:val="single" w:sz="4" w:space="0" w:color="auto"/>
            </w:tcBorders>
          </w:tcPr>
          <w:p w:rsidR="00E1339E" w:rsidRPr="00F76534" w:rsidRDefault="00E1339E" w:rsidP="003C20AF">
            <w:pPr>
              <w:jc w:val="center"/>
            </w:pPr>
            <w:r w:rsidRPr="00F76534">
              <w:t>0</w:t>
            </w:r>
          </w:p>
        </w:tc>
        <w:tc>
          <w:tcPr>
            <w:tcW w:w="1134" w:type="dxa"/>
            <w:tcBorders>
              <w:bottom w:val="single" w:sz="4" w:space="0" w:color="auto"/>
              <w:right w:val="single" w:sz="4" w:space="0" w:color="auto"/>
            </w:tcBorders>
          </w:tcPr>
          <w:p w:rsidR="00E1339E" w:rsidRPr="00F76534" w:rsidRDefault="00E1339E" w:rsidP="003C20AF">
            <w:pPr>
              <w:jc w:val="center"/>
            </w:pPr>
            <w:r w:rsidRPr="00F76534">
              <w:t>0</w:t>
            </w:r>
          </w:p>
        </w:tc>
        <w:tc>
          <w:tcPr>
            <w:tcW w:w="992" w:type="dxa"/>
            <w:tcBorders>
              <w:bottom w:val="single" w:sz="4" w:space="0" w:color="auto"/>
              <w:right w:val="single" w:sz="4" w:space="0" w:color="auto"/>
            </w:tcBorders>
          </w:tcPr>
          <w:p w:rsidR="00E1339E" w:rsidRPr="00F76534" w:rsidRDefault="00E1339E" w:rsidP="00557C18">
            <w:pPr>
              <w:ind w:left="119"/>
              <w:jc w:val="center"/>
            </w:pPr>
            <w:r w:rsidRPr="00F76534">
              <w:t>0</w:t>
            </w:r>
          </w:p>
        </w:tc>
        <w:tc>
          <w:tcPr>
            <w:tcW w:w="1134" w:type="dxa"/>
            <w:tcBorders>
              <w:bottom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bottom w:val="single" w:sz="4" w:space="0" w:color="auto"/>
              <w:right w:val="single" w:sz="4" w:space="0" w:color="auto"/>
            </w:tcBorders>
            <w:vAlign w:val="center"/>
          </w:tcPr>
          <w:p w:rsidR="00E1339E" w:rsidRPr="00F76534" w:rsidRDefault="00E1339E" w:rsidP="00557C18">
            <w:pPr>
              <w:ind w:left="119"/>
            </w:pPr>
          </w:p>
        </w:tc>
        <w:tc>
          <w:tcPr>
            <w:tcW w:w="1701" w:type="dxa"/>
            <w:vMerge/>
            <w:tcBorders>
              <w:left w:val="single" w:sz="4" w:space="0" w:color="auto"/>
            </w:tcBorders>
            <w:vAlign w:val="center"/>
          </w:tcPr>
          <w:p w:rsidR="00E1339E" w:rsidRPr="00F76534" w:rsidRDefault="00E1339E" w:rsidP="00557C18">
            <w:pPr>
              <w:ind w:left="119"/>
            </w:pPr>
          </w:p>
        </w:tc>
      </w:tr>
      <w:tr w:rsidR="00E1339E" w:rsidRPr="00F76534" w:rsidTr="005C758F">
        <w:trPr>
          <w:trHeight w:val="57"/>
        </w:trPr>
        <w:tc>
          <w:tcPr>
            <w:tcW w:w="426" w:type="dxa"/>
            <w:vMerge w:val="restart"/>
            <w:tcBorders>
              <w:left w:val="single" w:sz="4" w:space="0" w:color="auto"/>
              <w:bottom w:val="single" w:sz="4" w:space="0" w:color="auto"/>
              <w:right w:val="single" w:sz="4" w:space="0" w:color="auto"/>
            </w:tcBorders>
          </w:tcPr>
          <w:p w:rsidR="00E1339E" w:rsidRPr="00F76534" w:rsidRDefault="00E1339E" w:rsidP="00E1339E">
            <w:r w:rsidRPr="00F76534">
              <w:t>3</w:t>
            </w:r>
          </w:p>
        </w:tc>
        <w:tc>
          <w:tcPr>
            <w:tcW w:w="1701" w:type="dxa"/>
            <w:vMerge w:val="restart"/>
            <w:tcBorders>
              <w:left w:val="single" w:sz="4" w:space="0" w:color="auto"/>
              <w:bottom w:val="single" w:sz="4" w:space="0" w:color="auto"/>
            </w:tcBorders>
          </w:tcPr>
          <w:p w:rsidR="00E1339E" w:rsidRPr="00F76534" w:rsidRDefault="00E1339E" w:rsidP="0091160E">
            <w:pPr>
              <w:ind w:left="7"/>
            </w:pPr>
            <w:r w:rsidRPr="00F76534">
              <w:t>Основное мероприятие 7.</w:t>
            </w:r>
          </w:p>
          <w:p w:rsidR="00E1339E" w:rsidRPr="00F76534" w:rsidRDefault="00E1339E" w:rsidP="0091160E">
            <w:pPr>
              <w:ind w:left="7"/>
            </w:pPr>
            <w:r w:rsidRPr="00F76534">
              <w:t>Организация создания и эксплуатации сети объектов наружной рекламы</w:t>
            </w:r>
          </w:p>
        </w:tc>
        <w:tc>
          <w:tcPr>
            <w:tcW w:w="1275" w:type="dxa"/>
            <w:vMerge w:val="restart"/>
            <w:tcBorders>
              <w:bottom w:val="single" w:sz="4" w:space="0" w:color="auto"/>
            </w:tcBorders>
          </w:tcPr>
          <w:p w:rsidR="00E1339E" w:rsidRPr="00F76534" w:rsidRDefault="00E1339E" w:rsidP="00E1339E">
            <w:r w:rsidRPr="00F76534">
              <w:t>2021-2024 гг.</w:t>
            </w:r>
          </w:p>
        </w:tc>
        <w:tc>
          <w:tcPr>
            <w:tcW w:w="1418" w:type="dxa"/>
            <w:tcBorders>
              <w:top w:val="single" w:sz="4" w:space="0" w:color="auto"/>
              <w:left w:val="single" w:sz="4" w:space="0" w:color="auto"/>
              <w:bottom w:val="single" w:sz="4" w:space="0" w:color="auto"/>
              <w:right w:val="single" w:sz="4" w:space="0" w:color="auto"/>
            </w:tcBorders>
          </w:tcPr>
          <w:p w:rsidR="00E1339E" w:rsidRPr="00F76534" w:rsidRDefault="00E1339E" w:rsidP="00E1339E">
            <w:r w:rsidRPr="00F76534">
              <w:t>Итого</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025"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992" w:type="dxa"/>
            <w:tcBorders>
              <w:top w:val="single" w:sz="4" w:space="0" w:color="auto"/>
              <w:left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val="restart"/>
            <w:tcBorders>
              <w:left w:val="single" w:sz="4" w:space="0" w:color="auto"/>
              <w:bottom w:val="single" w:sz="4" w:space="0" w:color="auto"/>
              <w:right w:val="single" w:sz="4" w:space="0" w:color="auto"/>
            </w:tcBorders>
          </w:tcPr>
          <w:p w:rsidR="00E1339E" w:rsidRPr="00F76534" w:rsidRDefault="00E1339E" w:rsidP="00557C18">
            <w:pPr>
              <w:ind w:left="119"/>
            </w:pPr>
            <w:r w:rsidRPr="00F76534">
              <w:t>Муниципальное автономное учреждение «Серпуховское информационное агентство»</w:t>
            </w:r>
          </w:p>
          <w:p w:rsidR="00E1339E" w:rsidRPr="00F76534" w:rsidRDefault="00E1339E" w:rsidP="00557C18">
            <w:pPr>
              <w:ind w:left="119"/>
            </w:pPr>
          </w:p>
        </w:tc>
        <w:tc>
          <w:tcPr>
            <w:tcW w:w="1701" w:type="dxa"/>
            <w:vMerge w:val="restart"/>
            <w:tcBorders>
              <w:left w:val="single" w:sz="4" w:space="0" w:color="auto"/>
            </w:tcBorders>
          </w:tcPr>
          <w:p w:rsidR="00E1339E" w:rsidRPr="00F76534" w:rsidRDefault="00E1339E" w:rsidP="00557C18">
            <w:pPr>
              <w:ind w:left="119"/>
            </w:pPr>
            <w:r w:rsidRPr="00F76534">
              <w:t>Организация мероприятий по созданию и эксплуатации сети объектов наружной рекламы</w:t>
            </w:r>
          </w:p>
        </w:tc>
      </w:tr>
      <w:tr w:rsidR="00E1339E" w:rsidRPr="00F76534" w:rsidTr="005C758F">
        <w:trPr>
          <w:trHeight w:val="492"/>
        </w:trPr>
        <w:tc>
          <w:tcPr>
            <w:tcW w:w="426" w:type="dxa"/>
            <w:vMerge/>
            <w:tcBorders>
              <w:left w:val="single" w:sz="4" w:space="0" w:color="auto"/>
              <w:bottom w:val="single" w:sz="4" w:space="0" w:color="auto"/>
              <w:right w:val="single" w:sz="4" w:space="0" w:color="auto"/>
            </w:tcBorders>
          </w:tcPr>
          <w:p w:rsidR="00E1339E" w:rsidRPr="00F76534" w:rsidRDefault="00E1339E" w:rsidP="00E1339E"/>
        </w:tc>
        <w:tc>
          <w:tcPr>
            <w:tcW w:w="1701" w:type="dxa"/>
            <w:vMerge/>
            <w:tcBorders>
              <w:left w:val="single" w:sz="4" w:space="0" w:color="auto"/>
              <w:bottom w:val="single" w:sz="4" w:space="0" w:color="auto"/>
            </w:tcBorders>
          </w:tcPr>
          <w:p w:rsidR="00E1339E" w:rsidRPr="00F76534" w:rsidRDefault="00E1339E" w:rsidP="0091160E">
            <w:pPr>
              <w:ind w:left="7"/>
            </w:pPr>
          </w:p>
        </w:tc>
        <w:tc>
          <w:tcPr>
            <w:tcW w:w="1275" w:type="dxa"/>
            <w:vMerge/>
            <w:tcBorders>
              <w:bottom w:val="single" w:sz="4" w:space="0" w:color="auto"/>
            </w:tcBorders>
          </w:tcPr>
          <w:p w:rsidR="00E1339E" w:rsidRPr="00F76534" w:rsidRDefault="00E1339E" w:rsidP="00E1339E"/>
        </w:tc>
        <w:tc>
          <w:tcPr>
            <w:tcW w:w="1418" w:type="dxa"/>
            <w:tcBorders>
              <w:top w:val="single" w:sz="4" w:space="0" w:color="auto"/>
              <w:bottom w:val="single" w:sz="4" w:space="0" w:color="auto"/>
            </w:tcBorders>
          </w:tcPr>
          <w:p w:rsidR="00E1339E" w:rsidRPr="00F76534" w:rsidRDefault="00E1339E" w:rsidP="00E1339E">
            <w:r w:rsidRPr="00F76534">
              <w:t>Средства федерального бюджета</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1025" w:type="dxa"/>
            <w:tcBorders>
              <w:top w:val="single" w:sz="4" w:space="0" w:color="auto"/>
              <w:bottom w:val="single" w:sz="4" w:space="0" w:color="auto"/>
            </w:tcBorders>
          </w:tcPr>
          <w:p w:rsidR="00E1339E" w:rsidRPr="00F76534" w:rsidRDefault="00E1339E" w:rsidP="003C20AF">
            <w:pPr>
              <w:jc w:val="center"/>
            </w:pPr>
            <w:r w:rsidRPr="00F76534">
              <w:t>0</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992" w:type="dxa"/>
            <w:tcBorders>
              <w:top w:val="single" w:sz="4" w:space="0" w:color="auto"/>
              <w:bottom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bottom w:val="single" w:sz="4" w:space="0" w:color="auto"/>
              <w:right w:val="single" w:sz="4" w:space="0" w:color="auto"/>
            </w:tcBorders>
            <w:vAlign w:val="center"/>
          </w:tcPr>
          <w:p w:rsidR="00E1339E" w:rsidRPr="00F76534" w:rsidRDefault="00E1339E" w:rsidP="00557C18">
            <w:pPr>
              <w:ind w:left="119"/>
            </w:pPr>
          </w:p>
        </w:tc>
        <w:tc>
          <w:tcPr>
            <w:tcW w:w="1701" w:type="dxa"/>
            <w:vMerge/>
            <w:tcBorders>
              <w:left w:val="single" w:sz="4" w:space="0" w:color="auto"/>
              <w:bottom w:val="single" w:sz="4" w:space="0" w:color="auto"/>
            </w:tcBorders>
            <w:vAlign w:val="center"/>
          </w:tcPr>
          <w:p w:rsidR="00E1339E" w:rsidRPr="00F76534" w:rsidRDefault="00E1339E" w:rsidP="00557C18">
            <w:pPr>
              <w:ind w:left="119"/>
            </w:pPr>
          </w:p>
        </w:tc>
      </w:tr>
      <w:tr w:rsidR="00E1339E" w:rsidRPr="00F76534" w:rsidTr="005C758F">
        <w:trPr>
          <w:trHeight w:val="492"/>
        </w:trPr>
        <w:tc>
          <w:tcPr>
            <w:tcW w:w="426" w:type="dxa"/>
            <w:vMerge/>
            <w:tcBorders>
              <w:left w:val="single" w:sz="4" w:space="0" w:color="auto"/>
              <w:bottom w:val="single" w:sz="4" w:space="0" w:color="auto"/>
              <w:right w:val="single" w:sz="4" w:space="0" w:color="auto"/>
            </w:tcBorders>
          </w:tcPr>
          <w:p w:rsidR="00E1339E" w:rsidRPr="00F76534" w:rsidRDefault="00E1339E" w:rsidP="00E1339E"/>
        </w:tc>
        <w:tc>
          <w:tcPr>
            <w:tcW w:w="1701" w:type="dxa"/>
            <w:vMerge/>
            <w:tcBorders>
              <w:left w:val="single" w:sz="4" w:space="0" w:color="auto"/>
              <w:bottom w:val="single" w:sz="4" w:space="0" w:color="auto"/>
            </w:tcBorders>
          </w:tcPr>
          <w:p w:rsidR="00E1339E" w:rsidRPr="00F76534" w:rsidRDefault="00E1339E" w:rsidP="0091160E">
            <w:pPr>
              <w:ind w:left="7"/>
            </w:pPr>
          </w:p>
        </w:tc>
        <w:tc>
          <w:tcPr>
            <w:tcW w:w="1275" w:type="dxa"/>
            <w:vMerge/>
            <w:tcBorders>
              <w:bottom w:val="single" w:sz="4" w:space="0" w:color="auto"/>
            </w:tcBorders>
          </w:tcPr>
          <w:p w:rsidR="00E1339E" w:rsidRPr="00F76534" w:rsidRDefault="00E1339E" w:rsidP="00E1339E"/>
        </w:tc>
        <w:tc>
          <w:tcPr>
            <w:tcW w:w="1418" w:type="dxa"/>
            <w:tcBorders>
              <w:top w:val="single" w:sz="4" w:space="0" w:color="auto"/>
              <w:left w:val="single" w:sz="4" w:space="0" w:color="auto"/>
              <w:bottom w:val="single" w:sz="4" w:space="0" w:color="auto"/>
              <w:right w:val="single" w:sz="4" w:space="0" w:color="auto"/>
            </w:tcBorders>
          </w:tcPr>
          <w:p w:rsidR="00E1339E" w:rsidRPr="00F76534" w:rsidRDefault="00E1339E" w:rsidP="00E1339E">
            <w:r w:rsidRPr="00F76534">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025"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992" w:type="dxa"/>
            <w:tcBorders>
              <w:top w:val="single" w:sz="4" w:space="0" w:color="auto"/>
              <w:left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bottom w:val="single" w:sz="4" w:space="0" w:color="auto"/>
              <w:right w:val="single" w:sz="4" w:space="0" w:color="auto"/>
            </w:tcBorders>
            <w:vAlign w:val="center"/>
          </w:tcPr>
          <w:p w:rsidR="00E1339E" w:rsidRPr="00F76534" w:rsidRDefault="00E1339E" w:rsidP="00557C18">
            <w:pPr>
              <w:ind w:left="119"/>
            </w:pPr>
          </w:p>
        </w:tc>
        <w:tc>
          <w:tcPr>
            <w:tcW w:w="1701" w:type="dxa"/>
            <w:vMerge/>
            <w:tcBorders>
              <w:left w:val="single" w:sz="4" w:space="0" w:color="auto"/>
              <w:bottom w:val="single" w:sz="4" w:space="0" w:color="auto"/>
            </w:tcBorders>
            <w:vAlign w:val="center"/>
          </w:tcPr>
          <w:p w:rsidR="00E1339E" w:rsidRPr="00F76534" w:rsidRDefault="00E1339E" w:rsidP="00557C18">
            <w:pPr>
              <w:ind w:left="119"/>
            </w:pPr>
          </w:p>
        </w:tc>
      </w:tr>
      <w:tr w:rsidR="00E1339E" w:rsidRPr="00F76534" w:rsidTr="005C758F">
        <w:trPr>
          <w:trHeight w:val="361"/>
        </w:trPr>
        <w:tc>
          <w:tcPr>
            <w:tcW w:w="426" w:type="dxa"/>
            <w:vMerge/>
            <w:tcBorders>
              <w:left w:val="single" w:sz="4" w:space="0" w:color="auto"/>
              <w:bottom w:val="single" w:sz="4" w:space="0" w:color="auto"/>
              <w:right w:val="single" w:sz="4" w:space="0" w:color="auto"/>
            </w:tcBorders>
          </w:tcPr>
          <w:p w:rsidR="00E1339E" w:rsidRPr="00F76534" w:rsidRDefault="00E1339E" w:rsidP="00E1339E"/>
        </w:tc>
        <w:tc>
          <w:tcPr>
            <w:tcW w:w="1701" w:type="dxa"/>
            <w:vMerge/>
            <w:tcBorders>
              <w:left w:val="single" w:sz="4" w:space="0" w:color="auto"/>
              <w:bottom w:val="single" w:sz="4" w:space="0" w:color="auto"/>
            </w:tcBorders>
          </w:tcPr>
          <w:p w:rsidR="00E1339E" w:rsidRPr="00F76534" w:rsidRDefault="00E1339E" w:rsidP="0091160E">
            <w:pPr>
              <w:ind w:left="7"/>
            </w:pPr>
          </w:p>
        </w:tc>
        <w:tc>
          <w:tcPr>
            <w:tcW w:w="1275" w:type="dxa"/>
            <w:vMerge/>
            <w:tcBorders>
              <w:bottom w:val="single" w:sz="4" w:space="0" w:color="auto"/>
            </w:tcBorders>
          </w:tcPr>
          <w:p w:rsidR="00E1339E" w:rsidRPr="00F76534" w:rsidRDefault="00E1339E" w:rsidP="00E1339E"/>
        </w:tc>
        <w:tc>
          <w:tcPr>
            <w:tcW w:w="1418" w:type="dxa"/>
            <w:tcBorders>
              <w:top w:val="single" w:sz="4" w:space="0" w:color="auto"/>
              <w:left w:val="single" w:sz="4" w:space="0" w:color="auto"/>
              <w:bottom w:val="single" w:sz="4" w:space="0" w:color="auto"/>
              <w:right w:val="single" w:sz="4" w:space="0" w:color="auto"/>
            </w:tcBorders>
          </w:tcPr>
          <w:p w:rsidR="00E1339E" w:rsidRPr="00F76534" w:rsidRDefault="00E1339E" w:rsidP="00E1339E">
            <w:r w:rsidRPr="00F76534">
              <w:t>Средства городского бюджета</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025"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992" w:type="dxa"/>
            <w:tcBorders>
              <w:top w:val="single" w:sz="4" w:space="0" w:color="auto"/>
              <w:left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bottom w:val="single" w:sz="4" w:space="0" w:color="auto"/>
              <w:right w:val="single" w:sz="4" w:space="0" w:color="auto"/>
            </w:tcBorders>
            <w:vAlign w:val="center"/>
          </w:tcPr>
          <w:p w:rsidR="00E1339E" w:rsidRPr="00F76534" w:rsidRDefault="00E1339E" w:rsidP="00557C18">
            <w:pPr>
              <w:ind w:left="119"/>
            </w:pPr>
          </w:p>
        </w:tc>
        <w:tc>
          <w:tcPr>
            <w:tcW w:w="1701" w:type="dxa"/>
            <w:vMerge/>
            <w:tcBorders>
              <w:left w:val="single" w:sz="4" w:space="0" w:color="auto"/>
            </w:tcBorders>
            <w:vAlign w:val="center"/>
          </w:tcPr>
          <w:p w:rsidR="00E1339E" w:rsidRPr="00F76534" w:rsidRDefault="00E1339E" w:rsidP="00557C18">
            <w:pPr>
              <w:ind w:left="119"/>
            </w:pPr>
          </w:p>
        </w:tc>
      </w:tr>
      <w:tr w:rsidR="00E1339E" w:rsidRPr="00F76534" w:rsidTr="005C758F">
        <w:trPr>
          <w:trHeight w:val="310"/>
        </w:trPr>
        <w:tc>
          <w:tcPr>
            <w:tcW w:w="426" w:type="dxa"/>
            <w:vMerge/>
            <w:tcBorders>
              <w:left w:val="single" w:sz="4" w:space="0" w:color="auto"/>
              <w:right w:val="single" w:sz="4" w:space="0" w:color="auto"/>
            </w:tcBorders>
          </w:tcPr>
          <w:p w:rsidR="00E1339E" w:rsidRPr="00F76534" w:rsidRDefault="00E1339E" w:rsidP="00E1339E"/>
        </w:tc>
        <w:tc>
          <w:tcPr>
            <w:tcW w:w="1701" w:type="dxa"/>
            <w:vMerge/>
            <w:tcBorders>
              <w:left w:val="single" w:sz="4" w:space="0" w:color="auto"/>
            </w:tcBorders>
          </w:tcPr>
          <w:p w:rsidR="00E1339E" w:rsidRPr="00F76534" w:rsidRDefault="00E1339E" w:rsidP="0091160E">
            <w:pPr>
              <w:ind w:left="7"/>
            </w:pPr>
          </w:p>
        </w:tc>
        <w:tc>
          <w:tcPr>
            <w:tcW w:w="1275" w:type="dxa"/>
            <w:vMerge/>
          </w:tcPr>
          <w:p w:rsidR="00E1339E" w:rsidRPr="00F76534" w:rsidRDefault="00E1339E" w:rsidP="00E1339E"/>
        </w:tc>
        <w:tc>
          <w:tcPr>
            <w:tcW w:w="1418" w:type="dxa"/>
            <w:tcBorders>
              <w:top w:val="single" w:sz="4" w:space="0" w:color="auto"/>
              <w:left w:val="single" w:sz="4" w:space="0" w:color="auto"/>
              <w:bottom w:val="single" w:sz="4" w:space="0" w:color="auto"/>
              <w:right w:val="single" w:sz="4" w:space="0" w:color="auto"/>
            </w:tcBorders>
          </w:tcPr>
          <w:p w:rsidR="00E1339E" w:rsidRPr="00F76534" w:rsidRDefault="00E1339E" w:rsidP="00E1339E">
            <w:r w:rsidRPr="00F76534">
              <w:t>Внебюджетные источники</w:t>
            </w:r>
          </w:p>
          <w:p w:rsidR="00E1339E" w:rsidRPr="00F76534" w:rsidRDefault="00E1339E" w:rsidP="00E1339E"/>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025"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992" w:type="dxa"/>
            <w:tcBorders>
              <w:top w:val="single" w:sz="4" w:space="0" w:color="auto"/>
              <w:left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right w:val="single" w:sz="4" w:space="0" w:color="auto"/>
            </w:tcBorders>
            <w:vAlign w:val="center"/>
          </w:tcPr>
          <w:p w:rsidR="00E1339E" w:rsidRPr="00F76534" w:rsidRDefault="00E1339E" w:rsidP="00557C18">
            <w:pPr>
              <w:ind w:left="119"/>
            </w:pPr>
          </w:p>
        </w:tc>
        <w:tc>
          <w:tcPr>
            <w:tcW w:w="1701" w:type="dxa"/>
            <w:vMerge/>
            <w:tcBorders>
              <w:left w:val="single" w:sz="4" w:space="0" w:color="auto"/>
            </w:tcBorders>
            <w:vAlign w:val="center"/>
          </w:tcPr>
          <w:p w:rsidR="00E1339E" w:rsidRPr="00F76534" w:rsidRDefault="00E1339E" w:rsidP="00557C18">
            <w:pPr>
              <w:ind w:left="119"/>
            </w:pPr>
          </w:p>
        </w:tc>
      </w:tr>
      <w:tr w:rsidR="00E1339E" w:rsidRPr="00F76534" w:rsidTr="005C758F">
        <w:trPr>
          <w:trHeight w:val="99"/>
        </w:trPr>
        <w:tc>
          <w:tcPr>
            <w:tcW w:w="426" w:type="dxa"/>
            <w:vMerge w:val="restart"/>
            <w:tcBorders>
              <w:left w:val="single" w:sz="4" w:space="0" w:color="auto"/>
              <w:right w:val="single" w:sz="4" w:space="0" w:color="auto"/>
            </w:tcBorders>
          </w:tcPr>
          <w:p w:rsidR="00E1339E" w:rsidRPr="00F76534" w:rsidRDefault="00E1339E" w:rsidP="00E1339E">
            <w:r w:rsidRPr="00F76534">
              <w:t>3.1</w:t>
            </w:r>
          </w:p>
        </w:tc>
        <w:tc>
          <w:tcPr>
            <w:tcW w:w="1701" w:type="dxa"/>
            <w:vMerge w:val="restart"/>
            <w:tcBorders>
              <w:left w:val="single" w:sz="4" w:space="0" w:color="auto"/>
            </w:tcBorders>
          </w:tcPr>
          <w:p w:rsidR="00E1339E" w:rsidRPr="00F76534" w:rsidRDefault="00E1339E" w:rsidP="0091160E">
            <w:pPr>
              <w:ind w:left="7"/>
            </w:pPr>
            <w:r w:rsidRPr="00F76534">
              <w:t>Мероприятие 7.1.</w:t>
            </w:r>
          </w:p>
          <w:p w:rsidR="00E1339E" w:rsidRPr="00F76534" w:rsidRDefault="00E1339E" w:rsidP="0091160E">
            <w:pPr>
              <w:ind w:left="7"/>
            </w:pPr>
            <w:r w:rsidRPr="00F76534">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275" w:type="dxa"/>
            <w:vMerge w:val="restart"/>
          </w:tcPr>
          <w:p w:rsidR="00E1339E" w:rsidRPr="00F76534" w:rsidRDefault="00E1339E" w:rsidP="00E1339E">
            <w:r w:rsidRPr="00F76534">
              <w:t>2021-2024 гг.</w:t>
            </w:r>
          </w:p>
        </w:tc>
        <w:tc>
          <w:tcPr>
            <w:tcW w:w="1418" w:type="dxa"/>
            <w:tcBorders>
              <w:top w:val="single" w:sz="4" w:space="0" w:color="auto"/>
              <w:left w:val="single" w:sz="4" w:space="0" w:color="auto"/>
              <w:bottom w:val="single" w:sz="4" w:space="0" w:color="auto"/>
              <w:right w:val="single" w:sz="4" w:space="0" w:color="auto"/>
            </w:tcBorders>
          </w:tcPr>
          <w:p w:rsidR="00E1339E" w:rsidRPr="00F76534" w:rsidRDefault="00E1339E" w:rsidP="00E1339E">
            <w:r w:rsidRPr="00F76534">
              <w:t>Итого</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025"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992" w:type="dxa"/>
            <w:tcBorders>
              <w:top w:val="single" w:sz="4" w:space="0" w:color="auto"/>
              <w:left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val="restart"/>
            <w:tcBorders>
              <w:left w:val="single" w:sz="4" w:space="0" w:color="auto"/>
              <w:right w:val="single" w:sz="4" w:space="0" w:color="auto"/>
            </w:tcBorders>
          </w:tcPr>
          <w:p w:rsidR="00E1339E" w:rsidRPr="00F76534" w:rsidRDefault="00E1339E" w:rsidP="00557C18">
            <w:pPr>
              <w:ind w:left="119"/>
            </w:pPr>
            <w:r w:rsidRPr="00F76534">
              <w:t>Муниципальное автономное учреждение «Серпуховское информационное агентство»</w:t>
            </w:r>
          </w:p>
          <w:p w:rsidR="00E1339E" w:rsidRPr="00F76534" w:rsidRDefault="00E1339E" w:rsidP="00557C18">
            <w:pPr>
              <w:ind w:left="119"/>
            </w:pPr>
          </w:p>
        </w:tc>
        <w:tc>
          <w:tcPr>
            <w:tcW w:w="1701" w:type="dxa"/>
            <w:vMerge w:val="restart"/>
            <w:tcBorders>
              <w:left w:val="single" w:sz="4" w:space="0" w:color="auto"/>
            </w:tcBorders>
          </w:tcPr>
          <w:p w:rsidR="00E1339E" w:rsidRPr="00F76534" w:rsidRDefault="00E1339E" w:rsidP="00557C18">
            <w:pPr>
              <w:ind w:left="119"/>
            </w:pPr>
            <w:r w:rsidRPr="00F76534">
              <w:t>Организация мероприятий по соответствию количества и фактического расположения рекламных конструкций</w:t>
            </w:r>
          </w:p>
        </w:tc>
      </w:tr>
      <w:tr w:rsidR="00E1339E" w:rsidRPr="00F76534" w:rsidTr="005C758F">
        <w:trPr>
          <w:trHeight w:val="310"/>
        </w:trPr>
        <w:tc>
          <w:tcPr>
            <w:tcW w:w="426" w:type="dxa"/>
            <w:vMerge/>
            <w:tcBorders>
              <w:left w:val="single" w:sz="4" w:space="0" w:color="auto"/>
              <w:right w:val="single" w:sz="4" w:space="0" w:color="auto"/>
            </w:tcBorders>
          </w:tcPr>
          <w:p w:rsidR="00E1339E" w:rsidRPr="00F76534" w:rsidRDefault="00E1339E" w:rsidP="00E1339E"/>
        </w:tc>
        <w:tc>
          <w:tcPr>
            <w:tcW w:w="1701" w:type="dxa"/>
            <w:vMerge/>
            <w:tcBorders>
              <w:left w:val="single" w:sz="4" w:space="0" w:color="auto"/>
            </w:tcBorders>
          </w:tcPr>
          <w:p w:rsidR="00E1339E" w:rsidRPr="00F76534" w:rsidRDefault="00E1339E" w:rsidP="0091160E">
            <w:pPr>
              <w:ind w:left="7"/>
            </w:pPr>
          </w:p>
        </w:tc>
        <w:tc>
          <w:tcPr>
            <w:tcW w:w="1275" w:type="dxa"/>
            <w:vMerge/>
          </w:tcPr>
          <w:p w:rsidR="00E1339E" w:rsidRPr="00F76534" w:rsidRDefault="00E1339E" w:rsidP="00E1339E"/>
        </w:tc>
        <w:tc>
          <w:tcPr>
            <w:tcW w:w="1418" w:type="dxa"/>
            <w:tcBorders>
              <w:top w:val="single" w:sz="4" w:space="0" w:color="auto"/>
              <w:bottom w:val="single" w:sz="4" w:space="0" w:color="auto"/>
            </w:tcBorders>
          </w:tcPr>
          <w:p w:rsidR="00E1339E" w:rsidRPr="00F76534" w:rsidRDefault="00E1339E" w:rsidP="00E1339E">
            <w:r w:rsidRPr="00F76534">
              <w:t>Средства федерального бюджета</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1025" w:type="dxa"/>
            <w:tcBorders>
              <w:top w:val="single" w:sz="4" w:space="0" w:color="auto"/>
              <w:bottom w:val="single" w:sz="4" w:space="0" w:color="auto"/>
            </w:tcBorders>
          </w:tcPr>
          <w:p w:rsidR="00E1339E" w:rsidRPr="00F76534" w:rsidRDefault="00E1339E" w:rsidP="003C20AF">
            <w:pPr>
              <w:jc w:val="center"/>
            </w:pPr>
            <w:r w:rsidRPr="00F76534">
              <w:t>0</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992" w:type="dxa"/>
            <w:tcBorders>
              <w:top w:val="single" w:sz="4" w:space="0" w:color="auto"/>
              <w:bottom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right w:val="single" w:sz="4" w:space="0" w:color="auto"/>
            </w:tcBorders>
            <w:vAlign w:val="center"/>
          </w:tcPr>
          <w:p w:rsidR="00E1339E" w:rsidRPr="00F76534" w:rsidRDefault="00E1339E" w:rsidP="00557C18">
            <w:pPr>
              <w:ind w:left="119"/>
            </w:pPr>
          </w:p>
        </w:tc>
        <w:tc>
          <w:tcPr>
            <w:tcW w:w="1701" w:type="dxa"/>
            <w:vMerge/>
            <w:tcBorders>
              <w:left w:val="single" w:sz="4" w:space="0" w:color="auto"/>
            </w:tcBorders>
            <w:vAlign w:val="center"/>
          </w:tcPr>
          <w:p w:rsidR="00E1339E" w:rsidRPr="00F76534" w:rsidRDefault="00E1339E" w:rsidP="00557C18">
            <w:pPr>
              <w:ind w:left="119"/>
            </w:pPr>
          </w:p>
        </w:tc>
      </w:tr>
      <w:tr w:rsidR="00E1339E" w:rsidRPr="00F76534" w:rsidTr="005C758F">
        <w:trPr>
          <w:trHeight w:val="310"/>
        </w:trPr>
        <w:tc>
          <w:tcPr>
            <w:tcW w:w="426" w:type="dxa"/>
            <w:vMerge/>
            <w:tcBorders>
              <w:left w:val="single" w:sz="4" w:space="0" w:color="auto"/>
              <w:right w:val="single" w:sz="4" w:space="0" w:color="auto"/>
            </w:tcBorders>
          </w:tcPr>
          <w:p w:rsidR="00E1339E" w:rsidRPr="00F76534" w:rsidRDefault="00E1339E" w:rsidP="00E1339E"/>
        </w:tc>
        <w:tc>
          <w:tcPr>
            <w:tcW w:w="1701" w:type="dxa"/>
            <w:vMerge/>
            <w:tcBorders>
              <w:left w:val="single" w:sz="4" w:space="0" w:color="auto"/>
            </w:tcBorders>
          </w:tcPr>
          <w:p w:rsidR="00E1339E" w:rsidRPr="00F76534" w:rsidRDefault="00E1339E" w:rsidP="0091160E">
            <w:pPr>
              <w:ind w:left="7"/>
            </w:pPr>
          </w:p>
        </w:tc>
        <w:tc>
          <w:tcPr>
            <w:tcW w:w="1275" w:type="dxa"/>
            <w:vMerge/>
          </w:tcPr>
          <w:p w:rsidR="00E1339E" w:rsidRPr="00F76534" w:rsidRDefault="00E1339E" w:rsidP="00E1339E"/>
        </w:tc>
        <w:tc>
          <w:tcPr>
            <w:tcW w:w="1418" w:type="dxa"/>
            <w:tcBorders>
              <w:top w:val="single" w:sz="4" w:space="0" w:color="auto"/>
              <w:left w:val="single" w:sz="4" w:space="0" w:color="auto"/>
              <w:bottom w:val="single" w:sz="4" w:space="0" w:color="auto"/>
              <w:right w:val="single" w:sz="4" w:space="0" w:color="auto"/>
            </w:tcBorders>
          </w:tcPr>
          <w:p w:rsidR="00E1339E" w:rsidRPr="00F76534" w:rsidRDefault="00E1339E" w:rsidP="00E1339E">
            <w:r w:rsidRPr="00F76534">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025"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992" w:type="dxa"/>
            <w:tcBorders>
              <w:top w:val="single" w:sz="4" w:space="0" w:color="auto"/>
              <w:left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right w:val="single" w:sz="4" w:space="0" w:color="auto"/>
            </w:tcBorders>
            <w:vAlign w:val="center"/>
          </w:tcPr>
          <w:p w:rsidR="00E1339E" w:rsidRPr="00F76534" w:rsidRDefault="00E1339E" w:rsidP="00557C18">
            <w:pPr>
              <w:ind w:left="119"/>
            </w:pPr>
          </w:p>
        </w:tc>
        <w:tc>
          <w:tcPr>
            <w:tcW w:w="1701" w:type="dxa"/>
            <w:vMerge/>
            <w:tcBorders>
              <w:left w:val="single" w:sz="4" w:space="0" w:color="auto"/>
            </w:tcBorders>
            <w:vAlign w:val="center"/>
          </w:tcPr>
          <w:p w:rsidR="00E1339E" w:rsidRPr="00F76534" w:rsidRDefault="00E1339E" w:rsidP="00557C18">
            <w:pPr>
              <w:ind w:left="119"/>
            </w:pPr>
          </w:p>
        </w:tc>
      </w:tr>
      <w:tr w:rsidR="00E1339E" w:rsidRPr="00F76534" w:rsidTr="005C758F">
        <w:trPr>
          <w:trHeight w:val="310"/>
        </w:trPr>
        <w:tc>
          <w:tcPr>
            <w:tcW w:w="426" w:type="dxa"/>
            <w:vMerge/>
            <w:tcBorders>
              <w:left w:val="single" w:sz="4" w:space="0" w:color="auto"/>
              <w:right w:val="single" w:sz="4" w:space="0" w:color="auto"/>
            </w:tcBorders>
          </w:tcPr>
          <w:p w:rsidR="00E1339E" w:rsidRPr="00F76534" w:rsidRDefault="00E1339E" w:rsidP="00E1339E"/>
        </w:tc>
        <w:tc>
          <w:tcPr>
            <w:tcW w:w="1701" w:type="dxa"/>
            <w:vMerge/>
            <w:tcBorders>
              <w:left w:val="single" w:sz="4" w:space="0" w:color="auto"/>
            </w:tcBorders>
          </w:tcPr>
          <w:p w:rsidR="00E1339E" w:rsidRPr="00F76534" w:rsidRDefault="00E1339E" w:rsidP="0091160E">
            <w:pPr>
              <w:ind w:left="7"/>
            </w:pPr>
          </w:p>
        </w:tc>
        <w:tc>
          <w:tcPr>
            <w:tcW w:w="1275" w:type="dxa"/>
            <w:vMerge/>
          </w:tcPr>
          <w:p w:rsidR="00E1339E" w:rsidRPr="00F76534" w:rsidRDefault="00E1339E" w:rsidP="00E1339E"/>
        </w:tc>
        <w:tc>
          <w:tcPr>
            <w:tcW w:w="1418" w:type="dxa"/>
            <w:tcBorders>
              <w:top w:val="single" w:sz="4" w:space="0" w:color="auto"/>
              <w:left w:val="single" w:sz="4" w:space="0" w:color="auto"/>
              <w:bottom w:val="single" w:sz="4" w:space="0" w:color="auto"/>
              <w:right w:val="single" w:sz="4" w:space="0" w:color="auto"/>
            </w:tcBorders>
          </w:tcPr>
          <w:p w:rsidR="00E1339E" w:rsidRPr="00F76534" w:rsidRDefault="00E1339E" w:rsidP="00E1339E">
            <w:r w:rsidRPr="00F76534">
              <w:t>Средства городского бюджета</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025"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992" w:type="dxa"/>
            <w:tcBorders>
              <w:top w:val="single" w:sz="4" w:space="0" w:color="auto"/>
              <w:left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right w:val="single" w:sz="4" w:space="0" w:color="auto"/>
            </w:tcBorders>
            <w:vAlign w:val="center"/>
          </w:tcPr>
          <w:p w:rsidR="00E1339E" w:rsidRPr="00F76534" w:rsidRDefault="00E1339E" w:rsidP="00557C18">
            <w:pPr>
              <w:ind w:left="119"/>
            </w:pPr>
          </w:p>
        </w:tc>
        <w:tc>
          <w:tcPr>
            <w:tcW w:w="1701" w:type="dxa"/>
            <w:vMerge/>
            <w:tcBorders>
              <w:left w:val="single" w:sz="4" w:space="0" w:color="auto"/>
            </w:tcBorders>
            <w:vAlign w:val="center"/>
          </w:tcPr>
          <w:p w:rsidR="00E1339E" w:rsidRPr="00F76534" w:rsidRDefault="00E1339E" w:rsidP="00557C18">
            <w:pPr>
              <w:ind w:left="119"/>
            </w:pPr>
          </w:p>
        </w:tc>
      </w:tr>
      <w:tr w:rsidR="00E1339E" w:rsidRPr="00F76534" w:rsidTr="005C758F">
        <w:trPr>
          <w:trHeight w:val="310"/>
        </w:trPr>
        <w:tc>
          <w:tcPr>
            <w:tcW w:w="426" w:type="dxa"/>
            <w:vMerge/>
            <w:tcBorders>
              <w:left w:val="single" w:sz="4" w:space="0" w:color="auto"/>
              <w:right w:val="single" w:sz="4" w:space="0" w:color="auto"/>
            </w:tcBorders>
          </w:tcPr>
          <w:p w:rsidR="00E1339E" w:rsidRPr="00F76534" w:rsidRDefault="00E1339E" w:rsidP="00E1339E"/>
        </w:tc>
        <w:tc>
          <w:tcPr>
            <w:tcW w:w="1701" w:type="dxa"/>
            <w:vMerge/>
            <w:tcBorders>
              <w:left w:val="single" w:sz="4" w:space="0" w:color="auto"/>
            </w:tcBorders>
          </w:tcPr>
          <w:p w:rsidR="00E1339E" w:rsidRPr="00F76534" w:rsidRDefault="00E1339E" w:rsidP="0091160E">
            <w:pPr>
              <w:ind w:left="7"/>
            </w:pPr>
          </w:p>
        </w:tc>
        <w:tc>
          <w:tcPr>
            <w:tcW w:w="1275" w:type="dxa"/>
            <w:vMerge/>
          </w:tcPr>
          <w:p w:rsidR="00E1339E" w:rsidRPr="00F76534" w:rsidRDefault="00E1339E" w:rsidP="00E1339E"/>
        </w:tc>
        <w:tc>
          <w:tcPr>
            <w:tcW w:w="1418" w:type="dxa"/>
            <w:tcBorders>
              <w:top w:val="single" w:sz="4" w:space="0" w:color="auto"/>
              <w:left w:val="single" w:sz="4" w:space="0" w:color="auto"/>
              <w:bottom w:val="single" w:sz="4" w:space="0" w:color="auto"/>
              <w:right w:val="single" w:sz="4" w:space="0" w:color="auto"/>
            </w:tcBorders>
          </w:tcPr>
          <w:p w:rsidR="00E1339E" w:rsidRPr="00F76534" w:rsidRDefault="00E1339E" w:rsidP="00E1339E">
            <w:r w:rsidRPr="00F76534">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025"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992" w:type="dxa"/>
            <w:tcBorders>
              <w:top w:val="single" w:sz="4" w:space="0" w:color="auto"/>
              <w:left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right w:val="single" w:sz="4" w:space="0" w:color="auto"/>
            </w:tcBorders>
            <w:vAlign w:val="center"/>
          </w:tcPr>
          <w:p w:rsidR="00E1339E" w:rsidRPr="00F76534" w:rsidRDefault="00E1339E" w:rsidP="00557C18">
            <w:pPr>
              <w:ind w:left="119"/>
            </w:pPr>
          </w:p>
        </w:tc>
        <w:tc>
          <w:tcPr>
            <w:tcW w:w="1701" w:type="dxa"/>
            <w:vMerge/>
            <w:tcBorders>
              <w:left w:val="single" w:sz="4" w:space="0" w:color="auto"/>
            </w:tcBorders>
            <w:vAlign w:val="center"/>
          </w:tcPr>
          <w:p w:rsidR="00E1339E" w:rsidRPr="00F76534" w:rsidRDefault="00E1339E" w:rsidP="00557C18">
            <w:pPr>
              <w:ind w:left="119"/>
            </w:pPr>
          </w:p>
        </w:tc>
      </w:tr>
      <w:tr w:rsidR="00E1339E" w:rsidRPr="00F76534" w:rsidTr="005C758F">
        <w:trPr>
          <w:trHeight w:val="310"/>
        </w:trPr>
        <w:tc>
          <w:tcPr>
            <w:tcW w:w="426" w:type="dxa"/>
            <w:vMerge w:val="restart"/>
            <w:tcBorders>
              <w:left w:val="single" w:sz="4" w:space="0" w:color="auto"/>
              <w:right w:val="single" w:sz="4" w:space="0" w:color="auto"/>
            </w:tcBorders>
          </w:tcPr>
          <w:p w:rsidR="00E1339E" w:rsidRPr="00F76534" w:rsidRDefault="00E1339E" w:rsidP="00E1339E">
            <w:r w:rsidRPr="00F76534">
              <w:t>3.2</w:t>
            </w:r>
          </w:p>
        </w:tc>
        <w:tc>
          <w:tcPr>
            <w:tcW w:w="1701" w:type="dxa"/>
            <w:vMerge w:val="restart"/>
            <w:tcBorders>
              <w:left w:val="single" w:sz="4" w:space="0" w:color="auto"/>
            </w:tcBorders>
          </w:tcPr>
          <w:p w:rsidR="00E1339E" w:rsidRPr="00F76534" w:rsidRDefault="00E1339E" w:rsidP="0091160E">
            <w:pPr>
              <w:ind w:left="7"/>
            </w:pPr>
            <w:r w:rsidRPr="00F76534">
              <w:t>Мероприятие 7.2.</w:t>
            </w:r>
          </w:p>
          <w:p w:rsidR="00E1339E" w:rsidRPr="00F76534" w:rsidRDefault="00E1339E" w:rsidP="0091160E">
            <w:pPr>
              <w:ind w:left="7"/>
            </w:pPr>
            <w:r w:rsidRPr="00F76534">
              <w:t xml:space="preserve">Проведение мероприятий, к которым </w:t>
            </w:r>
            <w:r w:rsidRPr="00F76534">
              <w:lastRenderedPageBreak/>
              <w:t>обеспечено праздничное/ 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275" w:type="dxa"/>
            <w:vMerge w:val="restart"/>
          </w:tcPr>
          <w:p w:rsidR="00E1339E" w:rsidRPr="00F76534" w:rsidRDefault="00E1339E" w:rsidP="00E1339E">
            <w:r w:rsidRPr="00F76534">
              <w:lastRenderedPageBreak/>
              <w:t>2021-2024 гг.</w:t>
            </w:r>
          </w:p>
        </w:tc>
        <w:tc>
          <w:tcPr>
            <w:tcW w:w="1418" w:type="dxa"/>
            <w:tcBorders>
              <w:top w:val="single" w:sz="4" w:space="0" w:color="auto"/>
              <w:left w:val="single" w:sz="4" w:space="0" w:color="auto"/>
              <w:bottom w:val="single" w:sz="4" w:space="0" w:color="auto"/>
              <w:right w:val="single" w:sz="4" w:space="0" w:color="auto"/>
            </w:tcBorders>
          </w:tcPr>
          <w:p w:rsidR="00E1339E" w:rsidRPr="00F76534" w:rsidRDefault="00E1339E" w:rsidP="00E1339E">
            <w:r w:rsidRPr="00F76534">
              <w:t>Итого</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025"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992" w:type="dxa"/>
            <w:tcBorders>
              <w:top w:val="single" w:sz="4" w:space="0" w:color="auto"/>
              <w:left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val="restart"/>
            <w:tcBorders>
              <w:left w:val="single" w:sz="4" w:space="0" w:color="auto"/>
              <w:right w:val="single" w:sz="4" w:space="0" w:color="auto"/>
            </w:tcBorders>
          </w:tcPr>
          <w:p w:rsidR="00E1339E" w:rsidRPr="00F76534" w:rsidRDefault="00E1339E" w:rsidP="00611A46">
            <w:pPr>
              <w:ind w:left="119"/>
            </w:pPr>
            <w:r w:rsidRPr="00F76534">
              <w:t xml:space="preserve">Муниципальное казенное учреждение «Комитет </w:t>
            </w:r>
            <w:r w:rsidRPr="00F76534">
              <w:lastRenderedPageBreak/>
              <w:t xml:space="preserve">рекламы и туризма Администрации </w:t>
            </w:r>
            <w:r w:rsidR="00611A46">
              <w:t>г.о.</w:t>
            </w:r>
            <w:r w:rsidRPr="00F76534">
              <w:t xml:space="preserve"> Серпухов»</w:t>
            </w:r>
          </w:p>
        </w:tc>
        <w:tc>
          <w:tcPr>
            <w:tcW w:w="1701" w:type="dxa"/>
            <w:vMerge w:val="restart"/>
            <w:tcBorders>
              <w:left w:val="single" w:sz="4" w:space="0" w:color="auto"/>
            </w:tcBorders>
          </w:tcPr>
          <w:p w:rsidR="00E1339E" w:rsidRPr="00F76534" w:rsidRDefault="00E1339E" w:rsidP="00557C18">
            <w:pPr>
              <w:ind w:left="119"/>
            </w:pPr>
            <w:r w:rsidRPr="00F76534">
              <w:lastRenderedPageBreak/>
              <w:t xml:space="preserve">Закуплены световые декоративные композиции </w:t>
            </w:r>
            <w:r w:rsidRPr="00F76534">
              <w:lastRenderedPageBreak/>
              <w:t>на опорах освещения (консоли), иллюминационные гирлянды к мероприятиям, в соответствии с проектом праздничного тематического оформления на 2021 год</w:t>
            </w:r>
          </w:p>
        </w:tc>
      </w:tr>
      <w:tr w:rsidR="00E1339E" w:rsidRPr="00F76534" w:rsidTr="005C758F">
        <w:trPr>
          <w:trHeight w:val="310"/>
        </w:trPr>
        <w:tc>
          <w:tcPr>
            <w:tcW w:w="426" w:type="dxa"/>
            <w:vMerge/>
            <w:tcBorders>
              <w:left w:val="single" w:sz="4" w:space="0" w:color="auto"/>
              <w:right w:val="single" w:sz="4" w:space="0" w:color="auto"/>
            </w:tcBorders>
          </w:tcPr>
          <w:p w:rsidR="00E1339E" w:rsidRPr="00F76534" w:rsidRDefault="00E1339E" w:rsidP="00E1339E"/>
        </w:tc>
        <w:tc>
          <w:tcPr>
            <w:tcW w:w="1701" w:type="dxa"/>
            <w:vMerge/>
            <w:tcBorders>
              <w:left w:val="single" w:sz="4" w:space="0" w:color="auto"/>
            </w:tcBorders>
          </w:tcPr>
          <w:p w:rsidR="00E1339E" w:rsidRPr="00F76534" w:rsidRDefault="00E1339E" w:rsidP="0091160E">
            <w:pPr>
              <w:ind w:left="7"/>
            </w:pPr>
          </w:p>
        </w:tc>
        <w:tc>
          <w:tcPr>
            <w:tcW w:w="1275" w:type="dxa"/>
            <w:vMerge/>
          </w:tcPr>
          <w:p w:rsidR="00E1339E" w:rsidRPr="00F76534" w:rsidRDefault="00E1339E" w:rsidP="00E1339E"/>
        </w:tc>
        <w:tc>
          <w:tcPr>
            <w:tcW w:w="1418" w:type="dxa"/>
            <w:tcBorders>
              <w:top w:val="single" w:sz="4" w:space="0" w:color="auto"/>
              <w:bottom w:val="single" w:sz="4" w:space="0" w:color="auto"/>
            </w:tcBorders>
          </w:tcPr>
          <w:p w:rsidR="00E1339E" w:rsidRPr="00F76534" w:rsidRDefault="00E1339E" w:rsidP="00E1339E">
            <w:r w:rsidRPr="00F76534">
              <w:t>Средства федерального бюджета</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1025" w:type="dxa"/>
            <w:tcBorders>
              <w:top w:val="single" w:sz="4" w:space="0" w:color="auto"/>
              <w:bottom w:val="single" w:sz="4" w:space="0" w:color="auto"/>
            </w:tcBorders>
          </w:tcPr>
          <w:p w:rsidR="00E1339E" w:rsidRPr="00F76534" w:rsidRDefault="00E1339E" w:rsidP="003C20AF">
            <w:pPr>
              <w:jc w:val="center"/>
            </w:pPr>
            <w:r w:rsidRPr="00F76534">
              <w:t>0</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992" w:type="dxa"/>
            <w:tcBorders>
              <w:top w:val="single" w:sz="4" w:space="0" w:color="auto"/>
              <w:bottom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right w:val="single" w:sz="4" w:space="0" w:color="auto"/>
            </w:tcBorders>
            <w:vAlign w:val="center"/>
          </w:tcPr>
          <w:p w:rsidR="00E1339E" w:rsidRPr="00F76534" w:rsidRDefault="00E1339E" w:rsidP="00557C18">
            <w:pPr>
              <w:ind w:left="119"/>
            </w:pPr>
          </w:p>
        </w:tc>
        <w:tc>
          <w:tcPr>
            <w:tcW w:w="1701" w:type="dxa"/>
            <w:vMerge/>
            <w:tcBorders>
              <w:left w:val="single" w:sz="4" w:space="0" w:color="auto"/>
            </w:tcBorders>
            <w:vAlign w:val="center"/>
          </w:tcPr>
          <w:p w:rsidR="00E1339E" w:rsidRPr="00F76534" w:rsidRDefault="00E1339E" w:rsidP="00557C18">
            <w:pPr>
              <w:ind w:left="119"/>
            </w:pPr>
          </w:p>
        </w:tc>
      </w:tr>
      <w:tr w:rsidR="00E1339E" w:rsidRPr="00F76534" w:rsidTr="005C758F">
        <w:trPr>
          <w:trHeight w:val="310"/>
        </w:trPr>
        <w:tc>
          <w:tcPr>
            <w:tcW w:w="426" w:type="dxa"/>
            <w:vMerge/>
            <w:tcBorders>
              <w:left w:val="single" w:sz="4" w:space="0" w:color="auto"/>
              <w:right w:val="single" w:sz="4" w:space="0" w:color="auto"/>
            </w:tcBorders>
          </w:tcPr>
          <w:p w:rsidR="00E1339E" w:rsidRPr="00F76534" w:rsidRDefault="00E1339E" w:rsidP="00E1339E"/>
        </w:tc>
        <w:tc>
          <w:tcPr>
            <w:tcW w:w="1701" w:type="dxa"/>
            <w:vMerge/>
            <w:tcBorders>
              <w:left w:val="single" w:sz="4" w:space="0" w:color="auto"/>
            </w:tcBorders>
          </w:tcPr>
          <w:p w:rsidR="00E1339E" w:rsidRPr="00F76534" w:rsidRDefault="00E1339E" w:rsidP="0091160E">
            <w:pPr>
              <w:ind w:left="7"/>
            </w:pPr>
          </w:p>
        </w:tc>
        <w:tc>
          <w:tcPr>
            <w:tcW w:w="1275" w:type="dxa"/>
            <w:vMerge/>
          </w:tcPr>
          <w:p w:rsidR="00E1339E" w:rsidRPr="00F76534" w:rsidRDefault="00E1339E" w:rsidP="00E1339E"/>
        </w:tc>
        <w:tc>
          <w:tcPr>
            <w:tcW w:w="1418" w:type="dxa"/>
            <w:tcBorders>
              <w:top w:val="single" w:sz="4" w:space="0" w:color="auto"/>
              <w:left w:val="single" w:sz="4" w:space="0" w:color="auto"/>
              <w:bottom w:val="single" w:sz="4" w:space="0" w:color="auto"/>
              <w:right w:val="single" w:sz="4" w:space="0" w:color="auto"/>
            </w:tcBorders>
          </w:tcPr>
          <w:p w:rsidR="00E1339E" w:rsidRPr="00F76534" w:rsidRDefault="00E1339E" w:rsidP="00E1339E">
            <w:r w:rsidRPr="00F76534">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025"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992" w:type="dxa"/>
            <w:tcBorders>
              <w:top w:val="single" w:sz="4" w:space="0" w:color="auto"/>
              <w:left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right w:val="single" w:sz="4" w:space="0" w:color="auto"/>
            </w:tcBorders>
            <w:vAlign w:val="center"/>
          </w:tcPr>
          <w:p w:rsidR="00E1339E" w:rsidRPr="00F76534" w:rsidRDefault="00E1339E" w:rsidP="00557C18">
            <w:pPr>
              <w:ind w:left="119"/>
            </w:pPr>
          </w:p>
        </w:tc>
        <w:tc>
          <w:tcPr>
            <w:tcW w:w="1701" w:type="dxa"/>
            <w:vMerge/>
            <w:tcBorders>
              <w:left w:val="single" w:sz="4" w:space="0" w:color="auto"/>
            </w:tcBorders>
            <w:vAlign w:val="center"/>
          </w:tcPr>
          <w:p w:rsidR="00E1339E" w:rsidRPr="00F76534" w:rsidRDefault="00E1339E" w:rsidP="00557C18">
            <w:pPr>
              <w:ind w:left="119"/>
            </w:pPr>
          </w:p>
        </w:tc>
      </w:tr>
      <w:tr w:rsidR="00E1339E" w:rsidRPr="00F76534" w:rsidTr="005C758F">
        <w:trPr>
          <w:trHeight w:val="310"/>
        </w:trPr>
        <w:tc>
          <w:tcPr>
            <w:tcW w:w="426" w:type="dxa"/>
            <w:vMerge/>
            <w:tcBorders>
              <w:left w:val="single" w:sz="4" w:space="0" w:color="auto"/>
              <w:right w:val="single" w:sz="4" w:space="0" w:color="auto"/>
            </w:tcBorders>
          </w:tcPr>
          <w:p w:rsidR="00E1339E" w:rsidRPr="00F76534" w:rsidRDefault="00E1339E" w:rsidP="00E1339E"/>
        </w:tc>
        <w:tc>
          <w:tcPr>
            <w:tcW w:w="1701" w:type="dxa"/>
            <w:vMerge/>
            <w:tcBorders>
              <w:left w:val="single" w:sz="4" w:space="0" w:color="auto"/>
            </w:tcBorders>
          </w:tcPr>
          <w:p w:rsidR="00E1339E" w:rsidRPr="00F76534" w:rsidRDefault="00E1339E" w:rsidP="0091160E">
            <w:pPr>
              <w:ind w:left="7"/>
            </w:pPr>
          </w:p>
        </w:tc>
        <w:tc>
          <w:tcPr>
            <w:tcW w:w="1275" w:type="dxa"/>
            <w:vMerge/>
          </w:tcPr>
          <w:p w:rsidR="00E1339E" w:rsidRPr="00F76534" w:rsidRDefault="00E1339E" w:rsidP="00E1339E"/>
        </w:tc>
        <w:tc>
          <w:tcPr>
            <w:tcW w:w="1418" w:type="dxa"/>
            <w:tcBorders>
              <w:top w:val="single" w:sz="4" w:space="0" w:color="auto"/>
              <w:left w:val="single" w:sz="4" w:space="0" w:color="auto"/>
              <w:bottom w:val="single" w:sz="4" w:space="0" w:color="auto"/>
              <w:right w:val="single" w:sz="4" w:space="0" w:color="auto"/>
            </w:tcBorders>
          </w:tcPr>
          <w:p w:rsidR="00E1339E" w:rsidRPr="00F76534" w:rsidRDefault="00E1339E" w:rsidP="00E1339E">
            <w:r w:rsidRPr="00F76534">
              <w:t>Средства городского бюджета</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025"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992" w:type="dxa"/>
            <w:tcBorders>
              <w:top w:val="single" w:sz="4" w:space="0" w:color="auto"/>
              <w:left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right w:val="single" w:sz="4" w:space="0" w:color="auto"/>
            </w:tcBorders>
            <w:vAlign w:val="center"/>
          </w:tcPr>
          <w:p w:rsidR="00E1339E" w:rsidRPr="00F76534" w:rsidRDefault="00E1339E" w:rsidP="00557C18">
            <w:pPr>
              <w:ind w:left="119"/>
            </w:pPr>
          </w:p>
        </w:tc>
        <w:tc>
          <w:tcPr>
            <w:tcW w:w="1701" w:type="dxa"/>
            <w:vMerge/>
            <w:tcBorders>
              <w:left w:val="single" w:sz="4" w:space="0" w:color="auto"/>
            </w:tcBorders>
            <w:vAlign w:val="center"/>
          </w:tcPr>
          <w:p w:rsidR="00E1339E" w:rsidRPr="00F76534" w:rsidRDefault="00E1339E" w:rsidP="00557C18">
            <w:pPr>
              <w:ind w:left="119"/>
            </w:pPr>
          </w:p>
        </w:tc>
      </w:tr>
      <w:tr w:rsidR="00E1339E" w:rsidRPr="00F76534" w:rsidTr="005C758F">
        <w:trPr>
          <w:trHeight w:val="310"/>
        </w:trPr>
        <w:tc>
          <w:tcPr>
            <w:tcW w:w="426" w:type="dxa"/>
            <w:vMerge/>
            <w:tcBorders>
              <w:left w:val="single" w:sz="4" w:space="0" w:color="auto"/>
              <w:right w:val="single" w:sz="4" w:space="0" w:color="auto"/>
            </w:tcBorders>
          </w:tcPr>
          <w:p w:rsidR="00E1339E" w:rsidRPr="00F76534" w:rsidRDefault="00E1339E" w:rsidP="00E1339E"/>
        </w:tc>
        <w:tc>
          <w:tcPr>
            <w:tcW w:w="1701" w:type="dxa"/>
            <w:vMerge/>
            <w:tcBorders>
              <w:left w:val="single" w:sz="4" w:space="0" w:color="auto"/>
            </w:tcBorders>
          </w:tcPr>
          <w:p w:rsidR="00E1339E" w:rsidRPr="00F76534" w:rsidRDefault="00E1339E" w:rsidP="0091160E">
            <w:pPr>
              <w:ind w:left="7"/>
            </w:pPr>
          </w:p>
        </w:tc>
        <w:tc>
          <w:tcPr>
            <w:tcW w:w="1275" w:type="dxa"/>
            <w:vMerge/>
          </w:tcPr>
          <w:p w:rsidR="00E1339E" w:rsidRPr="00F76534" w:rsidRDefault="00E1339E" w:rsidP="00E1339E"/>
        </w:tc>
        <w:tc>
          <w:tcPr>
            <w:tcW w:w="1418" w:type="dxa"/>
            <w:tcBorders>
              <w:top w:val="single" w:sz="4" w:space="0" w:color="auto"/>
              <w:left w:val="single" w:sz="4" w:space="0" w:color="auto"/>
              <w:bottom w:val="single" w:sz="4" w:space="0" w:color="auto"/>
              <w:right w:val="single" w:sz="4" w:space="0" w:color="auto"/>
            </w:tcBorders>
          </w:tcPr>
          <w:p w:rsidR="00E1339E" w:rsidRPr="00F76534" w:rsidRDefault="00E1339E" w:rsidP="00E1339E">
            <w:r w:rsidRPr="00F76534">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025"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992" w:type="dxa"/>
            <w:tcBorders>
              <w:top w:val="single" w:sz="4" w:space="0" w:color="auto"/>
              <w:left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right w:val="single" w:sz="4" w:space="0" w:color="auto"/>
            </w:tcBorders>
            <w:vAlign w:val="center"/>
          </w:tcPr>
          <w:p w:rsidR="00E1339E" w:rsidRPr="00F76534" w:rsidRDefault="00E1339E" w:rsidP="00557C18">
            <w:pPr>
              <w:ind w:left="119"/>
            </w:pPr>
          </w:p>
        </w:tc>
        <w:tc>
          <w:tcPr>
            <w:tcW w:w="1701" w:type="dxa"/>
            <w:vMerge/>
            <w:tcBorders>
              <w:left w:val="single" w:sz="4" w:space="0" w:color="auto"/>
            </w:tcBorders>
            <w:vAlign w:val="center"/>
          </w:tcPr>
          <w:p w:rsidR="00E1339E" w:rsidRPr="00F76534" w:rsidRDefault="00E1339E" w:rsidP="00557C18">
            <w:pPr>
              <w:ind w:left="119"/>
            </w:pPr>
          </w:p>
        </w:tc>
      </w:tr>
      <w:tr w:rsidR="00E1339E" w:rsidRPr="00F76534" w:rsidTr="005C758F">
        <w:trPr>
          <w:trHeight w:val="147"/>
        </w:trPr>
        <w:tc>
          <w:tcPr>
            <w:tcW w:w="426" w:type="dxa"/>
            <w:vMerge w:val="restart"/>
            <w:tcBorders>
              <w:left w:val="single" w:sz="4" w:space="0" w:color="auto"/>
              <w:right w:val="single" w:sz="4" w:space="0" w:color="auto"/>
            </w:tcBorders>
          </w:tcPr>
          <w:p w:rsidR="00E1339E" w:rsidRPr="00F76534" w:rsidRDefault="00E1339E" w:rsidP="00E1339E">
            <w:r w:rsidRPr="00F76534">
              <w:t>3.3</w:t>
            </w:r>
          </w:p>
        </w:tc>
        <w:tc>
          <w:tcPr>
            <w:tcW w:w="1701" w:type="dxa"/>
            <w:vMerge w:val="restart"/>
            <w:tcBorders>
              <w:left w:val="single" w:sz="4" w:space="0" w:color="auto"/>
            </w:tcBorders>
          </w:tcPr>
          <w:p w:rsidR="00E1339E" w:rsidRPr="00F76534" w:rsidRDefault="00E1339E" w:rsidP="0091160E">
            <w:pPr>
              <w:ind w:left="7"/>
            </w:pPr>
            <w:r w:rsidRPr="00F76534">
              <w:t>Мероприятие 7.3.</w:t>
            </w:r>
          </w:p>
          <w:p w:rsidR="00E1339E" w:rsidRPr="00F76534" w:rsidRDefault="00E1339E" w:rsidP="0091160E">
            <w:pPr>
              <w:ind w:left="7"/>
            </w:pPr>
            <w:r w:rsidRPr="00F76534">
              <w:t xml:space="preserve">Информирование населения об основных событиях социально-экономического развития и общественно-политической жизни </w:t>
            </w:r>
            <w:r w:rsidRPr="00F76534">
              <w:lastRenderedPageBreak/>
              <w:t>посредством размещения социальной рекламы на объектах наружной рекламы и информации</w:t>
            </w:r>
          </w:p>
        </w:tc>
        <w:tc>
          <w:tcPr>
            <w:tcW w:w="1275" w:type="dxa"/>
            <w:vMerge w:val="restart"/>
          </w:tcPr>
          <w:p w:rsidR="00E1339E" w:rsidRPr="00F76534" w:rsidRDefault="00E1339E" w:rsidP="00E1339E">
            <w:r w:rsidRPr="00F76534">
              <w:lastRenderedPageBreak/>
              <w:t>2021-2024 гг.</w:t>
            </w:r>
          </w:p>
        </w:tc>
        <w:tc>
          <w:tcPr>
            <w:tcW w:w="1418" w:type="dxa"/>
            <w:tcBorders>
              <w:top w:val="single" w:sz="4" w:space="0" w:color="auto"/>
              <w:left w:val="single" w:sz="4" w:space="0" w:color="auto"/>
              <w:bottom w:val="single" w:sz="4" w:space="0" w:color="auto"/>
              <w:right w:val="single" w:sz="4" w:space="0" w:color="auto"/>
            </w:tcBorders>
          </w:tcPr>
          <w:p w:rsidR="00E1339E" w:rsidRPr="00F76534" w:rsidRDefault="00E1339E" w:rsidP="00E1339E">
            <w:r w:rsidRPr="00F76534">
              <w:t>Итого</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025"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992" w:type="dxa"/>
            <w:tcBorders>
              <w:top w:val="single" w:sz="4" w:space="0" w:color="auto"/>
              <w:left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val="restart"/>
            <w:tcBorders>
              <w:left w:val="single" w:sz="4" w:space="0" w:color="auto"/>
              <w:right w:val="single" w:sz="4" w:space="0" w:color="auto"/>
            </w:tcBorders>
          </w:tcPr>
          <w:p w:rsidR="00E1339E" w:rsidRPr="00F76534" w:rsidRDefault="00E1339E" w:rsidP="00EA0EE1">
            <w:pPr>
              <w:ind w:left="119"/>
            </w:pPr>
            <w:r w:rsidRPr="00F76534">
              <w:t xml:space="preserve">Муниципальное казенное учреждение «Комитет рекламы и туризма Администрации </w:t>
            </w:r>
            <w:r w:rsidR="00D2211B">
              <w:t>г</w:t>
            </w:r>
            <w:r w:rsidR="00EA0EE1">
              <w:t>.</w:t>
            </w:r>
            <w:r w:rsidR="00D2211B">
              <w:t xml:space="preserve"> о</w:t>
            </w:r>
            <w:r w:rsidR="00EA0EE1">
              <w:t>.</w:t>
            </w:r>
            <w:r w:rsidR="00D2211B">
              <w:t xml:space="preserve"> </w:t>
            </w:r>
            <w:r w:rsidRPr="00F76534">
              <w:t>Серпухов»</w:t>
            </w:r>
          </w:p>
        </w:tc>
        <w:tc>
          <w:tcPr>
            <w:tcW w:w="1701" w:type="dxa"/>
            <w:vMerge w:val="restart"/>
            <w:tcBorders>
              <w:left w:val="single" w:sz="4" w:space="0" w:color="auto"/>
            </w:tcBorders>
          </w:tcPr>
          <w:p w:rsidR="00E1339E" w:rsidRPr="00F76534" w:rsidRDefault="00E1339E" w:rsidP="00557C18">
            <w:pPr>
              <w:ind w:left="119"/>
            </w:pPr>
            <w:r w:rsidRPr="00F76534">
              <w:t xml:space="preserve">Организация мероприятий по освещению населения об основных событиях социально-экономического развития и общественно-политической </w:t>
            </w:r>
            <w:r w:rsidRPr="00F76534">
              <w:lastRenderedPageBreak/>
              <w:t>жизни посредством рекламы</w:t>
            </w:r>
          </w:p>
        </w:tc>
      </w:tr>
      <w:tr w:rsidR="00E1339E" w:rsidRPr="00F76534" w:rsidTr="005C758F">
        <w:trPr>
          <w:trHeight w:val="310"/>
        </w:trPr>
        <w:tc>
          <w:tcPr>
            <w:tcW w:w="426" w:type="dxa"/>
            <w:vMerge/>
            <w:tcBorders>
              <w:left w:val="single" w:sz="4" w:space="0" w:color="auto"/>
              <w:right w:val="single" w:sz="4" w:space="0" w:color="auto"/>
            </w:tcBorders>
          </w:tcPr>
          <w:p w:rsidR="00E1339E" w:rsidRPr="00F76534" w:rsidRDefault="00E1339E" w:rsidP="00E1339E"/>
        </w:tc>
        <w:tc>
          <w:tcPr>
            <w:tcW w:w="1701" w:type="dxa"/>
            <w:vMerge/>
            <w:tcBorders>
              <w:left w:val="single" w:sz="4" w:space="0" w:color="auto"/>
            </w:tcBorders>
          </w:tcPr>
          <w:p w:rsidR="00E1339E" w:rsidRPr="00F76534" w:rsidRDefault="00E1339E" w:rsidP="0091160E">
            <w:pPr>
              <w:ind w:left="7"/>
            </w:pPr>
          </w:p>
        </w:tc>
        <w:tc>
          <w:tcPr>
            <w:tcW w:w="1275" w:type="dxa"/>
            <w:vMerge/>
          </w:tcPr>
          <w:p w:rsidR="00E1339E" w:rsidRPr="00F76534" w:rsidRDefault="00E1339E" w:rsidP="00E1339E"/>
        </w:tc>
        <w:tc>
          <w:tcPr>
            <w:tcW w:w="1418" w:type="dxa"/>
            <w:tcBorders>
              <w:top w:val="single" w:sz="4" w:space="0" w:color="auto"/>
              <w:bottom w:val="single" w:sz="4" w:space="0" w:color="auto"/>
            </w:tcBorders>
          </w:tcPr>
          <w:p w:rsidR="00E1339E" w:rsidRPr="00F76534" w:rsidRDefault="00E1339E" w:rsidP="00E1339E">
            <w:r w:rsidRPr="00F76534">
              <w:t>Средства федерального бюджета</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1025" w:type="dxa"/>
            <w:tcBorders>
              <w:top w:val="single" w:sz="4" w:space="0" w:color="auto"/>
              <w:bottom w:val="single" w:sz="4" w:space="0" w:color="auto"/>
            </w:tcBorders>
          </w:tcPr>
          <w:p w:rsidR="00E1339E" w:rsidRPr="00F76534" w:rsidRDefault="00E1339E" w:rsidP="003C20AF">
            <w:pPr>
              <w:jc w:val="center"/>
            </w:pPr>
            <w:r w:rsidRPr="00F76534">
              <w:t>0</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992" w:type="dxa"/>
            <w:tcBorders>
              <w:top w:val="single" w:sz="4" w:space="0" w:color="auto"/>
              <w:bottom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right w:val="single" w:sz="4" w:space="0" w:color="auto"/>
            </w:tcBorders>
          </w:tcPr>
          <w:p w:rsidR="00E1339E" w:rsidRPr="00F76534" w:rsidRDefault="00E1339E" w:rsidP="00557C18">
            <w:pPr>
              <w:ind w:left="119"/>
            </w:pPr>
          </w:p>
        </w:tc>
        <w:tc>
          <w:tcPr>
            <w:tcW w:w="1701" w:type="dxa"/>
            <w:vMerge/>
            <w:tcBorders>
              <w:left w:val="single" w:sz="4" w:space="0" w:color="auto"/>
            </w:tcBorders>
            <w:vAlign w:val="center"/>
          </w:tcPr>
          <w:p w:rsidR="00E1339E" w:rsidRPr="00F76534" w:rsidRDefault="00E1339E" w:rsidP="00557C18">
            <w:pPr>
              <w:ind w:left="119"/>
            </w:pPr>
          </w:p>
        </w:tc>
      </w:tr>
      <w:tr w:rsidR="00E1339E" w:rsidRPr="00F76534" w:rsidTr="005C758F">
        <w:trPr>
          <w:trHeight w:val="310"/>
        </w:trPr>
        <w:tc>
          <w:tcPr>
            <w:tcW w:w="426" w:type="dxa"/>
            <w:vMerge/>
            <w:tcBorders>
              <w:left w:val="single" w:sz="4" w:space="0" w:color="auto"/>
              <w:right w:val="single" w:sz="4" w:space="0" w:color="auto"/>
            </w:tcBorders>
          </w:tcPr>
          <w:p w:rsidR="00E1339E" w:rsidRPr="00F76534" w:rsidRDefault="00E1339E" w:rsidP="00E1339E"/>
        </w:tc>
        <w:tc>
          <w:tcPr>
            <w:tcW w:w="1701" w:type="dxa"/>
            <w:vMerge/>
            <w:tcBorders>
              <w:left w:val="single" w:sz="4" w:space="0" w:color="auto"/>
            </w:tcBorders>
          </w:tcPr>
          <w:p w:rsidR="00E1339E" w:rsidRPr="00F76534" w:rsidRDefault="00E1339E" w:rsidP="0091160E">
            <w:pPr>
              <w:ind w:left="7"/>
            </w:pPr>
          </w:p>
        </w:tc>
        <w:tc>
          <w:tcPr>
            <w:tcW w:w="1275" w:type="dxa"/>
            <w:vMerge/>
          </w:tcPr>
          <w:p w:rsidR="00E1339E" w:rsidRPr="00F76534" w:rsidRDefault="00E1339E" w:rsidP="00E1339E"/>
        </w:tc>
        <w:tc>
          <w:tcPr>
            <w:tcW w:w="1418" w:type="dxa"/>
            <w:tcBorders>
              <w:top w:val="single" w:sz="4" w:space="0" w:color="auto"/>
              <w:left w:val="single" w:sz="4" w:space="0" w:color="auto"/>
              <w:bottom w:val="single" w:sz="4" w:space="0" w:color="auto"/>
              <w:right w:val="single" w:sz="4" w:space="0" w:color="auto"/>
            </w:tcBorders>
          </w:tcPr>
          <w:p w:rsidR="00E1339E" w:rsidRPr="00F76534" w:rsidRDefault="00E1339E" w:rsidP="00E1339E">
            <w:r w:rsidRPr="00F76534">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025"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992" w:type="dxa"/>
            <w:tcBorders>
              <w:top w:val="single" w:sz="4" w:space="0" w:color="auto"/>
              <w:left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right w:val="single" w:sz="4" w:space="0" w:color="auto"/>
            </w:tcBorders>
          </w:tcPr>
          <w:p w:rsidR="00E1339E" w:rsidRPr="00F76534" w:rsidRDefault="00E1339E" w:rsidP="00557C18">
            <w:pPr>
              <w:ind w:left="119"/>
            </w:pPr>
          </w:p>
        </w:tc>
        <w:tc>
          <w:tcPr>
            <w:tcW w:w="1701" w:type="dxa"/>
            <w:vMerge/>
            <w:tcBorders>
              <w:left w:val="single" w:sz="4" w:space="0" w:color="auto"/>
            </w:tcBorders>
            <w:vAlign w:val="center"/>
          </w:tcPr>
          <w:p w:rsidR="00E1339E" w:rsidRPr="00F76534" w:rsidRDefault="00E1339E" w:rsidP="00557C18">
            <w:pPr>
              <w:ind w:left="119"/>
            </w:pPr>
          </w:p>
        </w:tc>
      </w:tr>
      <w:tr w:rsidR="00E1339E" w:rsidRPr="00F76534" w:rsidTr="005C758F">
        <w:trPr>
          <w:trHeight w:val="310"/>
        </w:trPr>
        <w:tc>
          <w:tcPr>
            <w:tcW w:w="426" w:type="dxa"/>
            <w:vMerge/>
            <w:tcBorders>
              <w:left w:val="single" w:sz="4" w:space="0" w:color="auto"/>
              <w:right w:val="single" w:sz="4" w:space="0" w:color="auto"/>
            </w:tcBorders>
          </w:tcPr>
          <w:p w:rsidR="00E1339E" w:rsidRPr="00F76534" w:rsidRDefault="00E1339E" w:rsidP="00E1339E"/>
        </w:tc>
        <w:tc>
          <w:tcPr>
            <w:tcW w:w="1701" w:type="dxa"/>
            <w:vMerge/>
            <w:tcBorders>
              <w:left w:val="single" w:sz="4" w:space="0" w:color="auto"/>
            </w:tcBorders>
          </w:tcPr>
          <w:p w:rsidR="00E1339E" w:rsidRPr="00F76534" w:rsidRDefault="00E1339E" w:rsidP="0091160E">
            <w:pPr>
              <w:ind w:left="7"/>
            </w:pPr>
          </w:p>
        </w:tc>
        <w:tc>
          <w:tcPr>
            <w:tcW w:w="1275" w:type="dxa"/>
            <w:vMerge/>
          </w:tcPr>
          <w:p w:rsidR="00E1339E" w:rsidRPr="00F76534" w:rsidRDefault="00E1339E" w:rsidP="00E1339E"/>
        </w:tc>
        <w:tc>
          <w:tcPr>
            <w:tcW w:w="1418" w:type="dxa"/>
            <w:tcBorders>
              <w:top w:val="single" w:sz="4" w:space="0" w:color="auto"/>
              <w:left w:val="single" w:sz="4" w:space="0" w:color="auto"/>
              <w:bottom w:val="single" w:sz="4" w:space="0" w:color="auto"/>
              <w:right w:val="single" w:sz="4" w:space="0" w:color="auto"/>
            </w:tcBorders>
          </w:tcPr>
          <w:p w:rsidR="00E1339E" w:rsidRPr="00F76534" w:rsidRDefault="00E1339E" w:rsidP="00E1339E">
            <w:r w:rsidRPr="00F76534">
              <w:t>Средства городского бюджета</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025"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992" w:type="dxa"/>
            <w:tcBorders>
              <w:top w:val="single" w:sz="4" w:space="0" w:color="auto"/>
              <w:left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right w:val="single" w:sz="4" w:space="0" w:color="auto"/>
            </w:tcBorders>
          </w:tcPr>
          <w:p w:rsidR="00E1339E" w:rsidRPr="00F76534" w:rsidRDefault="00E1339E" w:rsidP="00557C18">
            <w:pPr>
              <w:ind w:left="119"/>
            </w:pPr>
          </w:p>
        </w:tc>
        <w:tc>
          <w:tcPr>
            <w:tcW w:w="1701" w:type="dxa"/>
            <w:vMerge/>
            <w:tcBorders>
              <w:left w:val="single" w:sz="4" w:space="0" w:color="auto"/>
            </w:tcBorders>
            <w:vAlign w:val="center"/>
          </w:tcPr>
          <w:p w:rsidR="00E1339E" w:rsidRPr="00F76534" w:rsidRDefault="00E1339E" w:rsidP="00557C18">
            <w:pPr>
              <w:ind w:left="119"/>
            </w:pPr>
          </w:p>
        </w:tc>
      </w:tr>
      <w:tr w:rsidR="00E1339E" w:rsidRPr="00F76534" w:rsidTr="005C758F">
        <w:trPr>
          <w:trHeight w:val="310"/>
        </w:trPr>
        <w:tc>
          <w:tcPr>
            <w:tcW w:w="426" w:type="dxa"/>
            <w:vMerge/>
            <w:tcBorders>
              <w:left w:val="single" w:sz="4" w:space="0" w:color="auto"/>
              <w:right w:val="single" w:sz="4" w:space="0" w:color="auto"/>
            </w:tcBorders>
          </w:tcPr>
          <w:p w:rsidR="00E1339E" w:rsidRPr="00F76534" w:rsidRDefault="00E1339E" w:rsidP="00E1339E"/>
        </w:tc>
        <w:tc>
          <w:tcPr>
            <w:tcW w:w="1701" w:type="dxa"/>
            <w:vMerge/>
            <w:tcBorders>
              <w:left w:val="single" w:sz="4" w:space="0" w:color="auto"/>
            </w:tcBorders>
          </w:tcPr>
          <w:p w:rsidR="00E1339E" w:rsidRPr="00F76534" w:rsidRDefault="00E1339E" w:rsidP="0091160E">
            <w:pPr>
              <w:ind w:left="7"/>
            </w:pPr>
          </w:p>
        </w:tc>
        <w:tc>
          <w:tcPr>
            <w:tcW w:w="1275" w:type="dxa"/>
            <w:vMerge/>
          </w:tcPr>
          <w:p w:rsidR="00E1339E" w:rsidRPr="00F76534" w:rsidRDefault="00E1339E" w:rsidP="00E1339E"/>
        </w:tc>
        <w:tc>
          <w:tcPr>
            <w:tcW w:w="1418" w:type="dxa"/>
            <w:tcBorders>
              <w:top w:val="single" w:sz="4" w:space="0" w:color="auto"/>
              <w:left w:val="single" w:sz="4" w:space="0" w:color="auto"/>
              <w:bottom w:val="single" w:sz="4" w:space="0" w:color="auto"/>
              <w:right w:val="single" w:sz="4" w:space="0" w:color="auto"/>
            </w:tcBorders>
          </w:tcPr>
          <w:p w:rsidR="00E1339E" w:rsidRPr="00F76534" w:rsidRDefault="00E1339E" w:rsidP="00E1339E">
            <w:r w:rsidRPr="00F76534">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025"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992" w:type="dxa"/>
            <w:tcBorders>
              <w:top w:val="single" w:sz="4" w:space="0" w:color="auto"/>
              <w:left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right w:val="single" w:sz="4" w:space="0" w:color="auto"/>
            </w:tcBorders>
          </w:tcPr>
          <w:p w:rsidR="00E1339E" w:rsidRPr="00F76534" w:rsidRDefault="00E1339E" w:rsidP="00557C18">
            <w:pPr>
              <w:ind w:left="119"/>
            </w:pPr>
          </w:p>
        </w:tc>
        <w:tc>
          <w:tcPr>
            <w:tcW w:w="1701" w:type="dxa"/>
            <w:vMerge/>
            <w:tcBorders>
              <w:left w:val="single" w:sz="4" w:space="0" w:color="auto"/>
            </w:tcBorders>
            <w:vAlign w:val="center"/>
          </w:tcPr>
          <w:p w:rsidR="00E1339E" w:rsidRPr="00F76534" w:rsidRDefault="00E1339E" w:rsidP="00557C18">
            <w:pPr>
              <w:ind w:left="119"/>
            </w:pPr>
          </w:p>
        </w:tc>
      </w:tr>
      <w:tr w:rsidR="00E1339E" w:rsidRPr="00F76534" w:rsidTr="005C758F">
        <w:trPr>
          <w:trHeight w:val="190"/>
        </w:trPr>
        <w:tc>
          <w:tcPr>
            <w:tcW w:w="426" w:type="dxa"/>
            <w:vMerge w:val="restart"/>
            <w:tcBorders>
              <w:left w:val="single" w:sz="4" w:space="0" w:color="auto"/>
              <w:right w:val="single" w:sz="4" w:space="0" w:color="auto"/>
            </w:tcBorders>
          </w:tcPr>
          <w:p w:rsidR="00E1339E" w:rsidRPr="00F76534" w:rsidRDefault="00E1339E" w:rsidP="00E1339E">
            <w:r w:rsidRPr="00F76534">
              <w:lastRenderedPageBreak/>
              <w:t>3.4</w:t>
            </w:r>
          </w:p>
        </w:tc>
        <w:tc>
          <w:tcPr>
            <w:tcW w:w="1701" w:type="dxa"/>
            <w:vMerge w:val="restart"/>
            <w:tcBorders>
              <w:left w:val="single" w:sz="4" w:space="0" w:color="auto"/>
            </w:tcBorders>
          </w:tcPr>
          <w:p w:rsidR="00E1339E" w:rsidRPr="00F76534" w:rsidRDefault="00E1339E" w:rsidP="0091160E">
            <w:pPr>
              <w:ind w:left="7"/>
            </w:pPr>
            <w:r w:rsidRPr="00F76534">
              <w:t>Мероприятие 7.4.</w:t>
            </w:r>
          </w:p>
          <w:p w:rsidR="00E1339E" w:rsidRPr="00F76534" w:rsidRDefault="00E1339E" w:rsidP="0091160E">
            <w:pPr>
              <w:ind w:left="7"/>
            </w:pPr>
            <w:r w:rsidRPr="00F76534">
              <w:t>Осуществление мониторинга задолженности за установку и эксплуатацию рекламных конструкций и реализация мер по её взысканию</w:t>
            </w:r>
          </w:p>
          <w:p w:rsidR="00E1339E" w:rsidRPr="00F76534" w:rsidRDefault="00E1339E" w:rsidP="0091160E">
            <w:pPr>
              <w:ind w:left="7"/>
            </w:pPr>
          </w:p>
        </w:tc>
        <w:tc>
          <w:tcPr>
            <w:tcW w:w="1275" w:type="dxa"/>
            <w:vMerge w:val="restart"/>
          </w:tcPr>
          <w:p w:rsidR="00E1339E" w:rsidRPr="00F76534" w:rsidRDefault="00E1339E" w:rsidP="00E1339E">
            <w:r w:rsidRPr="00F76534">
              <w:t>2021-2024 гг.</w:t>
            </w:r>
          </w:p>
        </w:tc>
        <w:tc>
          <w:tcPr>
            <w:tcW w:w="1418" w:type="dxa"/>
            <w:tcBorders>
              <w:top w:val="single" w:sz="4" w:space="0" w:color="auto"/>
              <w:left w:val="single" w:sz="4" w:space="0" w:color="auto"/>
              <w:bottom w:val="single" w:sz="4" w:space="0" w:color="auto"/>
              <w:right w:val="single" w:sz="4" w:space="0" w:color="auto"/>
            </w:tcBorders>
          </w:tcPr>
          <w:p w:rsidR="00E1339E" w:rsidRPr="00F76534" w:rsidRDefault="00E1339E" w:rsidP="00E1339E">
            <w:r w:rsidRPr="00F76534">
              <w:t>Итого</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025"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992" w:type="dxa"/>
            <w:tcBorders>
              <w:top w:val="single" w:sz="4" w:space="0" w:color="auto"/>
              <w:left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val="restart"/>
            <w:tcBorders>
              <w:left w:val="single" w:sz="4" w:space="0" w:color="auto"/>
              <w:right w:val="single" w:sz="4" w:space="0" w:color="auto"/>
            </w:tcBorders>
          </w:tcPr>
          <w:p w:rsidR="00E1339E" w:rsidRPr="00F76534" w:rsidRDefault="00E1339E" w:rsidP="00E62B5F">
            <w:pPr>
              <w:ind w:left="119"/>
            </w:pPr>
            <w:r w:rsidRPr="00F76534">
              <w:t xml:space="preserve">Муниципальное казенное учреждение «Комитет рекламы и туризма Администрации </w:t>
            </w:r>
            <w:r w:rsidR="00FA6237">
              <w:t>г</w:t>
            </w:r>
            <w:r w:rsidR="00E62B5F">
              <w:t>.</w:t>
            </w:r>
            <w:r w:rsidR="00FA6237">
              <w:t xml:space="preserve"> о</w:t>
            </w:r>
            <w:r w:rsidR="00E62B5F">
              <w:t>.</w:t>
            </w:r>
            <w:r w:rsidR="00227158" w:rsidRPr="00F76534">
              <w:t xml:space="preserve"> </w:t>
            </w:r>
            <w:r w:rsidRPr="00F76534">
              <w:t>Серпухов»</w:t>
            </w:r>
          </w:p>
        </w:tc>
        <w:tc>
          <w:tcPr>
            <w:tcW w:w="1701" w:type="dxa"/>
            <w:vMerge w:val="restart"/>
            <w:tcBorders>
              <w:left w:val="single" w:sz="4" w:space="0" w:color="auto"/>
            </w:tcBorders>
          </w:tcPr>
          <w:p w:rsidR="00E1339E" w:rsidRPr="00F76534" w:rsidRDefault="00E1339E" w:rsidP="00557C18">
            <w:pPr>
              <w:ind w:left="119"/>
            </w:pPr>
            <w:r w:rsidRPr="00F76534">
              <w:t>Организация мероприятий и осуществление мониторинга задолженности за </w:t>
            </w:r>
            <w:proofErr w:type="gramStart"/>
            <w:r w:rsidRPr="00F76534">
              <w:t>установку</w:t>
            </w:r>
            <w:proofErr w:type="gramEnd"/>
            <w:r w:rsidRPr="00F76534">
              <w:t xml:space="preserve"> и эксплуатацию рекламных конструкций</w:t>
            </w:r>
          </w:p>
        </w:tc>
      </w:tr>
      <w:tr w:rsidR="00E1339E" w:rsidRPr="00F76534" w:rsidTr="005C758F">
        <w:trPr>
          <w:trHeight w:val="190"/>
        </w:trPr>
        <w:tc>
          <w:tcPr>
            <w:tcW w:w="426" w:type="dxa"/>
            <w:vMerge/>
            <w:tcBorders>
              <w:left w:val="single" w:sz="4" w:space="0" w:color="auto"/>
              <w:right w:val="single" w:sz="4" w:space="0" w:color="auto"/>
            </w:tcBorders>
          </w:tcPr>
          <w:p w:rsidR="00E1339E" w:rsidRPr="00F76534" w:rsidRDefault="00E1339E" w:rsidP="00E1339E"/>
        </w:tc>
        <w:tc>
          <w:tcPr>
            <w:tcW w:w="1701" w:type="dxa"/>
            <w:vMerge/>
            <w:tcBorders>
              <w:left w:val="single" w:sz="4" w:space="0" w:color="auto"/>
            </w:tcBorders>
          </w:tcPr>
          <w:p w:rsidR="00E1339E" w:rsidRPr="00F76534" w:rsidRDefault="00E1339E" w:rsidP="00E1339E"/>
        </w:tc>
        <w:tc>
          <w:tcPr>
            <w:tcW w:w="1275" w:type="dxa"/>
            <w:vMerge/>
          </w:tcPr>
          <w:p w:rsidR="00E1339E" w:rsidRPr="00F76534" w:rsidRDefault="00E1339E" w:rsidP="00E1339E"/>
        </w:tc>
        <w:tc>
          <w:tcPr>
            <w:tcW w:w="1418" w:type="dxa"/>
            <w:tcBorders>
              <w:top w:val="single" w:sz="4" w:space="0" w:color="auto"/>
              <w:bottom w:val="single" w:sz="4" w:space="0" w:color="auto"/>
            </w:tcBorders>
          </w:tcPr>
          <w:p w:rsidR="00E1339E" w:rsidRPr="00F76534" w:rsidRDefault="00E1339E" w:rsidP="00E1339E">
            <w:r w:rsidRPr="00F76534">
              <w:t>Средства федерального бюджета</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1025" w:type="dxa"/>
            <w:tcBorders>
              <w:top w:val="single" w:sz="4" w:space="0" w:color="auto"/>
              <w:bottom w:val="single" w:sz="4" w:space="0" w:color="auto"/>
            </w:tcBorders>
          </w:tcPr>
          <w:p w:rsidR="00E1339E" w:rsidRPr="00F76534" w:rsidRDefault="00E1339E" w:rsidP="003C20AF">
            <w:pPr>
              <w:jc w:val="center"/>
            </w:pPr>
            <w:r w:rsidRPr="00F76534">
              <w:t>0</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992" w:type="dxa"/>
            <w:tcBorders>
              <w:top w:val="single" w:sz="4" w:space="0" w:color="auto"/>
              <w:bottom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right w:val="single" w:sz="4" w:space="0" w:color="auto"/>
            </w:tcBorders>
          </w:tcPr>
          <w:p w:rsidR="00E1339E" w:rsidRPr="00F76534" w:rsidRDefault="00E1339E" w:rsidP="00557C18">
            <w:pPr>
              <w:ind w:left="119"/>
            </w:pPr>
          </w:p>
        </w:tc>
        <w:tc>
          <w:tcPr>
            <w:tcW w:w="1701" w:type="dxa"/>
            <w:vMerge/>
            <w:tcBorders>
              <w:left w:val="single" w:sz="4" w:space="0" w:color="auto"/>
            </w:tcBorders>
          </w:tcPr>
          <w:p w:rsidR="00E1339E" w:rsidRPr="00F76534" w:rsidRDefault="00E1339E" w:rsidP="00557C18">
            <w:pPr>
              <w:ind w:left="119"/>
            </w:pPr>
          </w:p>
        </w:tc>
      </w:tr>
      <w:tr w:rsidR="00E1339E" w:rsidRPr="00F76534" w:rsidTr="005C758F">
        <w:trPr>
          <w:trHeight w:val="190"/>
        </w:trPr>
        <w:tc>
          <w:tcPr>
            <w:tcW w:w="426" w:type="dxa"/>
            <w:vMerge/>
            <w:tcBorders>
              <w:left w:val="single" w:sz="4" w:space="0" w:color="auto"/>
              <w:right w:val="single" w:sz="4" w:space="0" w:color="auto"/>
            </w:tcBorders>
          </w:tcPr>
          <w:p w:rsidR="00E1339E" w:rsidRPr="00F76534" w:rsidRDefault="00E1339E" w:rsidP="00E1339E"/>
        </w:tc>
        <w:tc>
          <w:tcPr>
            <w:tcW w:w="1701" w:type="dxa"/>
            <w:vMerge/>
            <w:tcBorders>
              <w:left w:val="single" w:sz="4" w:space="0" w:color="auto"/>
            </w:tcBorders>
          </w:tcPr>
          <w:p w:rsidR="00E1339E" w:rsidRPr="00F76534" w:rsidRDefault="00E1339E" w:rsidP="00E1339E"/>
        </w:tc>
        <w:tc>
          <w:tcPr>
            <w:tcW w:w="1275" w:type="dxa"/>
            <w:vMerge/>
          </w:tcPr>
          <w:p w:rsidR="00E1339E" w:rsidRPr="00F76534" w:rsidRDefault="00E1339E" w:rsidP="00E1339E"/>
        </w:tc>
        <w:tc>
          <w:tcPr>
            <w:tcW w:w="1418" w:type="dxa"/>
            <w:tcBorders>
              <w:top w:val="single" w:sz="4" w:space="0" w:color="auto"/>
              <w:left w:val="single" w:sz="4" w:space="0" w:color="auto"/>
              <w:bottom w:val="single" w:sz="4" w:space="0" w:color="auto"/>
              <w:right w:val="single" w:sz="4" w:space="0" w:color="auto"/>
            </w:tcBorders>
          </w:tcPr>
          <w:p w:rsidR="00E1339E" w:rsidRPr="00F76534" w:rsidRDefault="00E1339E" w:rsidP="00E1339E">
            <w:r w:rsidRPr="00F76534">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025"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992" w:type="dxa"/>
            <w:tcBorders>
              <w:top w:val="single" w:sz="4" w:space="0" w:color="auto"/>
              <w:left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right w:val="single" w:sz="4" w:space="0" w:color="auto"/>
            </w:tcBorders>
          </w:tcPr>
          <w:p w:rsidR="00E1339E" w:rsidRPr="00F76534" w:rsidRDefault="00E1339E" w:rsidP="00557C18">
            <w:pPr>
              <w:ind w:left="119"/>
            </w:pPr>
          </w:p>
        </w:tc>
        <w:tc>
          <w:tcPr>
            <w:tcW w:w="1701" w:type="dxa"/>
            <w:vMerge/>
            <w:tcBorders>
              <w:left w:val="single" w:sz="4" w:space="0" w:color="auto"/>
            </w:tcBorders>
          </w:tcPr>
          <w:p w:rsidR="00E1339E" w:rsidRPr="00F76534" w:rsidRDefault="00E1339E" w:rsidP="00557C18">
            <w:pPr>
              <w:ind w:left="119"/>
            </w:pPr>
          </w:p>
        </w:tc>
      </w:tr>
      <w:tr w:rsidR="00E1339E" w:rsidRPr="00F76534" w:rsidTr="005C758F">
        <w:trPr>
          <w:trHeight w:val="190"/>
        </w:trPr>
        <w:tc>
          <w:tcPr>
            <w:tcW w:w="426" w:type="dxa"/>
            <w:vMerge/>
            <w:tcBorders>
              <w:left w:val="single" w:sz="4" w:space="0" w:color="auto"/>
              <w:right w:val="single" w:sz="4" w:space="0" w:color="auto"/>
            </w:tcBorders>
          </w:tcPr>
          <w:p w:rsidR="00E1339E" w:rsidRPr="00F76534" w:rsidRDefault="00E1339E" w:rsidP="00E1339E"/>
        </w:tc>
        <w:tc>
          <w:tcPr>
            <w:tcW w:w="1701" w:type="dxa"/>
            <w:vMerge/>
            <w:tcBorders>
              <w:left w:val="single" w:sz="4" w:space="0" w:color="auto"/>
            </w:tcBorders>
          </w:tcPr>
          <w:p w:rsidR="00E1339E" w:rsidRPr="00F76534" w:rsidRDefault="00E1339E" w:rsidP="00E1339E"/>
        </w:tc>
        <w:tc>
          <w:tcPr>
            <w:tcW w:w="1275" w:type="dxa"/>
            <w:vMerge/>
          </w:tcPr>
          <w:p w:rsidR="00E1339E" w:rsidRPr="00F76534" w:rsidRDefault="00E1339E" w:rsidP="00E1339E"/>
        </w:tc>
        <w:tc>
          <w:tcPr>
            <w:tcW w:w="1418" w:type="dxa"/>
            <w:tcBorders>
              <w:top w:val="single" w:sz="4" w:space="0" w:color="auto"/>
              <w:left w:val="single" w:sz="4" w:space="0" w:color="auto"/>
              <w:bottom w:val="single" w:sz="4" w:space="0" w:color="auto"/>
              <w:right w:val="single" w:sz="4" w:space="0" w:color="auto"/>
            </w:tcBorders>
          </w:tcPr>
          <w:p w:rsidR="00E1339E" w:rsidRPr="00F76534" w:rsidRDefault="00E1339E" w:rsidP="00E1339E">
            <w:r w:rsidRPr="00F76534">
              <w:t>Средства городского бюджета</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025"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992" w:type="dxa"/>
            <w:tcBorders>
              <w:top w:val="single" w:sz="4" w:space="0" w:color="auto"/>
              <w:left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right w:val="single" w:sz="4" w:space="0" w:color="auto"/>
            </w:tcBorders>
          </w:tcPr>
          <w:p w:rsidR="00E1339E" w:rsidRPr="00F76534" w:rsidRDefault="00E1339E" w:rsidP="00557C18">
            <w:pPr>
              <w:ind w:left="119"/>
            </w:pPr>
          </w:p>
        </w:tc>
        <w:tc>
          <w:tcPr>
            <w:tcW w:w="1701" w:type="dxa"/>
            <w:vMerge/>
            <w:tcBorders>
              <w:left w:val="single" w:sz="4" w:space="0" w:color="auto"/>
            </w:tcBorders>
          </w:tcPr>
          <w:p w:rsidR="00E1339E" w:rsidRPr="00F76534" w:rsidRDefault="00E1339E" w:rsidP="00557C18">
            <w:pPr>
              <w:ind w:left="119"/>
            </w:pPr>
          </w:p>
        </w:tc>
      </w:tr>
      <w:tr w:rsidR="00E1339E" w:rsidRPr="00F76534" w:rsidTr="005C758F">
        <w:trPr>
          <w:trHeight w:val="190"/>
        </w:trPr>
        <w:tc>
          <w:tcPr>
            <w:tcW w:w="426" w:type="dxa"/>
            <w:vMerge/>
            <w:tcBorders>
              <w:left w:val="single" w:sz="4" w:space="0" w:color="auto"/>
              <w:right w:val="single" w:sz="4" w:space="0" w:color="auto"/>
            </w:tcBorders>
          </w:tcPr>
          <w:p w:rsidR="00E1339E" w:rsidRPr="00F76534" w:rsidRDefault="00E1339E" w:rsidP="00E1339E"/>
        </w:tc>
        <w:tc>
          <w:tcPr>
            <w:tcW w:w="1701" w:type="dxa"/>
            <w:vMerge/>
            <w:tcBorders>
              <w:left w:val="single" w:sz="4" w:space="0" w:color="auto"/>
            </w:tcBorders>
          </w:tcPr>
          <w:p w:rsidR="00E1339E" w:rsidRPr="00F76534" w:rsidRDefault="00E1339E" w:rsidP="00E1339E"/>
        </w:tc>
        <w:tc>
          <w:tcPr>
            <w:tcW w:w="1275" w:type="dxa"/>
            <w:vMerge/>
          </w:tcPr>
          <w:p w:rsidR="00E1339E" w:rsidRPr="00F76534" w:rsidRDefault="00E1339E" w:rsidP="00E1339E"/>
        </w:tc>
        <w:tc>
          <w:tcPr>
            <w:tcW w:w="1418" w:type="dxa"/>
            <w:tcBorders>
              <w:top w:val="single" w:sz="4" w:space="0" w:color="auto"/>
              <w:left w:val="single" w:sz="4" w:space="0" w:color="auto"/>
              <w:bottom w:val="single" w:sz="4" w:space="0" w:color="auto"/>
              <w:right w:val="single" w:sz="4" w:space="0" w:color="auto"/>
            </w:tcBorders>
          </w:tcPr>
          <w:p w:rsidR="00E1339E" w:rsidRPr="00F76534" w:rsidRDefault="00E1339E" w:rsidP="00E1339E">
            <w:r w:rsidRPr="00F76534">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025"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992" w:type="dxa"/>
            <w:tcBorders>
              <w:top w:val="single" w:sz="4" w:space="0" w:color="auto"/>
              <w:left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557C18">
            <w:pPr>
              <w:ind w:left="119"/>
              <w:jc w:val="center"/>
            </w:pPr>
            <w:r w:rsidRPr="00F76534">
              <w:t>0</w:t>
            </w:r>
          </w:p>
        </w:tc>
        <w:tc>
          <w:tcPr>
            <w:tcW w:w="1701" w:type="dxa"/>
            <w:vMerge/>
            <w:tcBorders>
              <w:left w:val="single" w:sz="4" w:space="0" w:color="auto"/>
              <w:right w:val="single" w:sz="4" w:space="0" w:color="auto"/>
            </w:tcBorders>
          </w:tcPr>
          <w:p w:rsidR="00E1339E" w:rsidRPr="00F76534" w:rsidRDefault="00E1339E" w:rsidP="00557C18">
            <w:pPr>
              <w:ind w:left="119"/>
            </w:pPr>
          </w:p>
        </w:tc>
        <w:tc>
          <w:tcPr>
            <w:tcW w:w="1701" w:type="dxa"/>
            <w:vMerge/>
            <w:tcBorders>
              <w:left w:val="single" w:sz="4" w:space="0" w:color="auto"/>
            </w:tcBorders>
          </w:tcPr>
          <w:p w:rsidR="00E1339E" w:rsidRPr="00F76534" w:rsidRDefault="00E1339E" w:rsidP="00557C18">
            <w:pPr>
              <w:ind w:left="119"/>
            </w:pPr>
          </w:p>
        </w:tc>
      </w:tr>
      <w:tr w:rsidR="00E1339E" w:rsidRPr="00F76534" w:rsidTr="005C758F">
        <w:trPr>
          <w:trHeight w:val="190"/>
        </w:trPr>
        <w:tc>
          <w:tcPr>
            <w:tcW w:w="4820" w:type="dxa"/>
            <w:gridSpan w:val="4"/>
            <w:tcBorders>
              <w:left w:val="single" w:sz="4" w:space="0" w:color="auto"/>
              <w:right w:val="single" w:sz="4" w:space="0" w:color="auto"/>
            </w:tcBorders>
          </w:tcPr>
          <w:p w:rsidR="00E1339E" w:rsidRPr="00F76534" w:rsidRDefault="00E1339E" w:rsidP="00E1339E">
            <w:r w:rsidRPr="00F76534">
              <w:t>Итого по подпрограмме</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212 302,1</w:t>
            </w:r>
          </w:p>
        </w:tc>
        <w:tc>
          <w:tcPr>
            <w:tcW w:w="1134" w:type="dxa"/>
          </w:tcPr>
          <w:p w:rsidR="00E1339E" w:rsidRPr="00F76534" w:rsidRDefault="00E1339E" w:rsidP="003C20AF">
            <w:pPr>
              <w:jc w:val="center"/>
            </w:pPr>
            <w:r w:rsidRPr="00F76534">
              <w:t>41 166,9</w:t>
            </w:r>
          </w:p>
        </w:tc>
        <w:tc>
          <w:tcPr>
            <w:tcW w:w="1025" w:type="dxa"/>
          </w:tcPr>
          <w:p w:rsidR="00E1339E" w:rsidRPr="00F76534" w:rsidRDefault="00E1339E" w:rsidP="003C20AF">
            <w:pPr>
              <w:jc w:val="center"/>
            </w:pPr>
            <w:r w:rsidRPr="00F76534">
              <w:t>54 572,3</w:t>
            </w:r>
          </w:p>
        </w:tc>
        <w:tc>
          <w:tcPr>
            <w:tcW w:w="1134" w:type="dxa"/>
          </w:tcPr>
          <w:p w:rsidR="00E1339E" w:rsidRPr="00F76534" w:rsidRDefault="00E1339E" w:rsidP="003C20AF">
            <w:pPr>
              <w:jc w:val="center"/>
            </w:pPr>
            <w:r w:rsidRPr="00F76534">
              <w:t>42 695,2</w:t>
            </w:r>
          </w:p>
        </w:tc>
        <w:tc>
          <w:tcPr>
            <w:tcW w:w="992" w:type="dxa"/>
          </w:tcPr>
          <w:p w:rsidR="00E1339E" w:rsidRPr="00F76534" w:rsidRDefault="00E1339E" w:rsidP="00557C18">
            <w:pPr>
              <w:ind w:left="119"/>
              <w:jc w:val="center"/>
            </w:pPr>
            <w:r w:rsidRPr="00F76534">
              <w:t>43 530,4</w:t>
            </w:r>
          </w:p>
        </w:tc>
        <w:tc>
          <w:tcPr>
            <w:tcW w:w="1134" w:type="dxa"/>
          </w:tcPr>
          <w:p w:rsidR="00E1339E" w:rsidRPr="00F76534" w:rsidRDefault="00E1339E" w:rsidP="00557C18">
            <w:pPr>
              <w:ind w:left="119"/>
              <w:jc w:val="center"/>
            </w:pPr>
            <w:r w:rsidRPr="00F76534">
              <w:t>30 337,3</w:t>
            </w:r>
          </w:p>
        </w:tc>
        <w:tc>
          <w:tcPr>
            <w:tcW w:w="1701" w:type="dxa"/>
            <w:vMerge w:val="restart"/>
            <w:tcBorders>
              <w:left w:val="single" w:sz="4" w:space="0" w:color="auto"/>
              <w:right w:val="single" w:sz="4" w:space="0" w:color="auto"/>
            </w:tcBorders>
          </w:tcPr>
          <w:p w:rsidR="00E1339E" w:rsidRPr="00F76534" w:rsidRDefault="00E1339E" w:rsidP="00557C18">
            <w:pPr>
              <w:ind w:left="119"/>
            </w:pPr>
          </w:p>
        </w:tc>
        <w:tc>
          <w:tcPr>
            <w:tcW w:w="1701" w:type="dxa"/>
            <w:vMerge w:val="restart"/>
            <w:tcBorders>
              <w:left w:val="single" w:sz="4" w:space="0" w:color="auto"/>
            </w:tcBorders>
          </w:tcPr>
          <w:p w:rsidR="00E1339E" w:rsidRPr="00F76534" w:rsidRDefault="00E1339E" w:rsidP="00557C18">
            <w:pPr>
              <w:ind w:left="119"/>
            </w:pPr>
          </w:p>
        </w:tc>
      </w:tr>
      <w:tr w:rsidR="00E1339E" w:rsidRPr="00F76534" w:rsidTr="005C758F">
        <w:trPr>
          <w:trHeight w:val="190"/>
        </w:trPr>
        <w:tc>
          <w:tcPr>
            <w:tcW w:w="3402" w:type="dxa"/>
            <w:gridSpan w:val="3"/>
            <w:vMerge w:val="restart"/>
            <w:tcBorders>
              <w:left w:val="single" w:sz="4" w:space="0" w:color="auto"/>
            </w:tcBorders>
          </w:tcPr>
          <w:p w:rsidR="00E1339E" w:rsidRPr="00F76534" w:rsidRDefault="00E1339E" w:rsidP="00E1339E"/>
          <w:p w:rsidR="00E1339E" w:rsidRPr="00F76534" w:rsidRDefault="00E1339E" w:rsidP="00E1339E"/>
        </w:tc>
        <w:tc>
          <w:tcPr>
            <w:tcW w:w="1418" w:type="dxa"/>
            <w:tcBorders>
              <w:top w:val="single" w:sz="4" w:space="0" w:color="auto"/>
              <w:bottom w:val="single" w:sz="4" w:space="0" w:color="auto"/>
            </w:tcBorders>
          </w:tcPr>
          <w:p w:rsidR="00E1339E" w:rsidRPr="00F76534" w:rsidRDefault="00E1339E" w:rsidP="00E1339E">
            <w:r w:rsidRPr="00F76534">
              <w:t>Средства федерального бюджета</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1025" w:type="dxa"/>
            <w:tcBorders>
              <w:top w:val="single" w:sz="4" w:space="0" w:color="auto"/>
              <w:bottom w:val="single" w:sz="4" w:space="0" w:color="auto"/>
            </w:tcBorders>
          </w:tcPr>
          <w:p w:rsidR="00E1339E" w:rsidRPr="00F76534" w:rsidRDefault="00E1339E" w:rsidP="003C20AF">
            <w:pPr>
              <w:jc w:val="center"/>
            </w:pPr>
            <w:r w:rsidRPr="00F76534">
              <w:t>0</w:t>
            </w:r>
          </w:p>
        </w:tc>
        <w:tc>
          <w:tcPr>
            <w:tcW w:w="1134" w:type="dxa"/>
            <w:tcBorders>
              <w:top w:val="single" w:sz="4" w:space="0" w:color="auto"/>
              <w:bottom w:val="single" w:sz="4" w:space="0" w:color="auto"/>
            </w:tcBorders>
          </w:tcPr>
          <w:p w:rsidR="00E1339E" w:rsidRPr="00F76534" w:rsidRDefault="00E1339E" w:rsidP="003C20AF">
            <w:pPr>
              <w:jc w:val="center"/>
            </w:pPr>
            <w:r w:rsidRPr="00F76534">
              <w:t>0</w:t>
            </w:r>
          </w:p>
        </w:tc>
        <w:tc>
          <w:tcPr>
            <w:tcW w:w="992" w:type="dxa"/>
            <w:tcBorders>
              <w:top w:val="single" w:sz="4" w:space="0" w:color="auto"/>
              <w:bottom w:val="single" w:sz="4" w:space="0" w:color="auto"/>
            </w:tcBorders>
          </w:tcPr>
          <w:p w:rsidR="00E1339E" w:rsidRPr="00F76534" w:rsidRDefault="00E1339E" w:rsidP="003C20AF">
            <w:pPr>
              <w:jc w:val="center"/>
            </w:pPr>
            <w:r w:rsidRPr="00F76534">
              <w:t>0</w:t>
            </w:r>
          </w:p>
        </w:tc>
        <w:tc>
          <w:tcPr>
            <w:tcW w:w="1134" w:type="dxa"/>
            <w:tcBorders>
              <w:top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701" w:type="dxa"/>
            <w:vMerge/>
            <w:tcBorders>
              <w:left w:val="single" w:sz="4" w:space="0" w:color="auto"/>
              <w:right w:val="single" w:sz="4" w:space="0" w:color="auto"/>
            </w:tcBorders>
          </w:tcPr>
          <w:p w:rsidR="00E1339E" w:rsidRPr="00F76534" w:rsidRDefault="00E1339E" w:rsidP="00E1339E"/>
        </w:tc>
        <w:tc>
          <w:tcPr>
            <w:tcW w:w="1701" w:type="dxa"/>
            <w:vMerge/>
            <w:tcBorders>
              <w:left w:val="single" w:sz="4" w:space="0" w:color="auto"/>
            </w:tcBorders>
          </w:tcPr>
          <w:p w:rsidR="00E1339E" w:rsidRPr="00F76534" w:rsidRDefault="00E1339E" w:rsidP="00E1339E"/>
        </w:tc>
      </w:tr>
      <w:tr w:rsidR="00E1339E" w:rsidRPr="00F76534" w:rsidTr="005C758F">
        <w:trPr>
          <w:trHeight w:val="190"/>
        </w:trPr>
        <w:tc>
          <w:tcPr>
            <w:tcW w:w="3402" w:type="dxa"/>
            <w:gridSpan w:val="3"/>
            <w:vMerge/>
            <w:tcBorders>
              <w:left w:val="single" w:sz="4" w:space="0" w:color="auto"/>
            </w:tcBorders>
          </w:tcPr>
          <w:p w:rsidR="00E1339E" w:rsidRPr="00F76534" w:rsidRDefault="00E1339E" w:rsidP="00E1339E"/>
        </w:tc>
        <w:tc>
          <w:tcPr>
            <w:tcW w:w="1418" w:type="dxa"/>
            <w:tcBorders>
              <w:top w:val="single" w:sz="4" w:space="0" w:color="auto"/>
              <w:left w:val="single" w:sz="4" w:space="0" w:color="auto"/>
              <w:bottom w:val="single" w:sz="4" w:space="0" w:color="auto"/>
              <w:right w:val="single" w:sz="4" w:space="0" w:color="auto"/>
            </w:tcBorders>
          </w:tcPr>
          <w:p w:rsidR="00E1339E" w:rsidRPr="00F76534" w:rsidRDefault="00E1339E" w:rsidP="00E1339E">
            <w:r w:rsidRPr="00F76534">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025"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992"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701" w:type="dxa"/>
            <w:vMerge/>
            <w:tcBorders>
              <w:left w:val="single" w:sz="4" w:space="0" w:color="auto"/>
              <w:right w:val="single" w:sz="4" w:space="0" w:color="auto"/>
            </w:tcBorders>
          </w:tcPr>
          <w:p w:rsidR="00E1339E" w:rsidRPr="00F76534" w:rsidRDefault="00E1339E" w:rsidP="00E1339E"/>
        </w:tc>
        <w:tc>
          <w:tcPr>
            <w:tcW w:w="1701" w:type="dxa"/>
            <w:vMerge/>
            <w:tcBorders>
              <w:left w:val="single" w:sz="4" w:space="0" w:color="auto"/>
            </w:tcBorders>
          </w:tcPr>
          <w:p w:rsidR="00E1339E" w:rsidRPr="00F76534" w:rsidRDefault="00E1339E" w:rsidP="00E1339E"/>
        </w:tc>
      </w:tr>
      <w:tr w:rsidR="00E1339E" w:rsidRPr="00F76534" w:rsidTr="005C758F">
        <w:trPr>
          <w:trHeight w:val="190"/>
        </w:trPr>
        <w:tc>
          <w:tcPr>
            <w:tcW w:w="3402" w:type="dxa"/>
            <w:gridSpan w:val="3"/>
            <w:vMerge/>
            <w:tcBorders>
              <w:left w:val="single" w:sz="4" w:space="0" w:color="auto"/>
            </w:tcBorders>
          </w:tcPr>
          <w:p w:rsidR="00E1339E" w:rsidRPr="00F76534" w:rsidRDefault="00E1339E" w:rsidP="00E1339E"/>
        </w:tc>
        <w:tc>
          <w:tcPr>
            <w:tcW w:w="1418" w:type="dxa"/>
            <w:tcBorders>
              <w:top w:val="single" w:sz="4" w:space="0" w:color="auto"/>
              <w:left w:val="single" w:sz="4" w:space="0" w:color="auto"/>
              <w:bottom w:val="single" w:sz="4" w:space="0" w:color="auto"/>
              <w:right w:val="single" w:sz="4" w:space="0" w:color="auto"/>
            </w:tcBorders>
          </w:tcPr>
          <w:p w:rsidR="00E1339E" w:rsidRPr="00F76534" w:rsidRDefault="00E1339E" w:rsidP="00E1339E">
            <w:r w:rsidRPr="00F76534">
              <w:t>Средства городского бюджета</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212 302,1</w:t>
            </w:r>
          </w:p>
        </w:tc>
        <w:tc>
          <w:tcPr>
            <w:tcW w:w="1134" w:type="dxa"/>
          </w:tcPr>
          <w:p w:rsidR="00E1339E" w:rsidRPr="00F76534" w:rsidRDefault="00E1339E" w:rsidP="003C20AF">
            <w:pPr>
              <w:jc w:val="center"/>
            </w:pPr>
            <w:r w:rsidRPr="00F76534">
              <w:t>41 166,9</w:t>
            </w:r>
          </w:p>
        </w:tc>
        <w:tc>
          <w:tcPr>
            <w:tcW w:w="1025" w:type="dxa"/>
          </w:tcPr>
          <w:p w:rsidR="00E1339E" w:rsidRPr="00F76534" w:rsidRDefault="00E1339E" w:rsidP="003C20AF">
            <w:pPr>
              <w:jc w:val="center"/>
            </w:pPr>
            <w:r w:rsidRPr="00F76534">
              <w:t>54 572,3</w:t>
            </w:r>
          </w:p>
        </w:tc>
        <w:tc>
          <w:tcPr>
            <w:tcW w:w="1134" w:type="dxa"/>
          </w:tcPr>
          <w:p w:rsidR="00E1339E" w:rsidRPr="00F76534" w:rsidRDefault="00E1339E" w:rsidP="003C20AF">
            <w:pPr>
              <w:jc w:val="center"/>
            </w:pPr>
            <w:r w:rsidRPr="00F76534">
              <w:t>42 695,2</w:t>
            </w:r>
          </w:p>
        </w:tc>
        <w:tc>
          <w:tcPr>
            <w:tcW w:w="992" w:type="dxa"/>
          </w:tcPr>
          <w:p w:rsidR="00E1339E" w:rsidRPr="00F76534" w:rsidRDefault="00E1339E" w:rsidP="003C20AF">
            <w:pPr>
              <w:jc w:val="center"/>
            </w:pPr>
            <w:r w:rsidRPr="00F76534">
              <w:t>43 530,4</w:t>
            </w:r>
          </w:p>
        </w:tc>
        <w:tc>
          <w:tcPr>
            <w:tcW w:w="1134" w:type="dxa"/>
          </w:tcPr>
          <w:p w:rsidR="00E1339E" w:rsidRPr="00F76534" w:rsidRDefault="00E1339E" w:rsidP="003C20AF">
            <w:pPr>
              <w:jc w:val="center"/>
            </w:pPr>
            <w:r w:rsidRPr="00F76534">
              <w:t>30 337,3</w:t>
            </w:r>
          </w:p>
        </w:tc>
        <w:tc>
          <w:tcPr>
            <w:tcW w:w="1701" w:type="dxa"/>
            <w:vMerge/>
            <w:tcBorders>
              <w:left w:val="single" w:sz="4" w:space="0" w:color="auto"/>
              <w:right w:val="single" w:sz="4" w:space="0" w:color="auto"/>
            </w:tcBorders>
          </w:tcPr>
          <w:p w:rsidR="00E1339E" w:rsidRPr="00F76534" w:rsidRDefault="00E1339E" w:rsidP="00E1339E"/>
        </w:tc>
        <w:tc>
          <w:tcPr>
            <w:tcW w:w="1701" w:type="dxa"/>
            <w:vMerge/>
            <w:tcBorders>
              <w:left w:val="single" w:sz="4" w:space="0" w:color="auto"/>
            </w:tcBorders>
          </w:tcPr>
          <w:p w:rsidR="00E1339E" w:rsidRPr="00F76534" w:rsidRDefault="00E1339E" w:rsidP="00E1339E"/>
        </w:tc>
      </w:tr>
      <w:tr w:rsidR="00E1339E" w:rsidRPr="00F76534" w:rsidTr="005C758F">
        <w:trPr>
          <w:trHeight w:val="190"/>
        </w:trPr>
        <w:tc>
          <w:tcPr>
            <w:tcW w:w="3402" w:type="dxa"/>
            <w:gridSpan w:val="3"/>
            <w:vMerge/>
            <w:tcBorders>
              <w:left w:val="single" w:sz="4" w:space="0" w:color="auto"/>
            </w:tcBorders>
          </w:tcPr>
          <w:p w:rsidR="00E1339E" w:rsidRPr="00F76534" w:rsidRDefault="00E1339E" w:rsidP="00E1339E"/>
        </w:tc>
        <w:tc>
          <w:tcPr>
            <w:tcW w:w="1418" w:type="dxa"/>
            <w:tcBorders>
              <w:top w:val="single" w:sz="4" w:space="0" w:color="auto"/>
              <w:left w:val="single" w:sz="4" w:space="0" w:color="auto"/>
              <w:bottom w:val="single" w:sz="4" w:space="0" w:color="auto"/>
              <w:right w:val="single" w:sz="4" w:space="0" w:color="auto"/>
            </w:tcBorders>
          </w:tcPr>
          <w:p w:rsidR="00E1339E" w:rsidRPr="00F76534" w:rsidRDefault="00E1339E" w:rsidP="00E1339E">
            <w:r w:rsidRPr="00F76534">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025"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992"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134" w:type="dxa"/>
            <w:tcBorders>
              <w:top w:val="single" w:sz="4" w:space="0" w:color="auto"/>
              <w:left w:val="single" w:sz="4" w:space="0" w:color="auto"/>
              <w:bottom w:val="single" w:sz="4" w:space="0" w:color="auto"/>
              <w:right w:val="single" w:sz="4" w:space="0" w:color="auto"/>
            </w:tcBorders>
          </w:tcPr>
          <w:p w:rsidR="00E1339E" w:rsidRPr="00F76534" w:rsidRDefault="00E1339E" w:rsidP="003C20AF">
            <w:pPr>
              <w:jc w:val="center"/>
            </w:pPr>
            <w:r w:rsidRPr="00F76534">
              <w:t>0</w:t>
            </w:r>
          </w:p>
        </w:tc>
        <w:tc>
          <w:tcPr>
            <w:tcW w:w="1701" w:type="dxa"/>
            <w:vMerge/>
            <w:tcBorders>
              <w:left w:val="single" w:sz="4" w:space="0" w:color="auto"/>
              <w:right w:val="single" w:sz="4" w:space="0" w:color="auto"/>
            </w:tcBorders>
          </w:tcPr>
          <w:p w:rsidR="00E1339E" w:rsidRPr="00F76534" w:rsidRDefault="00E1339E" w:rsidP="00E1339E"/>
        </w:tc>
        <w:tc>
          <w:tcPr>
            <w:tcW w:w="1701" w:type="dxa"/>
            <w:vMerge/>
            <w:tcBorders>
              <w:left w:val="single" w:sz="4" w:space="0" w:color="auto"/>
            </w:tcBorders>
          </w:tcPr>
          <w:p w:rsidR="00E1339E" w:rsidRPr="00F76534" w:rsidRDefault="00E1339E" w:rsidP="00E1339E"/>
        </w:tc>
      </w:tr>
    </w:tbl>
    <w:p w:rsidR="00E1339E" w:rsidRPr="00F76534" w:rsidRDefault="00E1339E" w:rsidP="00E1339E">
      <w:r w:rsidRPr="00F76534">
        <w:t xml:space="preserve">                                                                                                                                                                                                                                                   </w:t>
      </w:r>
    </w:p>
    <w:p w:rsidR="00E1339E" w:rsidRPr="00F76534" w:rsidRDefault="00E1339E" w:rsidP="00E1339E">
      <w:r w:rsidRPr="00F76534">
        <w:t xml:space="preserve"> </w:t>
      </w:r>
      <w:r w:rsidRPr="00F76534">
        <w:br w:type="page"/>
      </w:r>
    </w:p>
    <w:p w:rsidR="00E1339E" w:rsidRPr="00F76534" w:rsidRDefault="00E1339E" w:rsidP="00E1339E">
      <w:pPr>
        <w:jc w:val="center"/>
        <w:rPr>
          <w:sz w:val="28"/>
          <w:szCs w:val="28"/>
        </w:rPr>
      </w:pPr>
      <w:r w:rsidRPr="00F76534">
        <w:rPr>
          <w:sz w:val="28"/>
          <w:szCs w:val="28"/>
        </w:rPr>
        <w:lastRenderedPageBreak/>
        <w:t xml:space="preserve">4. Обоснование финансовых ресурсов, необходимых для реализации мероприятий подпрограммы 1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F76534">
        <w:rPr>
          <w:sz w:val="28"/>
          <w:szCs w:val="28"/>
        </w:rPr>
        <w:t>медиасреды</w:t>
      </w:r>
      <w:proofErr w:type="spellEnd"/>
      <w:r w:rsidRPr="00F76534">
        <w:rPr>
          <w:sz w:val="28"/>
          <w:szCs w:val="28"/>
        </w:rPr>
        <w:t>»</w:t>
      </w:r>
    </w:p>
    <w:p w:rsidR="00E1339E" w:rsidRPr="00F76534" w:rsidRDefault="00E1339E" w:rsidP="00E1339E">
      <w:r w:rsidRPr="00F76534">
        <w:tab/>
      </w:r>
      <w:r w:rsidRPr="00F76534">
        <w:tab/>
      </w:r>
      <w:r w:rsidRPr="00F76534">
        <w:tab/>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5134"/>
        <w:gridCol w:w="1798"/>
        <w:gridCol w:w="4828"/>
        <w:gridCol w:w="2268"/>
      </w:tblGrid>
      <w:tr w:rsidR="00E1339E" w:rsidRPr="00F76534" w:rsidTr="00764145">
        <w:trPr>
          <w:trHeight w:val="1060"/>
        </w:trPr>
        <w:tc>
          <w:tcPr>
            <w:tcW w:w="231" w:type="pct"/>
          </w:tcPr>
          <w:p w:rsidR="00E1339E" w:rsidRPr="00F76534" w:rsidRDefault="00E1339E" w:rsidP="00764145">
            <w:pPr>
              <w:ind w:left="57" w:right="57"/>
              <w:jc w:val="center"/>
              <w:rPr>
                <w:rFonts w:eastAsia="Cambria"/>
              </w:rPr>
            </w:pPr>
            <w:r w:rsidRPr="00F76534">
              <w:rPr>
                <w:rFonts w:eastAsia="Cambria"/>
              </w:rPr>
              <w:t>№</w:t>
            </w:r>
          </w:p>
          <w:p w:rsidR="00E1339E" w:rsidRPr="00F76534" w:rsidRDefault="00E1339E" w:rsidP="00764145">
            <w:pPr>
              <w:ind w:left="57" w:right="57"/>
              <w:jc w:val="center"/>
              <w:rPr>
                <w:rFonts w:eastAsia="Cambria"/>
              </w:rPr>
            </w:pPr>
            <w:proofErr w:type="gramStart"/>
            <w:r w:rsidRPr="00F76534">
              <w:rPr>
                <w:rFonts w:eastAsia="Cambria"/>
              </w:rPr>
              <w:t>п</w:t>
            </w:r>
            <w:proofErr w:type="gramEnd"/>
            <w:r w:rsidRPr="00F76534">
              <w:rPr>
                <w:rFonts w:eastAsia="Cambria"/>
              </w:rPr>
              <w:t>/п</w:t>
            </w:r>
          </w:p>
        </w:tc>
        <w:tc>
          <w:tcPr>
            <w:tcW w:w="1745" w:type="pct"/>
          </w:tcPr>
          <w:p w:rsidR="00E1339E" w:rsidRPr="00F76534" w:rsidRDefault="00E1339E" w:rsidP="00764145">
            <w:pPr>
              <w:ind w:left="57" w:right="57"/>
              <w:jc w:val="center"/>
              <w:rPr>
                <w:rFonts w:eastAsia="Cambria"/>
              </w:rPr>
            </w:pPr>
            <w:r w:rsidRPr="00F76534">
              <w:rPr>
                <w:rFonts w:eastAsia="Cambria"/>
              </w:rPr>
              <w:t>Наименование мероприятия подпрограммы</w:t>
            </w:r>
          </w:p>
        </w:tc>
        <w:tc>
          <w:tcPr>
            <w:tcW w:w="611" w:type="pct"/>
          </w:tcPr>
          <w:p w:rsidR="00E1339E" w:rsidRPr="00F76534" w:rsidRDefault="00E1339E" w:rsidP="00764145">
            <w:pPr>
              <w:ind w:left="57" w:right="57"/>
              <w:jc w:val="center"/>
              <w:rPr>
                <w:rFonts w:eastAsia="Cambria"/>
              </w:rPr>
            </w:pPr>
            <w:r w:rsidRPr="00F76534">
              <w:rPr>
                <w:rFonts w:eastAsia="Cambria"/>
              </w:rPr>
              <w:t>Источник </w:t>
            </w:r>
          </w:p>
          <w:p w:rsidR="00E1339E" w:rsidRPr="00F76534" w:rsidRDefault="00E1339E" w:rsidP="00764145">
            <w:pPr>
              <w:ind w:left="57" w:right="57"/>
              <w:jc w:val="center"/>
              <w:rPr>
                <w:rFonts w:eastAsia="Cambria"/>
              </w:rPr>
            </w:pPr>
            <w:r w:rsidRPr="00F76534">
              <w:rPr>
                <w:rFonts w:eastAsia="Cambria"/>
              </w:rPr>
              <w:t>финансирования</w:t>
            </w:r>
          </w:p>
        </w:tc>
        <w:tc>
          <w:tcPr>
            <w:tcW w:w="1641" w:type="pct"/>
          </w:tcPr>
          <w:p w:rsidR="00E1339E" w:rsidRPr="00F76534" w:rsidRDefault="00E1339E" w:rsidP="00764145">
            <w:pPr>
              <w:ind w:left="57" w:right="57"/>
              <w:jc w:val="center"/>
              <w:rPr>
                <w:rFonts w:eastAsia="Cambria"/>
              </w:rPr>
            </w:pPr>
            <w:r w:rsidRPr="00F76534">
              <w:rPr>
                <w:rFonts w:eastAsia="Cambria"/>
              </w:rPr>
              <w:t>Расчет необходимых ресурсов на реализацию</w:t>
            </w:r>
          </w:p>
          <w:p w:rsidR="00E1339E" w:rsidRPr="00F76534" w:rsidRDefault="00E1339E" w:rsidP="00764145">
            <w:pPr>
              <w:ind w:left="57" w:right="57"/>
              <w:jc w:val="center"/>
              <w:rPr>
                <w:rFonts w:eastAsia="Cambria"/>
              </w:rPr>
            </w:pPr>
            <w:r w:rsidRPr="00F76534">
              <w:rPr>
                <w:rFonts w:eastAsia="Cambria"/>
              </w:rPr>
              <w:t>мероприятий</w:t>
            </w:r>
          </w:p>
        </w:tc>
        <w:tc>
          <w:tcPr>
            <w:tcW w:w="771" w:type="pct"/>
          </w:tcPr>
          <w:p w:rsidR="00E1339E" w:rsidRPr="00F76534" w:rsidRDefault="00E1339E" w:rsidP="00764145">
            <w:pPr>
              <w:ind w:left="57" w:right="57"/>
              <w:jc w:val="center"/>
              <w:rPr>
                <w:rFonts w:eastAsia="Cambria"/>
              </w:rPr>
            </w:pPr>
            <w:r w:rsidRPr="00F76534">
              <w:rPr>
                <w:rFonts w:eastAsia="Cambria"/>
              </w:rPr>
              <w:t xml:space="preserve">Общий объем финансовых ресурсов, необходимых для реализации мероприятия, в том числе по годам </w:t>
            </w:r>
          </w:p>
          <w:p w:rsidR="00E1339E" w:rsidRPr="00F76534" w:rsidRDefault="00E1339E" w:rsidP="00764145">
            <w:pPr>
              <w:ind w:left="57" w:right="57"/>
              <w:jc w:val="center"/>
              <w:rPr>
                <w:rFonts w:eastAsia="Cambria"/>
              </w:rPr>
            </w:pPr>
            <w:r w:rsidRPr="00F76534">
              <w:rPr>
                <w:rFonts w:eastAsia="Cambria"/>
              </w:rPr>
              <w:t>(тыс. руб.)</w:t>
            </w:r>
          </w:p>
        </w:tc>
      </w:tr>
      <w:tr w:rsidR="00E1339E" w:rsidRPr="00F76534" w:rsidTr="00764145">
        <w:trPr>
          <w:tblHeader/>
        </w:trPr>
        <w:tc>
          <w:tcPr>
            <w:tcW w:w="231" w:type="pct"/>
          </w:tcPr>
          <w:p w:rsidR="00E1339E" w:rsidRPr="00F76534" w:rsidRDefault="00E1339E" w:rsidP="00764145">
            <w:pPr>
              <w:ind w:left="57" w:right="57"/>
              <w:jc w:val="center"/>
              <w:rPr>
                <w:rFonts w:eastAsia="Cambria"/>
              </w:rPr>
            </w:pPr>
            <w:r w:rsidRPr="00F76534">
              <w:rPr>
                <w:rFonts w:eastAsia="Cambria"/>
              </w:rPr>
              <w:t>1</w:t>
            </w:r>
          </w:p>
        </w:tc>
        <w:tc>
          <w:tcPr>
            <w:tcW w:w="1745" w:type="pct"/>
          </w:tcPr>
          <w:p w:rsidR="00E1339E" w:rsidRPr="00F76534" w:rsidRDefault="00E1339E" w:rsidP="00764145">
            <w:pPr>
              <w:ind w:left="57" w:right="57"/>
              <w:jc w:val="center"/>
              <w:rPr>
                <w:rFonts w:eastAsia="Cambria"/>
              </w:rPr>
            </w:pPr>
            <w:r w:rsidRPr="00F76534">
              <w:rPr>
                <w:rFonts w:eastAsia="Cambria"/>
              </w:rPr>
              <w:t>2</w:t>
            </w:r>
          </w:p>
        </w:tc>
        <w:tc>
          <w:tcPr>
            <w:tcW w:w="611" w:type="pct"/>
          </w:tcPr>
          <w:p w:rsidR="00E1339E" w:rsidRPr="00F76534" w:rsidRDefault="00E1339E" w:rsidP="00764145">
            <w:pPr>
              <w:ind w:left="57" w:right="57"/>
              <w:jc w:val="center"/>
              <w:rPr>
                <w:rFonts w:eastAsia="Cambria"/>
              </w:rPr>
            </w:pPr>
            <w:r w:rsidRPr="00F76534">
              <w:rPr>
                <w:rFonts w:eastAsia="Cambria"/>
              </w:rPr>
              <w:t>3</w:t>
            </w:r>
          </w:p>
        </w:tc>
        <w:tc>
          <w:tcPr>
            <w:tcW w:w="1641" w:type="pct"/>
          </w:tcPr>
          <w:p w:rsidR="00E1339E" w:rsidRPr="00F76534" w:rsidRDefault="00E1339E" w:rsidP="00764145">
            <w:pPr>
              <w:ind w:left="57" w:right="57"/>
              <w:jc w:val="center"/>
              <w:rPr>
                <w:rFonts w:eastAsia="Cambria"/>
              </w:rPr>
            </w:pPr>
            <w:r w:rsidRPr="00F76534">
              <w:rPr>
                <w:rFonts w:eastAsia="Cambria"/>
              </w:rPr>
              <w:t>4</w:t>
            </w:r>
          </w:p>
        </w:tc>
        <w:tc>
          <w:tcPr>
            <w:tcW w:w="771" w:type="pct"/>
          </w:tcPr>
          <w:p w:rsidR="00E1339E" w:rsidRPr="00F76534" w:rsidRDefault="00E1339E" w:rsidP="00764145">
            <w:pPr>
              <w:ind w:left="57" w:right="57"/>
              <w:jc w:val="center"/>
              <w:rPr>
                <w:rFonts w:eastAsia="Cambria"/>
              </w:rPr>
            </w:pPr>
            <w:r w:rsidRPr="00F76534">
              <w:rPr>
                <w:rFonts w:eastAsia="Cambria"/>
              </w:rPr>
              <w:t>5</w:t>
            </w:r>
          </w:p>
        </w:tc>
      </w:tr>
      <w:tr w:rsidR="00E1339E" w:rsidRPr="00F76534" w:rsidTr="00764145">
        <w:trPr>
          <w:trHeight w:val="1328"/>
        </w:trPr>
        <w:tc>
          <w:tcPr>
            <w:tcW w:w="231" w:type="pct"/>
          </w:tcPr>
          <w:p w:rsidR="00E1339E" w:rsidRPr="00F76534" w:rsidRDefault="00E1339E" w:rsidP="00764145">
            <w:pPr>
              <w:ind w:left="57" w:right="57"/>
              <w:jc w:val="center"/>
              <w:rPr>
                <w:rFonts w:eastAsia="Cambria"/>
              </w:rPr>
            </w:pPr>
            <w:r w:rsidRPr="00F76534">
              <w:rPr>
                <w:rFonts w:eastAsia="Cambria"/>
              </w:rPr>
              <w:t>1.1</w:t>
            </w:r>
          </w:p>
        </w:tc>
        <w:tc>
          <w:tcPr>
            <w:tcW w:w="1745" w:type="pct"/>
          </w:tcPr>
          <w:p w:rsidR="00E1339E" w:rsidRPr="00F76534" w:rsidRDefault="00E1339E" w:rsidP="00764145">
            <w:pPr>
              <w:ind w:left="57" w:right="57"/>
              <w:rPr>
                <w:rFonts w:eastAsia="Cambria"/>
              </w:rPr>
            </w:pPr>
            <w:r w:rsidRPr="00F76534">
              <w:rPr>
                <w:rFonts w:eastAsia="Cambria"/>
              </w:rPr>
              <w:t xml:space="preserve">Информирование населения об основных событиях социально-экономического развития, общественно-политической жизни, освещение деятельности в печатных СМИ </w:t>
            </w:r>
          </w:p>
          <w:p w:rsidR="00E1339E" w:rsidRPr="00F76534" w:rsidRDefault="00E1339E" w:rsidP="00764145">
            <w:pPr>
              <w:ind w:left="57" w:right="57"/>
              <w:rPr>
                <w:rFonts w:eastAsia="Cambria"/>
              </w:rPr>
            </w:pPr>
          </w:p>
        </w:tc>
        <w:tc>
          <w:tcPr>
            <w:tcW w:w="611" w:type="pct"/>
          </w:tcPr>
          <w:p w:rsidR="00E1339E" w:rsidRPr="00F76534" w:rsidRDefault="00E1339E" w:rsidP="00764145">
            <w:pPr>
              <w:ind w:left="57" w:right="57"/>
              <w:jc w:val="center"/>
              <w:rPr>
                <w:rFonts w:eastAsia="Cambria"/>
              </w:rPr>
            </w:pPr>
            <w:r w:rsidRPr="00F76534">
              <w:t>Средства городского бюджета</w:t>
            </w:r>
          </w:p>
        </w:tc>
        <w:tc>
          <w:tcPr>
            <w:tcW w:w="1641" w:type="pct"/>
          </w:tcPr>
          <w:p w:rsidR="00E1339E" w:rsidRPr="00F76534" w:rsidRDefault="00E1339E" w:rsidP="00764145">
            <w:pPr>
              <w:ind w:left="57" w:right="57"/>
              <w:rPr>
                <w:rFonts w:eastAsia="Cambria"/>
              </w:rPr>
            </w:pPr>
            <w:r w:rsidRPr="00F76534">
              <w:rPr>
                <w:rFonts w:eastAsia="Cambria"/>
              </w:rPr>
              <w:t>C = (N1*S1) = руб.</w:t>
            </w:r>
          </w:p>
          <w:p w:rsidR="00E1339E" w:rsidRPr="00F76534" w:rsidRDefault="00E1339E" w:rsidP="00764145">
            <w:pPr>
              <w:ind w:left="57" w:right="57"/>
              <w:rPr>
                <w:rFonts w:eastAsia="Cambria"/>
              </w:rPr>
            </w:pPr>
            <w:r w:rsidRPr="00F76534">
              <w:rPr>
                <w:rFonts w:eastAsia="Cambria"/>
              </w:rPr>
              <w:t>N1 – количество публикаций;</w:t>
            </w:r>
          </w:p>
          <w:p w:rsidR="00E1339E" w:rsidRPr="00F76534" w:rsidRDefault="00E1339E" w:rsidP="00764145">
            <w:pPr>
              <w:ind w:left="57" w:right="57"/>
              <w:rPr>
                <w:rFonts w:eastAsia="Cambria"/>
              </w:rPr>
            </w:pPr>
            <w:r w:rsidRPr="00F76534">
              <w:rPr>
                <w:rFonts w:eastAsia="Cambria"/>
              </w:rPr>
              <w:t>S1 – стоимость выхода 1/24 полосы формата А3.</w:t>
            </w:r>
          </w:p>
          <w:p w:rsidR="00E1339E" w:rsidRPr="00F76534" w:rsidRDefault="00E1339E" w:rsidP="00764145">
            <w:pPr>
              <w:ind w:left="57" w:right="57"/>
              <w:rPr>
                <w:rFonts w:eastAsia="Cambria"/>
              </w:rPr>
            </w:pPr>
            <w:r w:rsidRPr="00F76534">
              <w:rPr>
                <w:rFonts w:eastAsia="Cambria"/>
              </w:rPr>
              <w:t>Цена сформирована согласно представленным коммерческим предложениям</w:t>
            </w:r>
          </w:p>
          <w:p w:rsidR="00E1339E" w:rsidRPr="00F76534" w:rsidRDefault="00E1339E" w:rsidP="00764145">
            <w:pPr>
              <w:ind w:left="57" w:right="57"/>
              <w:rPr>
                <w:rFonts w:eastAsia="Cambria"/>
              </w:rPr>
            </w:pPr>
          </w:p>
        </w:tc>
        <w:tc>
          <w:tcPr>
            <w:tcW w:w="771" w:type="pct"/>
          </w:tcPr>
          <w:p w:rsidR="00E1339E" w:rsidRPr="00F76534" w:rsidRDefault="00E1339E" w:rsidP="00764145">
            <w:pPr>
              <w:ind w:left="57" w:right="57"/>
              <w:rPr>
                <w:rFonts w:eastAsia="Cambria"/>
              </w:rPr>
            </w:pPr>
            <w:r w:rsidRPr="00F76534">
              <w:rPr>
                <w:rFonts w:eastAsia="Cambria"/>
              </w:rPr>
              <w:t>Всего: 57 205,4</w:t>
            </w:r>
          </w:p>
          <w:p w:rsidR="00E1339E" w:rsidRPr="00F76534" w:rsidRDefault="00E1339E" w:rsidP="00764145">
            <w:pPr>
              <w:ind w:left="57" w:right="57"/>
            </w:pPr>
            <w:r w:rsidRPr="00F76534">
              <w:rPr>
                <w:rFonts w:eastAsia="Cambria"/>
              </w:rPr>
              <w:t>2020 – 11 797,8</w:t>
            </w:r>
          </w:p>
          <w:p w:rsidR="00E1339E" w:rsidRPr="00F76534" w:rsidRDefault="00E1339E" w:rsidP="00764145">
            <w:pPr>
              <w:ind w:left="57" w:right="57"/>
              <w:rPr>
                <w:rFonts w:eastAsia="Cambria"/>
                <w:color w:val="FF0000"/>
              </w:rPr>
            </w:pPr>
            <w:r w:rsidRPr="00F76534">
              <w:rPr>
                <w:rFonts w:eastAsia="Cambria"/>
              </w:rPr>
              <w:t>2021 – 13 938,0</w:t>
            </w:r>
          </w:p>
          <w:p w:rsidR="00E1339E" w:rsidRPr="00F76534" w:rsidRDefault="00E1339E" w:rsidP="00764145">
            <w:pPr>
              <w:ind w:left="57" w:right="57"/>
              <w:rPr>
                <w:rFonts w:eastAsia="Cambria"/>
              </w:rPr>
            </w:pPr>
            <w:r w:rsidRPr="00F76534">
              <w:rPr>
                <w:rFonts w:eastAsia="Cambria"/>
              </w:rPr>
              <w:t>2022 – 13 610,1</w:t>
            </w:r>
          </w:p>
          <w:p w:rsidR="00E1339E" w:rsidRPr="00F76534" w:rsidRDefault="00E1339E" w:rsidP="00764145">
            <w:pPr>
              <w:ind w:left="57" w:right="57"/>
              <w:rPr>
                <w:rFonts w:eastAsia="Cambria"/>
              </w:rPr>
            </w:pPr>
            <w:r w:rsidRPr="00F76534">
              <w:rPr>
                <w:rFonts w:eastAsia="Cambria"/>
              </w:rPr>
              <w:t>2023 – 14 154,5</w:t>
            </w:r>
          </w:p>
          <w:p w:rsidR="00E1339E" w:rsidRPr="00F76534" w:rsidRDefault="00E1339E" w:rsidP="00764145">
            <w:pPr>
              <w:ind w:left="57" w:right="57"/>
              <w:rPr>
                <w:rFonts w:eastAsia="Cambria"/>
              </w:rPr>
            </w:pPr>
            <w:r w:rsidRPr="00F76534">
              <w:rPr>
                <w:rFonts w:eastAsia="Cambria"/>
              </w:rPr>
              <w:t>2024 – 3 705,0</w:t>
            </w:r>
          </w:p>
        </w:tc>
      </w:tr>
      <w:tr w:rsidR="00E1339E" w:rsidRPr="00F76534" w:rsidTr="00764145">
        <w:trPr>
          <w:trHeight w:val="1514"/>
        </w:trPr>
        <w:tc>
          <w:tcPr>
            <w:tcW w:w="231" w:type="pct"/>
          </w:tcPr>
          <w:p w:rsidR="00E1339E" w:rsidRPr="00F76534" w:rsidRDefault="00E1339E" w:rsidP="00764145">
            <w:pPr>
              <w:ind w:left="57" w:right="57"/>
              <w:jc w:val="center"/>
              <w:rPr>
                <w:rFonts w:eastAsia="Cambria"/>
              </w:rPr>
            </w:pPr>
            <w:r w:rsidRPr="00F76534">
              <w:rPr>
                <w:rFonts w:eastAsia="Cambria"/>
              </w:rPr>
              <w:t>1.2</w:t>
            </w:r>
          </w:p>
        </w:tc>
        <w:tc>
          <w:tcPr>
            <w:tcW w:w="1745" w:type="pct"/>
          </w:tcPr>
          <w:p w:rsidR="00E1339E" w:rsidRPr="00F76534" w:rsidRDefault="00E1339E" w:rsidP="00764145">
            <w:pPr>
              <w:ind w:left="57" w:right="57"/>
              <w:rPr>
                <w:rFonts w:eastAsia="Cambria"/>
              </w:rPr>
            </w:pPr>
            <w:r w:rsidRPr="00F76534">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tc>
        <w:tc>
          <w:tcPr>
            <w:tcW w:w="611" w:type="pct"/>
          </w:tcPr>
          <w:p w:rsidR="00E1339E" w:rsidRPr="00F76534" w:rsidRDefault="00E1339E" w:rsidP="00764145">
            <w:pPr>
              <w:ind w:left="57" w:right="57"/>
              <w:jc w:val="center"/>
            </w:pPr>
            <w:r w:rsidRPr="00F76534">
              <w:t>Средства городского бюджета</w:t>
            </w:r>
          </w:p>
        </w:tc>
        <w:tc>
          <w:tcPr>
            <w:tcW w:w="1641" w:type="pct"/>
            <w:tcBorders>
              <w:top w:val="single" w:sz="4" w:space="0" w:color="auto"/>
              <w:bottom w:val="single" w:sz="4" w:space="0" w:color="auto"/>
            </w:tcBorders>
          </w:tcPr>
          <w:p w:rsidR="00E1339E" w:rsidRPr="00F76534" w:rsidRDefault="00E1339E" w:rsidP="00764145">
            <w:pPr>
              <w:ind w:left="57" w:right="57"/>
            </w:pPr>
            <w:proofErr w:type="spellStart"/>
            <w:proofErr w:type="gramStart"/>
            <w:r w:rsidRPr="00F76534">
              <w:t>C</w:t>
            </w:r>
            <w:proofErr w:type="gramEnd"/>
            <w:r w:rsidRPr="00F76534">
              <w:t>р</w:t>
            </w:r>
            <w:proofErr w:type="spellEnd"/>
            <w:r w:rsidRPr="00F76534">
              <w:t xml:space="preserve"> = (N1*S1) = 542780, где</w:t>
            </w:r>
          </w:p>
          <w:p w:rsidR="00E1339E" w:rsidRPr="00F76534" w:rsidRDefault="00E1339E" w:rsidP="00764145">
            <w:pPr>
              <w:ind w:left="57" w:right="57"/>
            </w:pPr>
            <w:r w:rsidRPr="00F76534">
              <w:t>N1 – 2713,9 количество минут в год</w:t>
            </w:r>
          </w:p>
          <w:p w:rsidR="00E1339E" w:rsidRPr="00F76534" w:rsidRDefault="00E1339E" w:rsidP="00764145">
            <w:pPr>
              <w:ind w:left="57" w:right="57"/>
            </w:pPr>
            <w:r w:rsidRPr="00F76534">
              <w:t>S1 – 200 – стоимость 1 минуты изготовления радиопередачи и трансляции в эфире.</w:t>
            </w:r>
          </w:p>
          <w:p w:rsidR="00E1339E" w:rsidRPr="00F76534" w:rsidRDefault="00E1339E" w:rsidP="00764145">
            <w:pPr>
              <w:ind w:left="57" w:right="57"/>
            </w:pPr>
            <w:r w:rsidRPr="00F76534">
              <w:t>Цена сформирована согласно представленным коммерческим предложениям</w:t>
            </w:r>
          </w:p>
        </w:tc>
        <w:tc>
          <w:tcPr>
            <w:tcW w:w="771" w:type="pct"/>
            <w:tcBorders>
              <w:top w:val="single" w:sz="4" w:space="0" w:color="auto"/>
              <w:bottom w:val="single" w:sz="4" w:space="0" w:color="auto"/>
            </w:tcBorders>
          </w:tcPr>
          <w:p w:rsidR="00E1339E" w:rsidRPr="00F76534" w:rsidRDefault="00E1339E" w:rsidP="00764145">
            <w:pPr>
              <w:ind w:left="57" w:right="57"/>
              <w:rPr>
                <w:rFonts w:eastAsia="Cambria"/>
              </w:rPr>
            </w:pPr>
            <w:r w:rsidRPr="00F76534">
              <w:rPr>
                <w:rFonts w:eastAsia="Cambria"/>
              </w:rPr>
              <w:t xml:space="preserve">Всего: </w:t>
            </w:r>
            <w:r w:rsidRPr="00F76534">
              <w:t>922,8</w:t>
            </w:r>
          </w:p>
          <w:p w:rsidR="00E1339E" w:rsidRPr="00F76534" w:rsidRDefault="00E1339E" w:rsidP="00764145">
            <w:pPr>
              <w:ind w:left="57" w:right="57"/>
            </w:pPr>
            <w:r w:rsidRPr="00F76534">
              <w:rPr>
                <w:rFonts w:eastAsia="Cambria"/>
              </w:rPr>
              <w:t xml:space="preserve">2020 – </w:t>
            </w:r>
            <w:r w:rsidRPr="00F76534">
              <w:t>922,8</w:t>
            </w:r>
          </w:p>
          <w:p w:rsidR="00E1339E" w:rsidRPr="00F76534" w:rsidRDefault="00E1339E" w:rsidP="00764145">
            <w:pPr>
              <w:ind w:left="57" w:right="57"/>
            </w:pPr>
          </w:p>
        </w:tc>
      </w:tr>
      <w:tr w:rsidR="00E1339E" w:rsidRPr="00F76534" w:rsidTr="00764145">
        <w:trPr>
          <w:trHeight w:val="703"/>
        </w:trPr>
        <w:tc>
          <w:tcPr>
            <w:tcW w:w="231" w:type="pct"/>
          </w:tcPr>
          <w:p w:rsidR="00E1339E" w:rsidRPr="00F76534" w:rsidRDefault="00E1339E" w:rsidP="00764145">
            <w:pPr>
              <w:ind w:left="57" w:right="57"/>
              <w:jc w:val="center"/>
              <w:rPr>
                <w:rFonts w:eastAsia="Cambria"/>
              </w:rPr>
            </w:pPr>
            <w:r w:rsidRPr="00F76534">
              <w:rPr>
                <w:rFonts w:eastAsia="Cambria"/>
              </w:rPr>
              <w:t>1.4</w:t>
            </w:r>
          </w:p>
        </w:tc>
        <w:tc>
          <w:tcPr>
            <w:tcW w:w="1745" w:type="pct"/>
            <w:tcBorders>
              <w:top w:val="single" w:sz="4" w:space="0" w:color="auto"/>
              <w:bottom w:val="single" w:sz="4" w:space="0" w:color="auto"/>
            </w:tcBorders>
          </w:tcPr>
          <w:p w:rsidR="00E1339E" w:rsidRPr="00F76534" w:rsidRDefault="00E1339E" w:rsidP="00764145">
            <w:pPr>
              <w:ind w:left="57" w:right="57"/>
            </w:pPr>
            <w:r w:rsidRPr="00F76534">
              <w:t>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w:t>
            </w:r>
          </w:p>
        </w:tc>
        <w:tc>
          <w:tcPr>
            <w:tcW w:w="611" w:type="pct"/>
          </w:tcPr>
          <w:p w:rsidR="00E1339E" w:rsidRPr="00F76534" w:rsidRDefault="00E1339E" w:rsidP="00764145">
            <w:pPr>
              <w:ind w:left="57" w:right="57"/>
              <w:jc w:val="center"/>
            </w:pPr>
            <w:r w:rsidRPr="00F76534">
              <w:t>Средства городского бюджета</w:t>
            </w:r>
          </w:p>
        </w:tc>
        <w:tc>
          <w:tcPr>
            <w:tcW w:w="1641" w:type="pct"/>
          </w:tcPr>
          <w:p w:rsidR="00E1339E" w:rsidRPr="00F76534" w:rsidRDefault="00E1339E" w:rsidP="00764145">
            <w:pPr>
              <w:ind w:left="57" w:right="57"/>
            </w:pPr>
            <w:proofErr w:type="spellStart"/>
            <w:r w:rsidRPr="00F76534">
              <w:t>Синт</w:t>
            </w:r>
            <w:proofErr w:type="spellEnd"/>
            <w:r w:rsidRPr="00F76534">
              <w:t xml:space="preserve"> = С</w:t>
            </w:r>
            <w:proofErr w:type="gramStart"/>
            <w:r w:rsidRPr="00F76534">
              <w:t>1</w:t>
            </w:r>
            <w:proofErr w:type="gramEnd"/>
            <w:r w:rsidRPr="00F76534">
              <w:t xml:space="preserve">+С2+С3, где </w:t>
            </w:r>
          </w:p>
          <w:p w:rsidR="00E1339E" w:rsidRPr="00F76534" w:rsidRDefault="00E1339E" w:rsidP="00764145">
            <w:pPr>
              <w:ind w:left="57" w:right="57"/>
            </w:pPr>
            <w:r w:rsidRPr="00F76534">
              <w:t>С</w:t>
            </w:r>
            <w:proofErr w:type="gramStart"/>
            <w:r w:rsidRPr="00F76534">
              <w:t>1</w:t>
            </w:r>
            <w:proofErr w:type="gramEnd"/>
            <w:r w:rsidRPr="00F76534">
              <w:t xml:space="preserve"> = N1*S мат1;</w:t>
            </w:r>
          </w:p>
          <w:p w:rsidR="00E1339E" w:rsidRPr="00F76534" w:rsidRDefault="00E1339E" w:rsidP="00764145">
            <w:pPr>
              <w:ind w:left="57" w:right="57"/>
            </w:pPr>
            <w:r w:rsidRPr="00F76534">
              <w:t>N – 15 – количество материалов, размещаемых в сети Интернет за весь период:</w:t>
            </w:r>
          </w:p>
          <w:p w:rsidR="00E1339E" w:rsidRPr="00F76534" w:rsidRDefault="00E1339E" w:rsidP="00764145">
            <w:pPr>
              <w:ind w:left="57" w:right="57"/>
            </w:pPr>
            <w:proofErr w:type="spellStart"/>
            <w:proofErr w:type="gramStart"/>
            <w:r w:rsidRPr="00F76534">
              <w:t>S</w:t>
            </w:r>
            <w:proofErr w:type="gramEnd"/>
            <w:r w:rsidRPr="00F76534">
              <w:t>мат</w:t>
            </w:r>
            <w:proofErr w:type="spellEnd"/>
            <w:r w:rsidRPr="00F76534">
              <w:t>. – стоимость подготовки и размещения одного информационного материала на портале;</w:t>
            </w:r>
          </w:p>
          <w:p w:rsidR="00E1339E" w:rsidRPr="00F76534" w:rsidRDefault="00E1339E" w:rsidP="00764145">
            <w:pPr>
              <w:ind w:left="57" w:right="57"/>
            </w:pPr>
            <w:r w:rsidRPr="00F76534">
              <w:t>С</w:t>
            </w:r>
            <w:proofErr w:type="gramStart"/>
            <w:r w:rsidRPr="00F76534">
              <w:t>2</w:t>
            </w:r>
            <w:proofErr w:type="gramEnd"/>
            <w:r w:rsidRPr="00F76534">
              <w:t xml:space="preserve"> = N2*S мат2, где </w:t>
            </w:r>
          </w:p>
          <w:p w:rsidR="00E1339E" w:rsidRPr="00F76534" w:rsidRDefault="00E1339E" w:rsidP="00764145">
            <w:pPr>
              <w:ind w:left="57" w:right="57"/>
            </w:pPr>
            <w:r w:rsidRPr="00F76534">
              <w:t>N – количество материалов, размещаемых в сети Интернет за весь период;</w:t>
            </w:r>
          </w:p>
          <w:p w:rsidR="00E1339E" w:rsidRPr="00F76534" w:rsidRDefault="00E1339E" w:rsidP="00764145">
            <w:pPr>
              <w:ind w:left="57" w:right="57"/>
            </w:pPr>
            <w:proofErr w:type="spellStart"/>
            <w:proofErr w:type="gramStart"/>
            <w:r w:rsidRPr="00F76534">
              <w:t>S</w:t>
            </w:r>
            <w:proofErr w:type="gramEnd"/>
            <w:r w:rsidRPr="00F76534">
              <w:t>мат</w:t>
            </w:r>
            <w:proofErr w:type="spellEnd"/>
            <w:r w:rsidRPr="00F76534">
              <w:t>. – стоимость подготовки и размещения одного информационного материала на портале.</w:t>
            </w:r>
          </w:p>
          <w:p w:rsidR="00E1339E" w:rsidRPr="00F76534" w:rsidRDefault="00E1339E" w:rsidP="00764145">
            <w:pPr>
              <w:ind w:left="57" w:right="57"/>
              <w:rPr>
                <w:rFonts w:eastAsia="Cambria"/>
              </w:rPr>
            </w:pPr>
            <w:r w:rsidRPr="00F76534">
              <w:t>Цена сформирована согласно представленным коммерческим предложениям</w:t>
            </w:r>
          </w:p>
        </w:tc>
        <w:tc>
          <w:tcPr>
            <w:tcW w:w="771" w:type="pct"/>
          </w:tcPr>
          <w:p w:rsidR="00E1339E" w:rsidRPr="00F76534" w:rsidRDefault="00E1339E" w:rsidP="00764145">
            <w:pPr>
              <w:ind w:left="57" w:right="57"/>
              <w:rPr>
                <w:rFonts w:eastAsia="Cambria"/>
              </w:rPr>
            </w:pPr>
            <w:r w:rsidRPr="00F76534">
              <w:rPr>
                <w:rFonts w:eastAsia="Cambria"/>
              </w:rPr>
              <w:t xml:space="preserve">Всего: </w:t>
            </w:r>
            <w:r w:rsidRPr="00F76534">
              <w:t>510,0</w:t>
            </w:r>
          </w:p>
          <w:p w:rsidR="00E1339E" w:rsidRPr="00F76534" w:rsidRDefault="00E1339E" w:rsidP="00764145">
            <w:pPr>
              <w:ind w:left="57" w:right="57"/>
            </w:pPr>
            <w:r w:rsidRPr="00F76534">
              <w:rPr>
                <w:rFonts w:eastAsia="Cambria"/>
              </w:rPr>
              <w:t xml:space="preserve">2020 – </w:t>
            </w:r>
            <w:r w:rsidRPr="00F76534">
              <w:t>510,0</w:t>
            </w:r>
          </w:p>
          <w:p w:rsidR="00E1339E" w:rsidRPr="00F76534" w:rsidRDefault="00E1339E" w:rsidP="00764145">
            <w:pPr>
              <w:ind w:left="57" w:right="57"/>
              <w:rPr>
                <w:rFonts w:eastAsia="Cambria"/>
              </w:rPr>
            </w:pPr>
          </w:p>
        </w:tc>
      </w:tr>
      <w:tr w:rsidR="00E1339E" w:rsidRPr="00F76534" w:rsidTr="00764145">
        <w:trPr>
          <w:trHeight w:val="1696"/>
        </w:trPr>
        <w:tc>
          <w:tcPr>
            <w:tcW w:w="231" w:type="pct"/>
          </w:tcPr>
          <w:p w:rsidR="00E1339E" w:rsidRPr="00F76534" w:rsidRDefault="00E1339E" w:rsidP="00764145">
            <w:pPr>
              <w:ind w:left="57" w:right="57"/>
              <w:jc w:val="center"/>
              <w:rPr>
                <w:rFonts w:eastAsia="Cambria"/>
              </w:rPr>
            </w:pPr>
            <w:r w:rsidRPr="00F76534">
              <w:rPr>
                <w:rFonts w:eastAsia="Cambria"/>
              </w:rPr>
              <w:lastRenderedPageBreak/>
              <w:t>1.7</w:t>
            </w:r>
          </w:p>
        </w:tc>
        <w:tc>
          <w:tcPr>
            <w:tcW w:w="1745" w:type="pct"/>
          </w:tcPr>
          <w:p w:rsidR="00E1339E" w:rsidRPr="00F76534" w:rsidRDefault="00E1339E" w:rsidP="00764145">
            <w:pPr>
              <w:ind w:left="57" w:right="57"/>
            </w:pPr>
            <w:r w:rsidRPr="00F76534">
              <w:t>Расходы на обеспечение деятельности (оказание услуг) муниципальных учреждений в сфере информационной политики</w:t>
            </w:r>
          </w:p>
        </w:tc>
        <w:tc>
          <w:tcPr>
            <w:tcW w:w="611" w:type="pct"/>
          </w:tcPr>
          <w:p w:rsidR="00E1339E" w:rsidRPr="00F76534" w:rsidRDefault="00E1339E" w:rsidP="00764145">
            <w:pPr>
              <w:ind w:left="57" w:right="57"/>
              <w:jc w:val="center"/>
            </w:pPr>
            <w:r w:rsidRPr="00F76534">
              <w:t>Средства городского бюджета</w:t>
            </w:r>
          </w:p>
        </w:tc>
        <w:tc>
          <w:tcPr>
            <w:tcW w:w="1641" w:type="pct"/>
          </w:tcPr>
          <w:p w:rsidR="00E1339E" w:rsidRPr="00F76534" w:rsidRDefault="00E1339E" w:rsidP="00764145">
            <w:pPr>
              <w:ind w:left="57" w:right="57"/>
            </w:pPr>
            <w:r w:rsidRPr="00F76534">
              <w:t>Объем финансовых ресурсов рассчитан из проекта бюджета.</w:t>
            </w:r>
          </w:p>
          <w:p w:rsidR="00E1339E" w:rsidRPr="00F76534" w:rsidRDefault="00E1339E" w:rsidP="00764145">
            <w:pPr>
              <w:ind w:left="57" w:right="57"/>
            </w:pPr>
            <w:r w:rsidRPr="00F76534">
              <w:t>Р1=(</w:t>
            </w:r>
            <w:proofErr w:type="gramStart"/>
            <w:r w:rsidRPr="00F76534">
              <w:t>З</w:t>
            </w:r>
            <w:proofErr w:type="gramEnd"/>
            <w:r w:rsidRPr="00F76534">
              <w:t xml:space="preserve">+Н+К+П), где: </w:t>
            </w:r>
          </w:p>
          <w:p w:rsidR="00E1339E" w:rsidRPr="00F76534" w:rsidRDefault="00E1339E" w:rsidP="00764145">
            <w:pPr>
              <w:ind w:left="57" w:right="57"/>
            </w:pPr>
            <w:proofErr w:type="gramStart"/>
            <w:r w:rsidRPr="00F76534">
              <w:t>З</w:t>
            </w:r>
            <w:proofErr w:type="gramEnd"/>
            <w:r w:rsidRPr="00F76534">
              <w:t xml:space="preserve"> – з/пл. персонала; </w:t>
            </w:r>
          </w:p>
          <w:p w:rsidR="00E1339E" w:rsidRPr="00F76534" w:rsidRDefault="00E1339E" w:rsidP="00764145">
            <w:pPr>
              <w:ind w:left="57" w:right="57"/>
            </w:pPr>
            <w:r w:rsidRPr="00F76534">
              <w:t>Н – начисления на з/</w:t>
            </w:r>
            <w:proofErr w:type="gramStart"/>
            <w:r w:rsidRPr="00F76534">
              <w:t>п</w:t>
            </w:r>
            <w:proofErr w:type="gramEnd"/>
            <w:r w:rsidRPr="00F76534">
              <w:t xml:space="preserve"> персонала; </w:t>
            </w:r>
          </w:p>
          <w:p w:rsidR="00E1339E" w:rsidRPr="00F76534" w:rsidRDefault="00E1339E" w:rsidP="00764145">
            <w:pPr>
              <w:ind w:left="57" w:right="57"/>
            </w:pPr>
            <w:proofErr w:type="gramStart"/>
            <w:r w:rsidRPr="00F76534">
              <w:t>К</w:t>
            </w:r>
            <w:proofErr w:type="gramEnd"/>
            <w:r w:rsidRPr="00F76534">
              <w:t> – оплата коммунальных услуг;</w:t>
            </w:r>
          </w:p>
          <w:p w:rsidR="00E1339E" w:rsidRPr="00F76534" w:rsidRDefault="00E1339E" w:rsidP="00764145">
            <w:pPr>
              <w:ind w:left="57" w:right="57"/>
            </w:pPr>
            <w:proofErr w:type="gramStart"/>
            <w:r w:rsidRPr="00F76534">
              <w:t>П</w:t>
            </w:r>
            <w:proofErr w:type="gramEnd"/>
            <w:r w:rsidRPr="00F76534">
              <w:t xml:space="preserve"> – прочие расходы (включая расходы на связь, транспорт, командировки, представительные цели, обучение персонала, связь и коммуникации, иные административные расходы)</w:t>
            </w:r>
          </w:p>
        </w:tc>
        <w:tc>
          <w:tcPr>
            <w:tcW w:w="771" w:type="pct"/>
          </w:tcPr>
          <w:p w:rsidR="00E1339E" w:rsidRPr="00F76534" w:rsidRDefault="00E1339E" w:rsidP="00764145">
            <w:pPr>
              <w:ind w:left="57" w:right="57"/>
              <w:rPr>
                <w:rFonts w:eastAsia="Cambria"/>
              </w:rPr>
            </w:pPr>
            <w:r w:rsidRPr="00F76534">
              <w:rPr>
                <w:rFonts w:eastAsia="Cambria"/>
              </w:rPr>
              <w:t xml:space="preserve">Всего: 153 663,9 </w:t>
            </w:r>
          </w:p>
          <w:p w:rsidR="00E1339E" w:rsidRPr="00F76534" w:rsidRDefault="00E1339E" w:rsidP="00764145">
            <w:pPr>
              <w:ind w:left="57" w:right="57"/>
              <w:rPr>
                <w:rFonts w:eastAsia="Cambria"/>
              </w:rPr>
            </w:pPr>
            <w:r w:rsidRPr="00F76534">
              <w:rPr>
                <w:rFonts w:eastAsia="Cambria"/>
              </w:rPr>
              <w:t>2020 – 27 936,3</w:t>
            </w:r>
          </w:p>
          <w:p w:rsidR="00E1339E" w:rsidRPr="00F76534" w:rsidRDefault="00E1339E" w:rsidP="00764145">
            <w:pPr>
              <w:ind w:left="57" w:right="57"/>
              <w:rPr>
                <w:rFonts w:eastAsia="Cambria"/>
              </w:rPr>
            </w:pPr>
            <w:r w:rsidRPr="00F76534">
              <w:rPr>
                <w:rFonts w:eastAsia="Cambria"/>
              </w:rPr>
              <w:t>2021 –40 634,3</w:t>
            </w:r>
          </w:p>
          <w:p w:rsidR="00E1339E" w:rsidRPr="00F76534" w:rsidRDefault="00E1339E" w:rsidP="00764145">
            <w:pPr>
              <w:ind w:left="57" w:right="57"/>
              <w:rPr>
                <w:rFonts w:eastAsia="Cambria"/>
              </w:rPr>
            </w:pPr>
            <w:r w:rsidRPr="00F76534">
              <w:rPr>
                <w:rFonts w:eastAsia="Cambria"/>
              </w:rPr>
              <w:t>2022 – 29 085,1</w:t>
            </w:r>
          </w:p>
          <w:p w:rsidR="00E1339E" w:rsidRPr="00F76534" w:rsidRDefault="00E1339E" w:rsidP="00764145">
            <w:pPr>
              <w:ind w:left="57" w:right="57"/>
              <w:rPr>
                <w:rFonts w:eastAsia="Cambria"/>
              </w:rPr>
            </w:pPr>
            <w:r w:rsidRPr="00F76534">
              <w:rPr>
                <w:rFonts w:eastAsia="Cambria"/>
              </w:rPr>
              <w:t>2023 – 29 375,9</w:t>
            </w:r>
          </w:p>
          <w:p w:rsidR="00E1339E" w:rsidRPr="00F76534" w:rsidRDefault="00E1339E" w:rsidP="00764145">
            <w:pPr>
              <w:ind w:left="57" w:right="57"/>
              <w:rPr>
                <w:rFonts w:eastAsia="Cambria"/>
              </w:rPr>
            </w:pPr>
            <w:r w:rsidRPr="00F76534">
              <w:rPr>
                <w:rFonts w:eastAsia="Cambria"/>
              </w:rPr>
              <w:t>2024 – 26 632,3</w:t>
            </w:r>
          </w:p>
        </w:tc>
      </w:tr>
    </w:tbl>
    <w:p w:rsidR="005E7A6C" w:rsidRPr="00F76534" w:rsidRDefault="000569D6" w:rsidP="00D6096C">
      <w:pPr>
        <w:spacing w:after="160" w:line="259" w:lineRule="auto"/>
        <w:rPr>
          <w:sz w:val="24"/>
          <w:szCs w:val="24"/>
        </w:rPr>
      </w:pPr>
      <w:r w:rsidRPr="00F76534">
        <w:rPr>
          <w:sz w:val="24"/>
          <w:szCs w:val="24"/>
        </w:rPr>
        <w:br w:type="page"/>
      </w:r>
    </w:p>
    <w:tbl>
      <w:tblPr>
        <w:tblW w:w="14957" w:type="dxa"/>
        <w:tblLayout w:type="fixed"/>
        <w:tblLook w:val="01E0" w:firstRow="1" w:lastRow="1" w:firstColumn="1" w:lastColumn="1" w:noHBand="0" w:noVBand="0"/>
      </w:tblPr>
      <w:tblGrid>
        <w:gridCol w:w="8330"/>
        <w:gridCol w:w="6627"/>
      </w:tblGrid>
      <w:tr w:rsidR="000569D6" w:rsidRPr="00F76534" w:rsidTr="0015284D">
        <w:trPr>
          <w:trHeight w:val="1859"/>
        </w:trPr>
        <w:tc>
          <w:tcPr>
            <w:tcW w:w="8330" w:type="dxa"/>
            <w:shd w:val="clear" w:color="auto" w:fill="auto"/>
          </w:tcPr>
          <w:p w:rsidR="000569D6" w:rsidRPr="00F76534" w:rsidRDefault="000569D6" w:rsidP="0015284D">
            <w:pPr>
              <w:suppressAutoHyphens/>
              <w:autoSpaceDE w:val="0"/>
              <w:jc w:val="right"/>
              <w:rPr>
                <w:sz w:val="24"/>
                <w:szCs w:val="24"/>
                <w:lang w:eastAsia="ar-SA"/>
              </w:rPr>
            </w:pPr>
          </w:p>
        </w:tc>
        <w:tc>
          <w:tcPr>
            <w:tcW w:w="6627" w:type="dxa"/>
            <w:shd w:val="clear" w:color="auto" w:fill="auto"/>
          </w:tcPr>
          <w:p w:rsidR="000569D6" w:rsidRPr="00F76534" w:rsidRDefault="000569D6" w:rsidP="0015284D">
            <w:pPr>
              <w:rPr>
                <w:sz w:val="28"/>
                <w:szCs w:val="28"/>
              </w:rPr>
            </w:pPr>
            <w:r w:rsidRPr="00F76534">
              <w:rPr>
                <w:sz w:val="28"/>
                <w:szCs w:val="28"/>
              </w:rPr>
              <w:t>Приложение 2</w:t>
            </w:r>
          </w:p>
          <w:p w:rsidR="000569D6" w:rsidRPr="00F76534" w:rsidRDefault="000569D6" w:rsidP="0015284D">
            <w:pPr>
              <w:rPr>
                <w:sz w:val="28"/>
                <w:szCs w:val="28"/>
              </w:rPr>
            </w:pPr>
            <w:r w:rsidRPr="00F76534">
              <w:rPr>
                <w:rFonts w:eastAsia="Calibri"/>
                <w:sz w:val="28"/>
                <w:szCs w:val="28"/>
              </w:rPr>
              <w:t xml:space="preserve">к муниципальной программе городского округа Серпухов </w:t>
            </w:r>
            <w:r w:rsidRPr="00F76534">
              <w:rPr>
                <w:sz w:val="28"/>
                <w:szCs w:val="28"/>
              </w:rPr>
              <w:t xml:space="preserve">«Развитие институтов гражданского общества, повышение эффективности местного самоуправления и реализации молодежной политики» </w:t>
            </w:r>
            <w:r w:rsidR="00D2727D">
              <w:rPr>
                <w:bCs/>
                <w:sz w:val="28"/>
                <w:szCs w:val="28"/>
              </w:rPr>
              <w:t>на 2020–</w:t>
            </w:r>
            <w:r w:rsidRPr="00F76534">
              <w:rPr>
                <w:bCs/>
                <w:sz w:val="28"/>
                <w:szCs w:val="28"/>
              </w:rPr>
              <w:t>2024 годы</w:t>
            </w:r>
          </w:p>
          <w:p w:rsidR="000569D6" w:rsidRPr="00F76534" w:rsidRDefault="000569D6" w:rsidP="0015284D">
            <w:pPr>
              <w:rPr>
                <w:sz w:val="24"/>
                <w:szCs w:val="24"/>
              </w:rPr>
            </w:pPr>
          </w:p>
        </w:tc>
      </w:tr>
    </w:tbl>
    <w:p w:rsidR="000569D6" w:rsidRPr="00F76534" w:rsidRDefault="000569D6" w:rsidP="000569D6">
      <w:pPr>
        <w:widowControl w:val="0"/>
        <w:autoSpaceDE w:val="0"/>
        <w:autoSpaceDN w:val="0"/>
        <w:adjustRightInd w:val="0"/>
        <w:jc w:val="center"/>
        <w:rPr>
          <w:rFonts w:eastAsiaTheme="minorHAnsi"/>
          <w:sz w:val="24"/>
          <w:szCs w:val="24"/>
          <w:lang w:eastAsia="en-US"/>
        </w:rPr>
      </w:pPr>
    </w:p>
    <w:tbl>
      <w:tblPr>
        <w:tblpPr w:leftFromText="180" w:rightFromText="180" w:vertAnchor="page" w:horzAnchor="margin" w:tblpY="4021"/>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05"/>
        <w:gridCol w:w="1701"/>
        <w:gridCol w:w="2899"/>
        <w:gridCol w:w="1495"/>
        <w:gridCol w:w="1276"/>
        <w:gridCol w:w="1276"/>
        <w:gridCol w:w="1417"/>
        <w:gridCol w:w="1418"/>
        <w:gridCol w:w="1276"/>
      </w:tblGrid>
      <w:tr w:rsidR="000569D6" w:rsidRPr="00F76534" w:rsidTr="00B3530B">
        <w:trPr>
          <w:trHeight w:val="217"/>
        </w:trPr>
        <w:tc>
          <w:tcPr>
            <w:tcW w:w="6505" w:type="dxa"/>
            <w:gridSpan w:val="3"/>
            <w:vAlign w:val="center"/>
          </w:tcPr>
          <w:p w:rsidR="000569D6" w:rsidRPr="00F76534" w:rsidRDefault="000569D6" w:rsidP="000569D6">
            <w:pPr>
              <w:rPr>
                <w:sz w:val="24"/>
                <w:szCs w:val="24"/>
              </w:rPr>
            </w:pPr>
            <w:r w:rsidRPr="00F76534">
              <w:rPr>
                <w:sz w:val="24"/>
                <w:szCs w:val="24"/>
              </w:rPr>
              <w:t>Заказчик муниципальной подпрограммы</w:t>
            </w:r>
          </w:p>
        </w:tc>
        <w:tc>
          <w:tcPr>
            <w:tcW w:w="8158" w:type="dxa"/>
            <w:gridSpan w:val="6"/>
            <w:vAlign w:val="center"/>
          </w:tcPr>
          <w:p w:rsidR="000569D6" w:rsidRPr="00F76534" w:rsidRDefault="00D70E74" w:rsidP="000569D6">
            <w:pPr>
              <w:rPr>
                <w:sz w:val="24"/>
                <w:szCs w:val="24"/>
              </w:rPr>
            </w:pPr>
            <w:r w:rsidRPr="00F76534">
              <w:rPr>
                <w:sz w:val="24"/>
                <w:szCs w:val="24"/>
              </w:rPr>
              <w:t>Администрация городского округа Серпухов</w:t>
            </w:r>
          </w:p>
        </w:tc>
      </w:tr>
      <w:tr w:rsidR="000569D6" w:rsidRPr="00F76534" w:rsidTr="00B3530B">
        <w:trPr>
          <w:trHeight w:val="273"/>
        </w:trPr>
        <w:tc>
          <w:tcPr>
            <w:tcW w:w="1905" w:type="dxa"/>
            <w:vMerge w:val="restart"/>
          </w:tcPr>
          <w:p w:rsidR="000569D6" w:rsidRPr="00F76534" w:rsidRDefault="000569D6" w:rsidP="001418B2">
            <w:pPr>
              <w:rPr>
                <w:sz w:val="24"/>
                <w:szCs w:val="24"/>
              </w:rPr>
            </w:pPr>
            <w:r w:rsidRPr="00F76534">
              <w:rPr>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701" w:type="dxa"/>
            <w:vMerge w:val="restart"/>
          </w:tcPr>
          <w:p w:rsidR="000569D6" w:rsidRPr="00F76534" w:rsidRDefault="000569D6" w:rsidP="000569D6">
            <w:pPr>
              <w:jc w:val="center"/>
              <w:rPr>
                <w:sz w:val="24"/>
                <w:szCs w:val="24"/>
              </w:rPr>
            </w:pPr>
            <w:r w:rsidRPr="00F76534">
              <w:rPr>
                <w:bCs/>
                <w:sz w:val="24"/>
                <w:szCs w:val="24"/>
              </w:rPr>
              <w:t>Главный распорядитель бюджетных средств</w:t>
            </w:r>
          </w:p>
        </w:tc>
        <w:tc>
          <w:tcPr>
            <w:tcW w:w="2899" w:type="dxa"/>
            <w:vMerge w:val="restart"/>
          </w:tcPr>
          <w:p w:rsidR="000569D6" w:rsidRPr="00F76534" w:rsidRDefault="000569D6" w:rsidP="000569D6">
            <w:pPr>
              <w:jc w:val="center"/>
              <w:rPr>
                <w:sz w:val="24"/>
                <w:szCs w:val="24"/>
              </w:rPr>
            </w:pPr>
            <w:r w:rsidRPr="00F76534">
              <w:rPr>
                <w:bCs/>
                <w:sz w:val="24"/>
                <w:szCs w:val="24"/>
              </w:rPr>
              <w:t>Источник финансирования</w:t>
            </w:r>
          </w:p>
        </w:tc>
        <w:tc>
          <w:tcPr>
            <w:tcW w:w="8158" w:type="dxa"/>
            <w:gridSpan w:val="6"/>
            <w:vAlign w:val="center"/>
          </w:tcPr>
          <w:p w:rsidR="000569D6" w:rsidRPr="00F76534" w:rsidRDefault="000569D6" w:rsidP="000569D6">
            <w:pPr>
              <w:jc w:val="center"/>
              <w:rPr>
                <w:sz w:val="24"/>
                <w:szCs w:val="24"/>
              </w:rPr>
            </w:pPr>
            <w:r w:rsidRPr="00F76534">
              <w:rPr>
                <w:sz w:val="24"/>
                <w:szCs w:val="24"/>
              </w:rPr>
              <w:t>Расходы (тыс. рублей)</w:t>
            </w:r>
          </w:p>
        </w:tc>
      </w:tr>
      <w:tr w:rsidR="000569D6" w:rsidRPr="00F76534" w:rsidTr="00B3530B">
        <w:trPr>
          <w:trHeight w:val="50"/>
        </w:trPr>
        <w:tc>
          <w:tcPr>
            <w:tcW w:w="1905" w:type="dxa"/>
            <w:vMerge/>
          </w:tcPr>
          <w:p w:rsidR="000569D6" w:rsidRPr="00F76534" w:rsidRDefault="000569D6" w:rsidP="000569D6">
            <w:pPr>
              <w:rPr>
                <w:sz w:val="24"/>
                <w:szCs w:val="24"/>
              </w:rPr>
            </w:pPr>
          </w:p>
        </w:tc>
        <w:tc>
          <w:tcPr>
            <w:tcW w:w="1701" w:type="dxa"/>
            <w:vMerge/>
          </w:tcPr>
          <w:p w:rsidR="000569D6" w:rsidRPr="00F76534" w:rsidRDefault="000569D6" w:rsidP="000569D6"/>
        </w:tc>
        <w:tc>
          <w:tcPr>
            <w:tcW w:w="2899" w:type="dxa"/>
            <w:vMerge/>
          </w:tcPr>
          <w:p w:rsidR="000569D6" w:rsidRPr="00F76534" w:rsidRDefault="000569D6" w:rsidP="000569D6"/>
        </w:tc>
        <w:tc>
          <w:tcPr>
            <w:tcW w:w="1495" w:type="dxa"/>
            <w:vAlign w:val="center"/>
          </w:tcPr>
          <w:p w:rsidR="000569D6" w:rsidRPr="00F76534" w:rsidRDefault="000569D6" w:rsidP="000569D6">
            <w:pPr>
              <w:widowControl w:val="0"/>
              <w:autoSpaceDE w:val="0"/>
              <w:autoSpaceDN w:val="0"/>
              <w:adjustRightInd w:val="0"/>
              <w:jc w:val="center"/>
              <w:rPr>
                <w:sz w:val="24"/>
                <w:szCs w:val="24"/>
              </w:rPr>
            </w:pPr>
            <w:r w:rsidRPr="00F76534">
              <w:rPr>
                <w:sz w:val="24"/>
                <w:szCs w:val="24"/>
              </w:rPr>
              <w:t>2020</w:t>
            </w:r>
          </w:p>
        </w:tc>
        <w:tc>
          <w:tcPr>
            <w:tcW w:w="1276" w:type="dxa"/>
            <w:vAlign w:val="center"/>
          </w:tcPr>
          <w:p w:rsidR="000569D6" w:rsidRPr="00F76534" w:rsidRDefault="000569D6" w:rsidP="000569D6">
            <w:pPr>
              <w:widowControl w:val="0"/>
              <w:autoSpaceDE w:val="0"/>
              <w:autoSpaceDN w:val="0"/>
              <w:adjustRightInd w:val="0"/>
              <w:jc w:val="center"/>
              <w:rPr>
                <w:sz w:val="24"/>
                <w:szCs w:val="24"/>
              </w:rPr>
            </w:pPr>
            <w:r w:rsidRPr="00F76534">
              <w:rPr>
                <w:sz w:val="24"/>
                <w:szCs w:val="24"/>
              </w:rPr>
              <w:t>2021</w:t>
            </w:r>
          </w:p>
        </w:tc>
        <w:tc>
          <w:tcPr>
            <w:tcW w:w="1276" w:type="dxa"/>
            <w:vAlign w:val="center"/>
          </w:tcPr>
          <w:p w:rsidR="000569D6" w:rsidRPr="00F76534" w:rsidRDefault="000569D6" w:rsidP="000569D6">
            <w:pPr>
              <w:widowControl w:val="0"/>
              <w:autoSpaceDE w:val="0"/>
              <w:autoSpaceDN w:val="0"/>
              <w:adjustRightInd w:val="0"/>
              <w:jc w:val="center"/>
              <w:rPr>
                <w:sz w:val="24"/>
                <w:szCs w:val="24"/>
              </w:rPr>
            </w:pPr>
            <w:r w:rsidRPr="00F76534">
              <w:rPr>
                <w:sz w:val="24"/>
                <w:szCs w:val="24"/>
              </w:rPr>
              <w:t>2022</w:t>
            </w:r>
          </w:p>
        </w:tc>
        <w:tc>
          <w:tcPr>
            <w:tcW w:w="1417" w:type="dxa"/>
            <w:vAlign w:val="center"/>
          </w:tcPr>
          <w:p w:rsidR="000569D6" w:rsidRPr="00F76534" w:rsidRDefault="000569D6" w:rsidP="000569D6">
            <w:pPr>
              <w:widowControl w:val="0"/>
              <w:autoSpaceDE w:val="0"/>
              <w:autoSpaceDN w:val="0"/>
              <w:adjustRightInd w:val="0"/>
              <w:jc w:val="center"/>
              <w:rPr>
                <w:sz w:val="24"/>
                <w:szCs w:val="24"/>
              </w:rPr>
            </w:pPr>
            <w:r w:rsidRPr="00F76534">
              <w:rPr>
                <w:sz w:val="24"/>
                <w:szCs w:val="24"/>
              </w:rPr>
              <w:t>2023</w:t>
            </w:r>
          </w:p>
        </w:tc>
        <w:tc>
          <w:tcPr>
            <w:tcW w:w="1418" w:type="dxa"/>
            <w:vAlign w:val="center"/>
          </w:tcPr>
          <w:p w:rsidR="000569D6" w:rsidRPr="00F76534" w:rsidRDefault="000569D6" w:rsidP="000569D6">
            <w:pPr>
              <w:widowControl w:val="0"/>
              <w:autoSpaceDE w:val="0"/>
              <w:autoSpaceDN w:val="0"/>
              <w:adjustRightInd w:val="0"/>
              <w:jc w:val="center"/>
              <w:rPr>
                <w:sz w:val="24"/>
                <w:szCs w:val="24"/>
              </w:rPr>
            </w:pPr>
            <w:r w:rsidRPr="00F76534">
              <w:rPr>
                <w:sz w:val="24"/>
                <w:szCs w:val="24"/>
              </w:rPr>
              <w:t>2024</w:t>
            </w:r>
          </w:p>
        </w:tc>
        <w:tc>
          <w:tcPr>
            <w:tcW w:w="1276" w:type="dxa"/>
            <w:vAlign w:val="center"/>
          </w:tcPr>
          <w:p w:rsidR="000569D6" w:rsidRPr="00F76534" w:rsidRDefault="000569D6" w:rsidP="000569D6">
            <w:pPr>
              <w:widowControl w:val="0"/>
              <w:autoSpaceDE w:val="0"/>
              <w:autoSpaceDN w:val="0"/>
              <w:adjustRightInd w:val="0"/>
              <w:jc w:val="center"/>
              <w:rPr>
                <w:sz w:val="24"/>
                <w:szCs w:val="24"/>
              </w:rPr>
            </w:pPr>
            <w:r w:rsidRPr="00F76534">
              <w:rPr>
                <w:sz w:val="24"/>
                <w:szCs w:val="24"/>
              </w:rPr>
              <w:t>Всего</w:t>
            </w:r>
          </w:p>
        </w:tc>
      </w:tr>
      <w:tr w:rsidR="000569D6" w:rsidRPr="00F76534" w:rsidTr="00B3530B">
        <w:trPr>
          <w:trHeight w:val="285"/>
        </w:trPr>
        <w:tc>
          <w:tcPr>
            <w:tcW w:w="1905" w:type="dxa"/>
            <w:vMerge/>
          </w:tcPr>
          <w:p w:rsidR="000569D6" w:rsidRPr="00F76534" w:rsidRDefault="000569D6" w:rsidP="000569D6">
            <w:pPr>
              <w:rPr>
                <w:sz w:val="24"/>
                <w:szCs w:val="24"/>
              </w:rPr>
            </w:pPr>
          </w:p>
        </w:tc>
        <w:tc>
          <w:tcPr>
            <w:tcW w:w="1701" w:type="dxa"/>
            <w:vMerge/>
          </w:tcPr>
          <w:p w:rsidR="000569D6" w:rsidRPr="00F76534" w:rsidRDefault="000569D6" w:rsidP="000569D6"/>
        </w:tc>
        <w:tc>
          <w:tcPr>
            <w:tcW w:w="2899" w:type="dxa"/>
          </w:tcPr>
          <w:p w:rsidR="000569D6" w:rsidRPr="00F76534" w:rsidRDefault="000569D6" w:rsidP="000569D6">
            <w:pPr>
              <w:rPr>
                <w:sz w:val="24"/>
                <w:szCs w:val="24"/>
              </w:rPr>
            </w:pPr>
            <w:r w:rsidRPr="00F76534">
              <w:rPr>
                <w:sz w:val="24"/>
                <w:szCs w:val="24"/>
              </w:rPr>
              <w:t>Всего, в том числе по годам:</w:t>
            </w:r>
          </w:p>
        </w:tc>
        <w:tc>
          <w:tcPr>
            <w:tcW w:w="1495" w:type="dxa"/>
            <w:vAlign w:val="center"/>
          </w:tcPr>
          <w:p w:rsidR="000569D6" w:rsidRPr="00F76534" w:rsidRDefault="000569D6" w:rsidP="000569D6">
            <w:pPr>
              <w:widowControl w:val="0"/>
              <w:autoSpaceDE w:val="0"/>
              <w:autoSpaceDN w:val="0"/>
              <w:adjustRightInd w:val="0"/>
              <w:jc w:val="center"/>
              <w:rPr>
                <w:sz w:val="24"/>
                <w:szCs w:val="24"/>
              </w:rPr>
            </w:pPr>
            <w:r w:rsidRPr="00F76534">
              <w:rPr>
                <w:sz w:val="24"/>
                <w:szCs w:val="24"/>
              </w:rPr>
              <w:t>0</w:t>
            </w:r>
          </w:p>
        </w:tc>
        <w:tc>
          <w:tcPr>
            <w:tcW w:w="1276" w:type="dxa"/>
            <w:vAlign w:val="center"/>
          </w:tcPr>
          <w:p w:rsidR="000569D6" w:rsidRPr="00F76534" w:rsidRDefault="000569D6" w:rsidP="000569D6">
            <w:pPr>
              <w:widowControl w:val="0"/>
              <w:autoSpaceDE w:val="0"/>
              <w:autoSpaceDN w:val="0"/>
              <w:adjustRightInd w:val="0"/>
              <w:jc w:val="center"/>
              <w:rPr>
                <w:sz w:val="24"/>
                <w:szCs w:val="24"/>
              </w:rPr>
            </w:pPr>
            <w:r w:rsidRPr="00F76534">
              <w:rPr>
                <w:sz w:val="24"/>
                <w:szCs w:val="24"/>
              </w:rPr>
              <w:t>0</w:t>
            </w:r>
          </w:p>
        </w:tc>
        <w:tc>
          <w:tcPr>
            <w:tcW w:w="1276" w:type="dxa"/>
            <w:vAlign w:val="center"/>
          </w:tcPr>
          <w:p w:rsidR="000569D6" w:rsidRPr="00F76534" w:rsidRDefault="000569D6" w:rsidP="000569D6">
            <w:pPr>
              <w:widowControl w:val="0"/>
              <w:autoSpaceDE w:val="0"/>
              <w:autoSpaceDN w:val="0"/>
              <w:adjustRightInd w:val="0"/>
              <w:jc w:val="center"/>
              <w:rPr>
                <w:sz w:val="24"/>
                <w:szCs w:val="24"/>
              </w:rPr>
            </w:pPr>
            <w:r w:rsidRPr="00F76534">
              <w:rPr>
                <w:sz w:val="24"/>
                <w:szCs w:val="24"/>
              </w:rPr>
              <w:t>0</w:t>
            </w:r>
          </w:p>
        </w:tc>
        <w:tc>
          <w:tcPr>
            <w:tcW w:w="1417" w:type="dxa"/>
            <w:vAlign w:val="center"/>
          </w:tcPr>
          <w:p w:rsidR="000569D6" w:rsidRPr="00F76534" w:rsidRDefault="000569D6" w:rsidP="000569D6">
            <w:pPr>
              <w:widowControl w:val="0"/>
              <w:autoSpaceDE w:val="0"/>
              <w:autoSpaceDN w:val="0"/>
              <w:adjustRightInd w:val="0"/>
              <w:jc w:val="center"/>
              <w:rPr>
                <w:sz w:val="24"/>
                <w:szCs w:val="24"/>
              </w:rPr>
            </w:pPr>
            <w:r w:rsidRPr="00F76534">
              <w:rPr>
                <w:sz w:val="24"/>
                <w:szCs w:val="24"/>
              </w:rPr>
              <w:t>0</w:t>
            </w:r>
          </w:p>
        </w:tc>
        <w:tc>
          <w:tcPr>
            <w:tcW w:w="1418" w:type="dxa"/>
            <w:vAlign w:val="center"/>
          </w:tcPr>
          <w:p w:rsidR="000569D6" w:rsidRPr="00F76534" w:rsidRDefault="000569D6" w:rsidP="000569D6">
            <w:pPr>
              <w:widowControl w:val="0"/>
              <w:autoSpaceDE w:val="0"/>
              <w:autoSpaceDN w:val="0"/>
              <w:adjustRightInd w:val="0"/>
              <w:jc w:val="center"/>
              <w:rPr>
                <w:sz w:val="24"/>
                <w:szCs w:val="24"/>
              </w:rPr>
            </w:pPr>
            <w:r w:rsidRPr="00F76534">
              <w:rPr>
                <w:sz w:val="24"/>
                <w:szCs w:val="24"/>
              </w:rPr>
              <w:t>0</w:t>
            </w:r>
          </w:p>
        </w:tc>
        <w:tc>
          <w:tcPr>
            <w:tcW w:w="1276" w:type="dxa"/>
            <w:vAlign w:val="center"/>
          </w:tcPr>
          <w:p w:rsidR="000569D6" w:rsidRPr="00F76534" w:rsidRDefault="000569D6" w:rsidP="000569D6">
            <w:pPr>
              <w:jc w:val="center"/>
              <w:rPr>
                <w:sz w:val="24"/>
                <w:szCs w:val="24"/>
              </w:rPr>
            </w:pPr>
            <w:r w:rsidRPr="00F76534">
              <w:rPr>
                <w:sz w:val="24"/>
                <w:szCs w:val="24"/>
              </w:rPr>
              <w:t>0</w:t>
            </w:r>
          </w:p>
        </w:tc>
      </w:tr>
      <w:tr w:rsidR="000569D6" w:rsidRPr="00F76534" w:rsidTr="00B3530B">
        <w:trPr>
          <w:trHeight w:val="210"/>
        </w:trPr>
        <w:tc>
          <w:tcPr>
            <w:tcW w:w="1905" w:type="dxa"/>
            <w:vMerge/>
          </w:tcPr>
          <w:p w:rsidR="000569D6" w:rsidRPr="00F76534" w:rsidRDefault="000569D6" w:rsidP="000569D6">
            <w:pPr>
              <w:rPr>
                <w:sz w:val="24"/>
                <w:szCs w:val="24"/>
              </w:rPr>
            </w:pPr>
          </w:p>
        </w:tc>
        <w:tc>
          <w:tcPr>
            <w:tcW w:w="1701" w:type="dxa"/>
            <w:vMerge w:val="restart"/>
          </w:tcPr>
          <w:p w:rsidR="000569D6" w:rsidRPr="00F76534" w:rsidRDefault="000569D6" w:rsidP="000569D6">
            <w:r w:rsidRPr="00F76534">
              <w:t>Администрация городского округа Серпухов</w:t>
            </w:r>
          </w:p>
        </w:tc>
        <w:tc>
          <w:tcPr>
            <w:tcW w:w="2899" w:type="dxa"/>
          </w:tcPr>
          <w:p w:rsidR="000569D6" w:rsidRPr="00F76534" w:rsidRDefault="000569D6" w:rsidP="000569D6">
            <w:pPr>
              <w:rPr>
                <w:sz w:val="24"/>
                <w:szCs w:val="24"/>
              </w:rPr>
            </w:pPr>
            <w:r w:rsidRPr="00F76534">
              <w:rPr>
                <w:sz w:val="24"/>
                <w:szCs w:val="24"/>
              </w:rPr>
              <w:t>Средства федерального бюджета</w:t>
            </w:r>
          </w:p>
        </w:tc>
        <w:tc>
          <w:tcPr>
            <w:tcW w:w="1495" w:type="dxa"/>
            <w:vAlign w:val="center"/>
          </w:tcPr>
          <w:p w:rsidR="000569D6" w:rsidRPr="00F76534" w:rsidRDefault="000569D6" w:rsidP="000569D6">
            <w:pPr>
              <w:widowControl w:val="0"/>
              <w:autoSpaceDE w:val="0"/>
              <w:autoSpaceDN w:val="0"/>
              <w:adjustRightInd w:val="0"/>
              <w:jc w:val="center"/>
              <w:rPr>
                <w:sz w:val="24"/>
                <w:szCs w:val="24"/>
              </w:rPr>
            </w:pPr>
            <w:r w:rsidRPr="00F76534">
              <w:rPr>
                <w:sz w:val="24"/>
                <w:szCs w:val="24"/>
              </w:rPr>
              <w:t>0</w:t>
            </w:r>
          </w:p>
        </w:tc>
        <w:tc>
          <w:tcPr>
            <w:tcW w:w="1276" w:type="dxa"/>
            <w:vAlign w:val="center"/>
          </w:tcPr>
          <w:p w:rsidR="000569D6" w:rsidRPr="00F76534" w:rsidRDefault="000569D6" w:rsidP="000569D6">
            <w:pPr>
              <w:widowControl w:val="0"/>
              <w:autoSpaceDE w:val="0"/>
              <w:autoSpaceDN w:val="0"/>
              <w:adjustRightInd w:val="0"/>
              <w:jc w:val="center"/>
              <w:rPr>
                <w:sz w:val="24"/>
                <w:szCs w:val="24"/>
              </w:rPr>
            </w:pPr>
            <w:r w:rsidRPr="00F76534">
              <w:rPr>
                <w:sz w:val="24"/>
                <w:szCs w:val="24"/>
              </w:rPr>
              <w:t>0</w:t>
            </w:r>
          </w:p>
        </w:tc>
        <w:tc>
          <w:tcPr>
            <w:tcW w:w="1276" w:type="dxa"/>
            <w:vAlign w:val="center"/>
          </w:tcPr>
          <w:p w:rsidR="000569D6" w:rsidRPr="00F76534" w:rsidRDefault="000569D6" w:rsidP="000569D6">
            <w:pPr>
              <w:widowControl w:val="0"/>
              <w:autoSpaceDE w:val="0"/>
              <w:autoSpaceDN w:val="0"/>
              <w:adjustRightInd w:val="0"/>
              <w:jc w:val="center"/>
              <w:rPr>
                <w:sz w:val="24"/>
                <w:szCs w:val="24"/>
              </w:rPr>
            </w:pPr>
            <w:r w:rsidRPr="00F76534">
              <w:rPr>
                <w:sz w:val="24"/>
                <w:szCs w:val="24"/>
              </w:rPr>
              <w:t>0</w:t>
            </w:r>
          </w:p>
        </w:tc>
        <w:tc>
          <w:tcPr>
            <w:tcW w:w="1417" w:type="dxa"/>
            <w:vAlign w:val="center"/>
          </w:tcPr>
          <w:p w:rsidR="000569D6" w:rsidRPr="00F76534" w:rsidRDefault="000569D6" w:rsidP="000569D6">
            <w:pPr>
              <w:widowControl w:val="0"/>
              <w:autoSpaceDE w:val="0"/>
              <w:autoSpaceDN w:val="0"/>
              <w:adjustRightInd w:val="0"/>
              <w:jc w:val="center"/>
              <w:rPr>
                <w:sz w:val="24"/>
                <w:szCs w:val="24"/>
              </w:rPr>
            </w:pPr>
            <w:r w:rsidRPr="00F76534">
              <w:rPr>
                <w:sz w:val="24"/>
                <w:szCs w:val="24"/>
              </w:rPr>
              <w:t>0</w:t>
            </w:r>
          </w:p>
        </w:tc>
        <w:tc>
          <w:tcPr>
            <w:tcW w:w="1418" w:type="dxa"/>
            <w:vAlign w:val="center"/>
          </w:tcPr>
          <w:p w:rsidR="000569D6" w:rsidRPr="00F76534" w:rsidRDefault="000569D6" w:rsidP="000569D6">
            <w:pPr>
              <w:widowControl w:val="0"/>
              <w:autoSpaceDE w:val="0"/>
              <w:autoSpaceDN w:val="0"/>
              <w:adjustRightInd w:val="0"/>
              <w:jc w:val="center"/>
              <w:rPr>
                <w:sz w:val="24"/>
                <w:szCs w:val="24"/>
              </w:rPr>
            </w:pPr>
            <w:r w:rsidRPr="00F76534">
              <w:rPr>
                <w:sz w:val="24"/>
                <w:szCs w:val="24"/>
              </w:rPr>
              <w:t>0</w:t>
            </w:r>
          </w:p>
        </w:tc>
        <w:tc>
          <w:tcPr>
            <w:tcW w:w="1276" w:type="dxa"/>
            <w:vAlign w:val="center"/>
          </w:tcPr>
          <w:p w:rsidR="000569D6" w:rsidRPr="00F76534" w:rsidRDefault="000569D6" w:rsidP="000569D6">
            <w:pPr>
              <w:jc w:val="center"/>
              <w:rPr>
                <w:sz w:val="24"/>
                <w:szCs w:val="24"/>
              </w:rPr>
            </w:pPr>
            <w:r w:rsidRPr="00F76534">
              <w:rPr>
                <w:sz w:val="24"/>
                <w:szCs w:val="24"/>
              </w:rPr>
              <w:t>0</w:t>
            </w:r>
          </w:p>
        </w:tc>
      </w:tr>
      <w:tr w:rsidR="000569D6" w:rsidRPr="00F76534" w:rsidTr="00B3530B">
        <w:trPr>
          <w:trHeight w:val="470"/>
        </w:trPr>
        <w:tc>
          <w:tcPr>
            <w:tcW w:w="1905" w:type="dxa"/>
            <w:vMerge/>
          </w:tcPr>
          <w:p w:rsidR="000569D6" w:rsidRPr="00F76534" w:rsidRDefault="000569D6" w:rsidP="000569D6">
            <w:pPr>
              <w:rPr>
                <w:sz w:val="24"/>
                <w:szCs w:val="24"/>
              </w:rPr>
            </w:pPr>
          </w:p>
        </w:tc>
        <w:tc>
          <w:tcPr>
            <w:tcW w:w="1701" w:type="dxa"/>
            <w:vMerge/>
          </w:tcPr>
          <w:p w:rsidR="000569D6" w:rsidRPr="00F76534" w:rsidRDefault="000569D6" w:rsidP="000569D6"/>
        </w:tc>
        <w:tc>
          <w:tcPr>
            <w:tcW w:w="2899" w:type="dxa"/>
          </w:tcPr>
          <w:p w:rsidR="000569D6" w:rsidRPr="00F76534" w:rsidRDefault="000569D6" w:rsidP="000569D6">
            <w:pPr>
              <w:rPr>
                <w:sz w:val="24"/>
                <w:szCs w:val="24"/>
              </w:rPr>
            </w:pPr>
            <w:r w:rsidRPr="00F76534">
              <w:rPr>
                <w:sz w:val="24"/>
                <w:szCs w:val="24"/>
              </w:rPr>
              <w:t>Средства бюджета Московской области</w:t>
            </w:r>
          </w:p>
        </w:tc>
        <w:tc>
          <w:tcPr>
            <w:tcW w:w="1495" w:type="dxa"/>
            <w:vAlign w:val="center"/>
          </w:tcPr>
          <w:p w:rsidR="000569D6" w:rsidRPr="00F76534" w:rsidRDefault="000569D6" w:rsidP="000569D6">
            <w:pPr>
              <w:widowControl w:val="0"/>
              <w:autoSpaceDE w:val="0"/>
              <w:autoSpaceDN w:val="0"/>
              <w:adjustRightInd w:val="0"/>
              <w:jc w:val="center"/>
              <w:rPr>
                <w:sz w:val="24"/>
                <w:szCs w:val="24"/>
              </w:rPr>
            </w:pPr>
            <w:r w:rsidRPr="00F76534">
              <w:rPr>
                <w:sz w:val="24"/>
                <w:szCs w:val="24"/>
              </w:rPr>
              <w:t>0</w:t>
            </w:r>
          </w:p>
        </w:tc>
        <w:tc>
          <w:tcPr>
            <w:tcW w:w="1276" w:type="dxa"/>
            <w:vAlign w:val="center"/>
          </w:tcPr>
          <w:p w:rsidR="000569D6" w:rsidRPr="00F76534" w:rsidRDefault="000569D6" w:rsidP="000569D6">
            <w:pPr>
              <w:widowControl w:val="0"/>
              <w:autoSpaceDE w:val="0"/>
              <w:autoSpaceDN w:val="0"/>
              <w:adjustRightInd w:val="0"/>
              <w:jc w:val="center"/>
              <w:rPr>
                <w:sz w:val="24"/>
                <w:szCs w:val="24"/>
              </w:rPr>
            </w:pPr>
            <w:r w:rsidRPr="00F76534">
              <w:rPr>
                <w:sz w:val="24"/>
                <w:szCs w:val="24"/>
              </w:rPr>
              <w:t>0</w:t>
            </w:r>
          </w:p>
        </w:tc>
        <w:tc>
          <w:tcPr>
            <w:tcW w:w="1276" w:type="dxa"/>
            <w:vAlign w:val="center"/>
          </w:tcPr>
          <w:p w:rsidR="000569D6" w:rsidRPr="00F76534" w:rsidRDefault="000569D6" w:rsidP="000569D6">
            <w:pPr>
              <w:widowControl w:val="0"/>
              <w:autoSpaceDE w:val="0"/>
              <w:autoSpaceDN w:val="0"/>
              <w:adjustRightInd w:val="0"/>
              <w:jc w:val="center"/>
              <w:rPr>
                <w:sz w:val="24"/>
                <w:szCs w:val="24"/>
              </w:rPr>
            </w:pPr>
            <w:r w:rsidRPr="00F76534">
              <w:rPr>
                <w:sz w:val="24"/>
                <w:szCs w:val="24"/>
              </w:rPr>
              <w:t>0</w:t>
            </w:r>
          </w:p>
        </w:tc>
        <w:tc>
          <w:tcPr>
            <w:tcW w:w="1417" w:type="dxa"/>
            <w:vAlign w:val="center"/>
          </w:tcPr>
          <w:p w:rsidR="000569D6" w:rsidRPr="00F76534" w:rsidRDefault="000569D6" w:rsidP="000569D6">
            <w:pPr>
              <w:widowControl w:val="0"/>
              <w:autoSpaceDE w:val="0"/>
              <w:autoSpaceDN w:val="0"/>
              <w:adjustRightInd w:val="0"/>
              <w:jc w:val="center"/>
              <w:rPr>
                <w:sz w:val="24"/>
                <w:szCs w:val="24"/>
              </w:rPr>
            </w:pPr>
            <w:r w:rsidRPr="00F76534">
              <w:rPr>
                <w:sz w:val="24"/>
                <w:szCs w:val="24"/>
              </w:rPr>
              <w:t>0</w:t>
            </w:r>
          </w:p>
        </w:tc>
        <w:tc>
          <w:tcPr>
            <w:tcW w:w="1418" w:type="dxa"/>
            <w:vAlign w:val="center"/>
          </w:tcPr>
          <w:p w:rsidR="000569D6" w:rsidRPr="00F76534" w:rsidRDefault="000569D6" w:rsidP="000569D6">
            <w:pPr>
              <w:widowControl w:val="0"/>
              <w:autoSpaceDE w:val="0"/>
              <w:autoSpaceDN w:val="0"/>
              <w:adjustRightInd w:val="0"/>
              <w:jc w:val="center"/>
              <w:rPr>
                <w:sz w:val="24"/>
                <w:szCs w:val="24"/>
              </w:rPr>
            </w:pPr>
            <w:r w:rsidRPr="00F76534">
              <w:rPr>
                <w:sz w:val="24"/>
                <w:szCs w:val="24"/>
              </w:rPr>
              <w:t>0</w:t>
            </w:r>
          </w:p>
        </w:tc>
        <w:tc>
          <w:tcPr>
            <w:tcW w:w="1276" w:type="dxa"/>
            <w:vAlign w:val="center"/>
          </w:tcPr>
          <w:p w:rsidR="000569D6" w:rsidRPr="00F76534" w:rsidRDefault="000569D6" w:rsidP="000569D6">
            <w:pPr>
              <w:jc w:val="center"/>
              <w:rPr>
                <w:sz w:val="24"/>
                <w:szCs w:val="24"/>
              </w:rPr>
            </w:pPr>
            <w:r w:rsidRPr="00F76534">
              <w:rPr>
                <w:sz w:val="24"/>
                <w:szCs w:val="24"/>
              </w:rPr>
              <w:t>0</w:t>
            </w:r>
          </w:p>
        </w:tc>
      </w:tr>
      <w:tr w:rsidR="000569D6" w:rsidRPr="00F76534" w:rsidTr="00B3530B">
        <w:trPr>
          <w:trHeight w:val="212"/>
        </w:trPr>
        <w:tc>
          <w:tcPr>
            <w:tcW w:w="1905" w:type="dxa"/>
            <w:vMerge/>
          </w:tcPr>
          <w:p w:rsidR="000569D6" w:rsidRPr="00F76534" w:rsidRDefault="000569D6" w:rsidP="000569D6">
            <w:pPr>
              <w:rPr>
                <w:sz w:val="24"/>
                <w:szCs w:val="24"/>
              </w:rPr>
            </w:pPr>
          </w:p>
        </w:tc>
        <w:tc>
          <w:tcPr>
            <w:tcW w:w="1701" w:type="dxa"/>
            <w:vMerge/>
          </w:tcPr>
          <w:p w:rsidR="000569D6" w:rsidRPr="00F76534" w:rsidRDefault="000569D6" w:rsidP="000569D6"/>
        </w:tc>
        <w:tc>
          <w:tcPr>
            <w:tcW w:w="2899" w:type="dxa"/>
          </w:tcPr>
          <w:p w:rsidR="000569D6" w:rsidRPr="00F76534" w:rsidRDefault="000569D6" w:rsidP="000569D6">
            <w:pPr>
              <w:rPr>
                <w:sz w:val="24"/>
                <w:szCs w:val="24"/>
              </w:rPr>
            </w:pPr>
            <w:r w:rsidRPr="00F76534">
              <w:rPr>
                <w:sz w:val="24"/>
                <w:szCs w:val="24"/>
              </w:rPr>
              <w:t>Средства городского бюджета</w:t>
            </w:r>
          </w:p>
        </w:tc>
        <w:tc>
          <w:tcPr>
            <w:tcW w:w="1495" w:type="dxa"/>
            <w:vAlign w:val="center"/>
          </w:tcPr>
          <w:p w:rsidR="000569D6" w:rsidRPr="00F76534" w:rsidRDefault="000569D6" w:rsidP="000569D6">
            <w:pPr>
              <w:widowControl w:val="0"/>
              <w:autoSpaceDE w:val="0"/>
              <w:autoSpaceDN w:val="0"/>
              <w:adjustRightInd w:val="0"/>
              <w:jc w:val="center"/>
              <w:rPr>
                <w:sz w:val="24"/>
                <w:szCs w:val="24"/>
              </w:rPr>
            </w:pPr>
            <w:r w:rsidRPr="00F76534">
              <w:rPr>
                <w:sz w:val="24"/>
                <w:szCs w:val="24"/>
              </w:rPr>
              <w:t>0</w:t>
            </w:r>
          </w:p>
        </w:tc>
        <w:tc>
          <w:tcPr>
            <w:tcW w:w="1276" w:type="dxa"/>
            <w:vAlign w:val="center"/>
          </w:tcPr>
          <w:p w:rsidR="000569D6" w:rsidRPr="00F76534" w:rsidRDefault="000569D6" w:rsidP="000569D6">
            <w:pPr>
              <w:widowControl w:val="0"/>
              <w:autoSpaceDE w:val="0"/>
              <w:autoSpaceDN w:val="0"/>
              <w:adjustRightInd w:val="0"/>
              <w:jc w:val="center"/>
              <w:rPr>
                <w:sz w:val="24"/>
                <w:szCs w:val="24"/>
              </w:rPr>
            </w:pPr>
            <w:r w:rsidRPr="00F76534">
              <w:rPr>
                <w:sz w:val="24"/>
                <w:szCs w:val="24"/>
              </w:rPr>
              <w:t>0</w:t>
            </w:r>
          </w:p>
        </w:tc>
        <w:tc>
          <w:tcPr>
            <w:tcW w:w="1276" w:type="dxa"/>
            <w:vAlign w:val="center"/>
          </w:tcPr>
          <w:p w:rsidR="000569D6" w:rsidRPr="00F76534" w:rsidRDefault="000569D6" w:rsidP="000569D6">
            <w:pPr>
              <w:widowControl w:val="0"/>
              <w:autoSpaceDE w:val="0"/>
              <w:autoSpaceDN w:val="0"/>
              <w:adjustRightInd w:val="0"/>
              <w:jc w:val="center"/>
              <w:rPr>
                <w:sz w:val="24"/>
                <w:szCs w:val="24"/>
              </w:rPr>
            </w:pPr>
            <w:r w:rsidRPr="00F76534">
              <w:rPr>
                <w:sz w:val="24"/>
                <w:szCs w:val="24"/>
              </w:rPr>
              <w:t>0</w:t>
            </w:r>
          </w:p>
        </w:tc>
        <w:tc>
          <w:tcPr>
            <w:tcW w:w="1417" w:type="dxa"/>
            <w:vAlign w:val="center"/>
          </w:tcPr>
          <w:p w:rsidR="000569D6" w:rsidRPr="00F76534" w:rsidRDefault="000569D6" w:rsidP="000569D6">
            <w:pPr>
              <w:widowControl w:val="0"/>
              <w:autoSpaceDE w:val="0"/>
              <w:autoSpaceDN w:val="0"/>
              <w:adjustRightInd w:val="0"/>
              <w:jc w:val="center"/>
              <w:rPr>
                <w:sz w:val="24"/>
                <w:szCs w:val="24"/>
              </w:rPr>
            </w:pPr>
            <w:r w:rsidRPr="00F76534">
              <w:rPr>
                <w:sz w:val="24"/>
                <w:szCs w:val="24"/>
              </w:rPr>
              <w:t>0</w:t>
            </w:r>
          </w:p>
        </w:tc>
        <w:tc>
          <w:tcPr>
            <w:tcW w:w="1418" w:type="dxa"/>
            <w:vAlign w:val="center"/>
          </w:tcPr>
          <w:p w:rsidR="000569D6" w:rsidRPr="00F76534" w:rsidRDefault="000569D6" w:rsidP="000569D6">
            <w:pPr>
              <w:widowControl w:val="0"/>
              <w:autoSpaceDE w:val="0"/>
              <w:autoSpaceDN w:val="0"/>
              <w:adjustRightInd w:val="0"/>
              <w:jc w:val="center"/>
              <w:rPr>
                <w:sz w:val="24"/>
                <w:szCs w:val="24"/>
              </w:rPr>
            </w:pPr>
            <w:r w:rsidRPr="00F76534">
              <w:rPr>
                <w:sz w:val="24"/>
                <w:szCs w:val="24"/>
              </w:rPr>
              <w:t>0</w:t>
            </w:r>
          </w:p>
        </w:tc>
        <w:tc>
          <w:tcPr>
            <w:tcW w:w="1276" w:type="dxa"/>
            <w:vAlign w:val="center"/>
          </w:tcPr>
          <w:p w:rsidR="000569D6" w:rsidRPr="00F76534" w:rsidRDefault="000569D6" w:rsidP="000569D6">
            <w:pPr>
              <w:jc w:val="center"/>
              <w:rPr>
                <w:sz w:val="24"/>
                <w:szCs w:val="24"/>
              </w:rPr>
            </w:pPr>
            <w:r w:rsidRPr="00F76534">
              <w:rPr>
                <w:sz w:val="24"/>
                <w:szCs w:val="24"/>
              </w:rPr>
              <w:t>0</w:t>
            </w:r>
          </w:p>
        </w:tc>
      </w:tr>
      <w:tr w:rsidR="000569D6" w:rsidRPr="00F76534" w:rsidTr="00B3530B">
        <w:trPr>
          <w:trHeight w:val="346"/>
        </w:trPr>
        <w:tc>
          <w:tcPr>
            <w:tcW w:w="1905" w:type="dxa"/>
            <w:vMerge/>
            <w:tcBorders>
              <w:bottom w:val="single" w:sz="4" w:space="0" w:color="auto"/>
            </w:tcBorders>
          </w:tcPr>
          <w:p w:rsidR="000569D6" w:rsidRPr="00F76534" w:rsidRDefault="000569D6" w:rsidP="000569D6">
            <w:pPr>
              <w:rPr>
                <w:sz w:val="24"/>
                <w:szCs w:val="24"/>
              </w:rPr>
            </w:pPr>
          </w:p>
        </w:tc>
        <w:tc>
          <w:tcPr>
            <w:tcW w:w="1701" w:type="dxa"/>
            <w:vMerge/>
            <w:tcBorders>
              <w:bottom w:val="single" w:sz="4" w:space="0" w:color="auto"/>
            </w:tcBorders>
          </w:tcPr>
          <w:p w:rsidR="000569D6" w:rsidRPr="00F76534" w:rsidRDefault="000569D6" w:rsidP="000569D6"/>
        </w:tc>
        <w:tc>
          <w:tcPr>
            <w:tcW w:w="2899" w:type="dxa"/>
            <w:tcBorders>
              <w:bottom w:val="single" w:sz="4" w:space="0" w:color="auto"/>
            </w:tcBorders>
          </w:tcPr>
          <w:p w:rsidR="000569D6" w:rsidRPr="00F76534" w:rsidRDefault="000569D6" w:rsidP="000569D6">
            <w:pPr>
              <w:rPr>
                <w:sz w:val="24"/>
                <w:szCs w:val="24"/>
              </w:rPr>
            </w:pPr>
            <w:r w:rsidRPr="00F76534">
              <w:rPr>
                <w:sz w:val="24"/>
                <w:szCs w:val="24"/>
              </w:rPr>
              <w:t>Внебюджетные источники</w:t>
            </w:r>
          </w:p>
        </w:tc>
        <w:tc>
          <w:tcPr>
            <w:tcW w:w="1495" w:type="dxa"/>
            <w:vAlign w:val="center"/>
          </w:tcPr>
          <w:p w:rsidR="000569D6" w:rsidRPr="00F76534" w:rsidRDefault="000569D6" w:rsidP="000569D6">
            <w:pPr>
              <w:widowControl w:val="0"/>
              <w:autoSpaceDE w:val="0"/>
              <w:autoSpaceDN w:val="0"/>
              <w:adjustRightInd w:val="0"/>
              <w:jc w:val="center"/>
              <w:rPr>
                <w:sz w:val="24"/>
                <w:szCs w:val="24"/>
              </w:rPr>
            </w:pPr>
            <w:r w:rsidRPr="00F76534">
              <w:rPr>
                <w:sz w:val="24"/>
                <w:szCs w:val="24"/>
              </w:rPr>
              <w:t>0</w:t>
            </w:r>
          </w:p>
        </w:tc>
        <w:tc>
          <w:tcPr>
            <w:tcW w:w="1276" w:type="dxa"/>
            <w:vAlign w:val="center"/>
          </w:tcPr>
          <w:p w:rsidR="000569D6" w:rsidRPr="00F76534" w:rsidRDefault="000569D6" w:rsidP="000569D6">
            <w:pPr>
              <w:widowControl w:val="0"/>
              <w:autoSpaceDE w:val="0"/>
              <w:autoSpaceDN w:val="0"/>
              <w:adjustRightInd w:val="0"/>
              <w:jc w:val="center"/>
              <w:rPr>
                <w:sz w:val="24"/>
                <w:szCs w:val="24"/>
              </w:rPr>
            </w:pPr>
            <w:r w:rsidRPr="00F76534">
              <w:rPr>
                <w:sz w:val="24"/>
                <w:szCs w:val="24"/>
              </w:rPr>
              <w:t>0</w:t>
            </w:r>
          </w:p>
        </w:tc>
        <w:tc>
          <w:tcPr>
            <w:tcW w:w="1276" w:type="dxa"/>
            <w:vAlign w:val="center"/>
          </w:tcPr>
          <w:p w:rsidR="000569D6" w:rsidRPr="00F76534" w:rsidRDefault="000569D6" w:rsidP="000569D6">
            <w:pPr>
              <w:widowControl w:val="0"/>
              <w:autoSpaceDE w:val="0"/>
              <w:autoSpaceDN w:val="0"/>
              <w:adjustRightInd w:val="0"/>
              <w:jc w:val="center"/>
              <w:rPr>
                <w:sz w:val="24"/>
                <w:szCs w:val="24"/>
              </w:rPr>
            </w:pPr>
            <w:r w:rsidRPr="00F76534">
              <w:rPr>
                <w:sz w:val="24"/>
                <w:szCs w:val="24"/>
              </w:rPr>
              <w:t>0</w:t>
            </w:r>
          </w:p>
        </w:tc>
        <w:tc>
          <w:tcPr>
            <w:tcW w:w="1417" w:type="dxa"/>
            <w:vAlign w:val="center"/>
          </w:tcPr>
          <w:p w:rsidR="000569D6" w:rsidRPr="00F76534" w:rsidRDefault="000569D6" w:rsidP="000569D6">
            <w:pPr>
              <w:widowControl w:val="0"/>
              <w:autoSpaceDE w:val="0"/>
              <w:autoSpaceDN w:val="0"/>
              <w:adjustRightInd w:val="0"/>
              <w:jc w:val="center"/>
              <w:rPr>
                <w:sz w:val="24"/>
                <w:szCs w:val="24"/>
              </w:rPr>
            </w:pPr>
            <w:r w:rsidRPr="00F76534">
              <w:rPr>
                <w:sz w:val="24"/>
                <w:szCs w:val="24"/>
              </w:rPr>
              <w:t>0</w:t>
            </w:r>
          </w:p>
        </w:tc>
        <w:tc>
          <w:tcPr>
            <w:tcW w:w="1418" w:type="dxa"/>
            <w:vAlign w:val="center"/>
          </w:tcPr>
          <w:p w:rsidR="000569D6" w:rsidRPr="00F76534" w:rsidRDefault="000569D6" w:rsidP="000569D6">
            <w:pPr>
              <w:widowControl w:val="0"/>
              <w:autoSpaceDE w:val="0"/>
              <w:autoSpaceDN w:val="0"/>
              <w:adjustRightInd w:val="0"/>
              <w:jc w:val="center"/>
              <w:rPr>
                <w:sz w:val="24"/>
                <w:szCs w:val="24"/>
              </w:rPr>
            </w:pPr>
            <w:r w:rsidRPr="00F76534">
              <w:rPr>
                <w:sz w:val="24"/>
                <w:szCs w:val="24"/>
              </w:rPr>
              <w:t>0</w:t>
            </w:r>
          </w:p>
        </w:tc>
        <w:tc>
          <w:tcPr>
            <w:tcW w:w="1276" w:type="dxa"/>
            <w:vAlign w:val="center"/>
          </w:tcPr>
          <w:p w:rsidR="000569D6" w:rsidRPr="00F76534" w:rsidRDefault="000569D6" w:rsidP="000569D6">
            <w:pPr>
              <w:jc w:val="center"/>
              <w:rPr>
                <w:sz w:val="24"/>
                <w:szCs w:val="24"/>
              </w:rPr>
            </w:pPr>
            <w:r w:rsidRPr="00F76534">
              <w:rPr>
                <w:sz w:val="24"/>
                <w:szCs w:val="24"/>
              </w:rPr>
              <w:t>0</w:t>
            </w:r>
          </w:p>
        </w:tc>
      </w:tr>
      <w:tr w:rsidR="000569D6" w:rsidRPr="00F76534" w:rsidTr="00B3530B">
        <w:trPr>
          <w:trHeight w:val="141"/>
        </w:trPr>
        <w:tc>
          <w:tcPr>
            <w:tcW w:w="6505" w:type="dxa"/>
            <w:gridSpan w:val="3"/>
            <w:tcBorders>
              <w:top w:val="single" w:sz="4" w:space="0" w:color="auto"/>
              <w:left w:val="single" w:sz="4" w:space="0" w:color="auto"/>
              <w:bottom w:val="single" w:sz="4" w:space="0" w:color="auto"/>
              <w:right w:val="single" w:sz="4" w:space="0" w:color="auto"/>
            </w:tcBorders>
          </w:tcPr>
          <w:p w:rsidR="000569D6" w:rsidRPr="00F76534" w:rsidRDefault="000569D6" w:rsidP="000569D6">
            <w:pPr>
              <w:rPr>
                <w:sz w:val="24"/>
                <w:szCs w:val="24"/>
              </w:rPr>
            </w:pPr>
            <w:r w:rsidRPr="00F76534">
              <w:rPr>
                <w:sz w:val="24"/>
                <w:szCs w:val="24"/>
              </w:rPr>
              <w:t>Код подпрограммы</w:t>
            </w:r>
          </w:p>
        </w:tc>
        <w:tc>
          <w:tcPr>
            <w:tcW w:w="8158" w:type="dxa"/>
            <w:gridSpan w:val="6"/>
            <w:tcBorders>
              <w:top w:val="single" w:sz="4" w:space="0" w:color="auto"/>
              <w:left w:val="single" w:sz="4" w:space="0" w:color="auto"/>
              <w:bottom w:val="single" w:sz="4" w:space="0" w:color="auto"/>
              <w:right w:val="single" w:sz="4" w:space="0" w:color="auto"/>
            </w:tcBorders>
          </w:tcPr>
          <w:p w:rsidR="000569D6" w:rsidRPr="00F76534" w:rsidRDefault="000569D6" w:rsidP="000569D6">
            <w:pPr>
              <w:rPr>
                <w:sz w:val="24"/>
                <w:szCs w:val="24"/>
              </w:rPr>
            </w:pPr>
            <w:r w:rsidRPr="00F76534">
              <w:rPr>
                <w:sz w:val="24"/>
                <w:szCs w:val="24"/>
              </w:rPr>
              <w:t>13.2</w:t>
            </w:r>
          </w:p>
        </w:tc>
      </w:tr>
    </w:tbl>
    <w:p w:rsidR="00D6096C" w:rsidRPr="00F76534" w:rsidRDefault="000569D6" w:rsidP="000569D6">
      <w:pPr>
        <w:tabs>
          <w:tab w:val="left" w:pos="5670"/>
        </w:tabs>
        <w:jc w:val="center"/>
        <w:rPr>
          <w:rFonts w:eastAsiaTheme="minorHAnsi"/>
          <w:sz w:val="28"/>
          <w:szCs w:val="28"/>
          <w:lang w:eastAsia="en-US"/>
        </w:rPr>
      </w:pPr>
      <w:r w:rsidRPr="00F76534">
        <w:rPr>
          <w:sz w:val="28"/>
          <w:szCs w:val="28"/>
        </w:rPr>
        <w:t xml:space="preserve">1. Паспорт </w:t>
      </w:r>
      <w:r w:rsidRPr="00F76534">
        <w:rPr>
          <w:rFonts w:eastAsiaTheme="minorHAnsi"/>
          <w:sz w:val="28"/>
          <w:szCs w:val="28"/>
          <w:lang w:eastAsia="en-US"/>
        </w:rPr>
        <w:t>подпрограммы II «Мир и согласие. Новые возможности»</w:t>
      </w:r>
    </w:p>
    <w:p w:rsidR="00845FFA" w:rsidRPr="00F76534" w:rsidRDefault="00845FFA" w:rsidP="000569D6">
      <w:pPr>
        <w:tabs>
          <w:tab w:val="left" w:pos="5670"/>
        </w:tabs>
        <w:jc w:val="center"/>
        <w:rPr>
          <w:rFonts w:eastAsiaTheme="minorHAnsi"/>
          <w:sz w:val="28"/>
          <w:szCs w:val="28"/>
          <w:lang w:eastAsia="en-US"/>
        </w:rPr>
      </w:pPr>
    </w:p>
    <w:p w:rsidR="00845FFA" w:rsidRPr="00F76534" w:rsidRDefault="00845FFA" w:rsidP="000569D6">
      <w:pPr>
        <w:tabs>
          <w:tab w:val="left" w:pos="5670"/>
        </w:tabs>
        <w:jc w:val="center"/>
        <w:rPr>
          <w:sz w:val="28"/>
          <w:szCs w:val="28"/>
        </w:rPr>
      </w:pPr>
    </w:p>
    <w:p w:rsidR="00D6096C" w:rsidRPr="00F76534" w:rsidRDefault="00D6096C" w:rsidP="00D6096C">
      <w:pPr>
        <w:rPr>
          <w:sz w:val="24"/>
          <w:szCs w:val="24"/>
        </w:rPr>
      </w:pPr>
    </w:p>
    <w:p w:rsidR="000569D6" w:rsidRPr="00F76534" w:rsidRDefault="000569D6" w:rsidP="00D6096C">
      <w:pPr>
        <w:rPr>
          <w:sz w:val="24"/>
          <w:szCs w:val="24"/>
        </w:rPr>
        <w:sectPr w:rsidR="000569D6" w:rsidRPr="00F76534" w:rsidSect="00A77390">
          <w:footerReference w:type="even" r:id="rId29"/>
          <w:footerReference w:type="default" r:id="rId30"/>
          <w:pgSz w:w="16838" w:h="11906" w:orient="landscape"/>
          <w:pgMar w:top="1134" w:right="567" w:bottom="1134" w:left="1701" w:header="567" w:footer="709" w:gutter="0"/>
          <w:cols w:space="708"/>
          <w:docGrid w:linePitch="360"/>
        </w:sectPr>
      </w:pPr>
    </w:p>
    <w:p w:rsidR="000569D6" w:rsidRPr="00F76534" w:rsidRDefault="000569D6" w:rsidP="001064F9">
      <w:pPr>
        <w:widowControl w:val="0"/>
        <w:autoSpaceDE w:val="0"/>
        <w:autoSpaceDN w:val="0"/>
        <w:adjustRightInd w:val="0"/>
        <w:jc w:val="center"/>
        <w:rPr>
          <w:rFonts w:eastAsiaTheme="minorHAnsi"/>
          <w:sz w:val="28"/>
          <w:szCs w:val="28"/>
          <w:lang w:eastAsia="en-US"/>
        </w:rPr>
      </w:pPr>
      <w:r w:rsidRPr="00F76534">
        <w:rPr>
          <w:sz w:val="28"/>
          <w:szCs w:val="28"/>
        </w:rPr>
        <w:lastRenderedPageBreak/>
        <w:t xml:space="preserve">2. Характеристика проблем, решаемых посредством мероприятий </w:t>
      </w:r>
      <w:r w:rsidR="00E11383" w:rsidRPr="00F76534">
        <w:rPr>
          <w:rFonts w:eastAsiaTheme="minorHAnsi"/>
          <w:sz w:val="28"/>
          <w:szCs w:val="28"/>
          <w:lang w:eastAsia="en-US"/>
        </w:rPr>
        <w:t>п</w:t>
      </w:r>
      <w:r w:rsidRPr="00F76534">
        <w:rPr>
          <w:rFonts w:eastAsiaTheme="minorHAnsi"/>
          <w:sz w:val="28"/>
          <w:szCs w:val="28"/>
          <w:lang w:eastAsia="en-US"/>
        </w:rPr>
        <w:t>одпрограммы II</w:t>
      </w:r>
      <w:r w:rsidR="001064F9" w:rsidRPr="00F76534">
        <w:rPr>
          <w:rFonts w:eastAsiaTheme="minorHAnsi"/>
          <w:sz w:val="28"/>
          <w:szCs w:val="28"/>
          <w:lang w:eastAsia="en-US"/>
        </w:rPr>
        <w:t xml:space="preserve"> </w:t>
      </w:r>
      <w:r w:rsidRPr="00F76534">
        <w:rPr>
          <w:rFonts w:eastAsiaTheme="minorHAnsi"/>
          <w:sz w:val="28"/>
          <w:szCs w:val="28"/>
          <w:lang w:eastAsia="en-US"/>
        </w:rPr>
        <w:t>«Мир и согласие. Новые возможности»</w:t>
      </w:r>
    </w:p>
    <w:p w:rsidR="000569D6" w:rsidRPr="00F76534" w:rsidRDefault="000569D6" w:rsidP="000569D6">
      <w:pPr>
        <w:ind w:right="140"/>
        <w:jc w:val="center"/>
        <w:rPr>
          <w:sz w:val="28"/>
          <w:szCs w:val="28"/>
        </w:rPr>
      </w:pPr>
    </w:p>
    <w:p w:rsidR="000569D6" w:rsidRPr="00F76534" w:rsidRDefault="000569D6" w:rsidP="000569D6">
      <w:pPr>
        <w:ind w:firstLine="709"/>
        <w:jc w:val="both"/>
        <w:rPr>
          <w:sz w:val="28"/>
          <w:szCs w:val="28"/>
        </w:rPr>
      </w:pPr>
      <w:r w:rsidRPr="00F76534">
        <w:rPr>
          <w:sz w:val="28"/>
          <w:szCs w:val="28"/>
        </w:rPr>
        <w:t>Основной целью подпрограммы являет</w:t>
      </w:r>
      <w:r w:rsidR="00E269DD" w:rsidRPr="00F76534">
        <w:rPr>
          <w:sz w:val="28"/>
          <w:szCs w:val="28"/>
        </w:rPr>
        <w:t xml:space="preserve">ся укрепление межнационального </w:t>
      </w:r>
      <w:r w:rsidRPr="00F76534">
        <w:rPr>
          <w:sz w:val="28"/>
          <w:szCs w:val="28"/>
        </w:rPr>
        <w:t xml:space="preserve">и межконфессионального мира и согласия, поддержка и развитие языков </w:t>
      </w:r>
      <w:r w:rsidR="0091160E" w:rsidRPr="00F76534">
        <w:rPr>
          <w:sz w:val="28"/>
          <w:szCs w:val="28"/>
        </w:rPr>
        <w:br/>
      </w:r>
      <w:r w:rsidRPr="00F76534">
        <w:rPr>
          <w:sz w:val="28"/>
          <w:szCs w:val="28"/>
        </w:rPr>
        <w:t>и культуры народов Российской Федерации, проживающих на территории городского округа Серпухов, обеспечение социальной и культурной адаптации мигрантов, профилактика межнациональных (межэтнических) конфликтов.</w:t>
      </w:r>
    </w:p>
    <w:p w:rsidR="000569D6" w:rsidRPr="00F76534" w:rsidRDefault="000569D6" w:rsidP="000569D6">
      <w:pPr>
        <w:ind w:firstLine="709"/>
        <w:jc w:val="both"/>
        <w:rPr>
          <w:rFonts w:eastAsiaTheme="minorHAnsi"/>
          <w:sz w:val="28"/>
          <w:szCs w:val="28"/>
          <w:lang w:eastAsia="en-US"/>
        </w:rPr>
      </w:pPr>
      <w:r w:rsidRPr="00F76534">
        <w:rPr>
          <w:rFonts w:eastAsiaTheme="minorHAnsi"/>
          <w:sz w:val="28"/>
          <w:szCs w:val="28"/>
          <w:lang w:eastAsia="en-US"/>
        </w:rPr>
        <w:t>Оценивая общественно-политическую ситуацию на территории городского округа Серпухов, необходимо учитывать многонациональный состав населения городского округа Серпухов. На развитие национальных, межнационал</w:t>
      </w:r>
      <w:r w:rsidR="001064F9" w:rsidRPr="00F76534">
        <w:rPr>
          <w:rFonts w:eastAsiaTheme="minorHAnsi"/>
          <w:sz w:val="28"/>
          <w:szCs w:val="28"/>
          <w:lang w:eastAsia="en-US"/>
        </w:rPr>
        <w:t xml:space="preserve">ьных (межэтнических) отношений </w:t>
      </w:r>
      <w:r w:rsidRPr="00F76534">
        <w:rPr>
          <w:rFonts w:eastAsiaTheme="minorHAnsi"/>
          <w:sz w:val="28"/>
          <w:szCs w:val="28"/>
          <w:lang w:eastAsia="en-US"/>
        </w:rPr>
        <w:t>в городском округе Серпухов влияют следующие негативные факторы:</w:t>
      </w:r>
    </w:p>
    <w:p w:rsidR="000569D6" w:rsidRPr="004C0E51" w:rsidRDefault="000569D6" w:rsidP="004C0E51">
      <w:pPr>
        <w:numPr>
          <w:ilvl w:val="0"/>
          <w:numId w:val="9"/>
        </w:numPr>
        <w:ind w:left="0" w:right="140" w:firstLine="709"/>
        <w:jc w:val="both"/>
        <w:rPr>
          <w:sz w:val="28"/>
          <w:szCs w:val="28"/>
        </w:rPr>
      </w:pPr>
      <w:r w:rsidRPr="004C0E51">
        <w:rPr>
          <w:sz w:val="28"/>
          <w:szCs w:val="28"/>
        </w:rPr>
        <w:t>размывание традиционных нравственных ценностей народов, населяющих территорию городского округа Серпухов;</w:t>
      </w:r>
    </w:p>
    <w:p w:rsidR="000569D6" w:rsidRPr="004C0E51" w:rsidRDefault="000569D6" w:rsidP="004C0E51">
      <w:pPr>
        <w:numPr>
          <w:ilvl w:val="0"/>
          <w:numId w:val="9"/>
        </w:numPr>
        <w:ind w:left="0" w:right="140" w:firstLine="709"/>
        <w:jc w:val="both"/>
        <w:rPr>
          <w:sz w:val="28"/>
          <w:szCs w:val="28"/>
        </w:rPr>
      </w:pPr>
      <w:r w:rsidRPr="004C0E51">
        <w:rPr>
          <w:sz w:val="28"/>
          <w:szCs w:val="28"/>
        </w:rPr>
        <w:t>недостаточность образовательных и культурно-просветительских программ по формированию гражданской идентичности, воспитанию культуры межнационального общения, изучению истории и традиций народов, населяющих территорию городского округа Серпухов;</w:t>
      </w:r>
    </w:p>
    <w:p w:rsidR="000569D6" w:rsidRPr="004C0E51" w:rsidRDefault="000569D6" w:rsidP="004C0E51">
      <w:pPr>
        <w:numPr>
          <w:ilvl w:val="0"/>
          <w:numId w:val="9"/>
        </w:numPr>
        <w:ind w:left="0" w:right="140" w:firstLine="709"/>
        <w:jc w:val="both"/>
        <w:rPr>
          <w:sz w:val="28"/>
          <w:szCs w:val="28"/>
        </w:rPr>
      </w:pPr>
      <w:r w:rsidRPr="004C0E51">
        <w:rPr>
          <w:sz w:val="28"/>
          <w:szCs w:val="28"/>
        </w:rPr>
        <w:t>распространенность негативных стереотипов в отношении некоторых народов;</w:t>
      </w:r>
    </w:p>
    <w:p w:rsidR="000569D6" w:rsidRPr="004C0E51" w:rsidRDefault="000569D6" w:rsidP="004C0E51">
      <w:pPr>
        <w:numPr>
          <w:ilvl w:val="0"/>
          <w:numId w:val="9"/>
        </w:numPr>
        <w:ind w:left="0" w:right="140" w:firstLine="709"/>
        <w:jc w:val="both"/>
        <w:rPr>
          <w:sz w:val="28"/>
          <w:szCs w:val="28"/>
        </w:rPr>
      </w:pPr>
      <w:r w:rsidRPr="004C0E51">
        <w:rPr>
          <w:sz w:val="28"/>
          <w:szCs w:val="28"/>
        </w:rPr>
        <w:t xml:space="preserve">недостаточное урегулирование миграционных </w:t>
      </w:r>
      <w:r w:rsidR="001064F9" w:rsidRPr="004C0E51">
        <w:rPr>
          <w:sz w:val="28"/>
          <w:szCs w:val="28"/>
        </w:rPr>
        <w:t xml:space="preserve">процессов, вопросов социальной </w:t>
      </w:r>
      <w:r w:rsidRPr="004C0E51">
        <w:rPr>
          <w:sz w:val="28"/>
          <w:szCs w:val="28"/>
        </w:rPr>
        <w:t>и культурной интеграции и адаптации мигрантов, не позволяющее в должной мере обеспечить текущие и будущие потребности экономи</w:t>
      </w:r>
      <w:r w:rsidR="001064F9" w:rsidRPr="004C0E51">
        <w:rPr>
          <w:sz w:val="28"/>
          <w:szCs w:val="28"/>
        </w:rPr>
        <w:t xml:space="preserve">ческого, социального </w:t>
      </w:r>
      <w:r w:rsidRPr="004C0E51">
        <w:rPr>
          <w:sz w:val="28"/>
          <w:szCs w:val="28"/>
        </w:rPr>
        <w:t xml:space="preserve">и демографического развития городского округа Серпухов. </w:t>
      </w:r>
    </w:p>
    <w:p w:rsidR="000569D6" w:rsidRPr="00F76534" w:rsidRDefault="000569D6" w:rsidP="000569D6">
      <w:pPr>
        <w:ind w:firstLine="709"/>
        <w:jc w:val="both"/>
        <w:rPr>
          <w:rFonts w:eastAsiaTheme="minorHAnsi"/>
          <w:sz w:val="28"/>
          <w:szCs w:val="28"/>
          <w:lang w:eastAsia="en-US"/>
        </w:rPr>
      </w:pPr>
      <w:r w:rsidRPr="00F76534">
        <w:rPr>
          <w:rFonts w:eastAsiaTheme="minorHAnsi"/>
          <w:sz w:val="28"/>
          <w:szCs w:val="28"/>
          <w:lang w:eastAsia="en-US"/>
        </w:rPr>
        <w:t xml:space="preserve">В этих условиях важной задачей является управления всем этнокультурным многообразием в соответствии с принципами </w:t>
      </w:r>
      <w:r w:rsidR="00333B41" w:rsidRPr="00F76534">
        <w:rPr>
          <w:rFonts w:eastAsiaTheme="minorHAnsi"/>
          <w:sz w:val="28"/>
          <w:szCs w:val="28"/>
          <w:lang w:eastAsia="en-US"/>
        </w:rPr>
        <w:br/>
      </w:r>
      <w:r w:rsidRPr="00F76534">
        <w:rPr>
          <w:rFonts w:eastAsiaTheme="minorHAnsi"/>
          <w:sz w:val="28"/>
          <w:szCs w:val="28"/>
          <w:lang w:eastAsia="en-US"/>
        </w:rPr>
        <w:t xml:space="preserve">и приоритетными направлениями, обозначенными в Стратегии государственной национальной политики Российской Федерации на период до 2025 года, утвержденной Указом Президента Российской Федерации от 19.12.2012 № 1666 «О Стратегии государственной национальной политики Российской Федерации на период до 2025 года». </w:t>
      </w:r>
    </w:p>
    <w:p w:rsidR="000569D6" w:rsidRPr="00F76534" w:rsidRDefault="000569D6" w:rsidP="000569D6">
      <w:pPr>
        <w:ind w:firstLine="709"/>
        <w:jc w:val="both"/>
        <w:rPr>
          <w:rFonts w:eastAsiaTheme="minorHAnsi"/>
          <w:sz w:val="28"/>
          <w:szCs w:val="28"/>
          <w:lang w:eastAsia="en-US"/>
        </w:rPr>
      </w:pPr>
      <w:r w:rsidRPr="00F76534">
        <w:rPr>
          <w:rFonts w:eastAsiaTheme="minorHAnsi"/>
          <w:sz w:val="28"/>
          <w:szCs w:val="28"/>
          <w:lang w:eastAsia="en-US"/>
        </w:rPr>
        <w:t xml:space="preserve">Принимая во внимание изложенное, и учитывая, с одной стороны, разнородность описанных выше факторов, а с </w:t>
      </w:r>
      <w:r w:rsidR="00D35638" w:rsidRPr="00F76534">
        <w:rPr>
          <w:rFonts w:eastAsiaTheme="minorHAnsi"/>
          <w:sz w:val="28"/>
          <w:szCs w:val="28"/>
          <w:lang w:eastAsia="en-US"/>
        </w:rPr>
        <w:t xml:space="preserve">другой стороны, их взаимосвязь </w:t>
      </w:r>
      <w:r w:rsidRPr="00F76534">
        <w:rPr>
          <w:rFonts w:eastAsiaTheme="minorHAnsi"/>
          <w:sz w:val="28"/>
          <w:szCs w:val="28"/>
          <w:lang w:eastAsia="en-US"/>
        </w:rPr>
        <w:t>и отраслевую интеграцию, представляется целесообразным и наиболее эффективным использование программно-</w:t>
      </w:r>
      <w:r w:rsidR="00D35638" w:rsidRPr="00F76534">
        <w:rPr>
          <w:rFonts w:eastAsiaTheme="minorHAnsi"/>
          <w:sz w:val="28"/>
          <w:szCs w:val="28"/>
          <w:lang w:eastAsia="en-US"/>
        </w:rPr>
        <w:t xml:space="preserve">целевого метода решения задачи </w:t>
      </w:r>
      <w:r w:rsidRPr="00F76534">
        <w:rPr>
          <w:rFonts w:eastAsiaTheme="minorHAnsi"/>
          <w:sz w:val="28"/>
          <w:szCs w:val="28"/>
          <w:lang w:eastAsia="en-US"/>
        </w:rPr>
        <w:t>по достижению высокого уровня развития ин</w:t>
      </w:r>
      <w:r w:rsidR="00D35638" w:rsidRPr="00F76534">
        <w:rPr>
          <w:rFonts w:eastAsiaTheme="minorHAnsi"/>
          <w:sz w:val="28"/>
          <w:szCs w:val="28"/>
          <w:lang w:eastAsia="en-US"/>
        </w:rPr>
        <w:t xml:space="preserve">ститутов гражданского общества </w:t>
      </w:r>
      <w:r w:rsidRPr="00F76534">
        <w:rPr>
          <w:rFonts w:eastAsiaTheme="minorHAnsi"/>
          <w:sz w:val="28"/>
          <w:szCs w:val="28"/>
          <w:lang w:eastAsia="en-US"/>
        </w:rPr>
        <w:t xml:space="preserve">на территории городского округа Серпухов. </w:t>
      </w:r>
    </w:p>
    <w:p w:rsidR="000569D6" w:rsidRDefault="000569D6" w:rsidP="000569D6">
      <w:pPr>
        <w:ind w:firstLine="709"/>
        <w:jc w:val="both"/>
        <w:rPr>
          <w:spacing w:val="2"/>
          <w:sz w:val="28"/>
          <w:szCs w:val="28"/>
          <w:shd w:val="clear" w:color="auto" w:fill="FFFFFF"/>
        </w:rPr>
      </w:pPr>
      <w:r w:rsidRPr="00F76534">
        <w:rPr>
          <w:spacing w:val="2"/>
          <w:sz w:val="28"/>
          <w:szCs w:val="28"/>
          <w:shd w:val="clear" w:color="auto" w:fill="FFFFFF"/>
        </w:rPr>
        <w:t xml:space="preserve">В результате осуществления мероприятий подпрограммы повысится качество жизни на территории городского округа Серпухов для всех </w:t>
      </w:r>
      <w:r w:rsidRPr="001C20A7">
        <w:rPr>
          <w:spacing w:val="2"/>
          <w:sz w:val="28"/>
          <w:szCs w:val="28"/>
          <w:shd w:val="clear" w:color="auto" w:fill="FFFFFF"/>
        </w:rPr>
        <w:t>категорий и групп населения, расширится уч</w:t>
      </w:r>
      <w:r w:rsidR="009A2D37" w:rsidRPr="001C20A7">
        <w:rPr>
          <w:spacing w:val="2"/>
          <w:sz w:val="28"/>
          <w:szCs w:val="28"/>
          <w:shd w:val="clear" w:color="auto" w:fill="FFFFFF"/>
        </w:rPr>
        <w:t xml:space="preserve">астие общественных организаций </w:t>
      </w:r>
      <w:r w:rsidRPr="001C20A7">
        <w:rPr>
          <w:spacing w:val="2"/>
          <w:sz w:val="28"/>
          <w:szCs w:val="28"/>
          <w:shd w:val="clear" w:color="auto" w:fill="FFFFFF"/>
        </w:rPr>
        <w:t>в общес</w:t>
      </w:r>
      <w:r w:rsidR="001C20A7">
        <w:rPr>
          <w:spacing w:val="2"/>
          <w:sz w:val="28"/>
          <w:szCs w:val="28"/>
          <w:shd w:val="clear" w:color="auto" w:fill="FFFFFF"/>
        </w:rPr>
        <w:t>твенно-политической жизни городского округа Серпухов</w:t>
      </w:r>
      <w:r w:rsidRPr="001C20A7">
        <w:rPr>
          <w:spacing w:val="2"/>
          <w:sz w:val="28"/>
          <w:szCs w:val="28"/>
          <w:shd w:val="clear" w:color="auto" w:fill="FFFFFF"/>
        </w:rPr>
        <w:t>.</w:t>
      </w:r>
    </w:p>
    <w:p w:rsidR="004C0E51" w:rsidRDefault="004C0E51" w:rsidP="000569D6">
      <w:pPr>
        <w:ind w:firstLine="709"/>
        <w:jc w:val="both"/>
        <w:rPr>
          <w:spacing w:val="2"/>
          <w:sz w:val="28"/>
          <w:szCs w:val="28"/>
          <w:shd w:val="clear" w:color="auto" w:fill="FFFFFF"/>
        </w:rPr>
      </w:pPr>
    </w:p>
    <w:p w:rsidR="004C0E51" w:rsidRPr="001C20A7" w:rsidRDefault="004C0E51" w:rsidP="000569D6">
      <w:pPr>
        <w:ind w:firstLine="709"/>
        <w:jc w:val="both"/>
        <w:rPr>
          <w:spacing w:val="2"/>
          <w:sz w:val="28"/>
          <w:szCs w:val="28"/>
          <w:shd w:val="clear" w:color="auto" w:fill="FFFFFF"/>
        </w:rPr>
      </w:pPr>
    </w:p>
    <w:p w:rsidR="000569D6" w:rsidRPr="00F76534" w:rsidRDefault="000569D6" w:rsidP="00073923">
      <w:pPr>
        <w:ind w:right="-1"/>
        <w:jc w:val="center"/>
        <w:rPr>
          <w:sz w:val="28"/>
          <w:szCs w:val="28"/>
        </w:rPr>
      </w:pPr>
      <w:r w:rsidRPr="00F76534">
        <w:rPr>
          <w:sz w:val="28"/>
          <w:szCs w:val="28"/>
        </w:rPr>
        <w:t>Прогноз развития сферы реализации подпрограммы с учетом реализации муниципальной программы, включая возможные варианты решения проблемы, оценку пре</w:t>
      </w:r>
      <w:r w:rsidR="00073923" w:rsidRPr="00F76534">
        <w:rPr>
          <w:sz w:val="28"/>
          <w:szCs w:val="28"/>
        </w:rPr>
        <w:t xml:space="preserve">имуществ </w:t>
      </w:r>
      <w:r w:rsidRPr="00F76534">
        <w:rPr>
          <w:sz w:val="28"/>
          <w:szCs w:val="28"/>
        </w:rPr>
        <w:t>и рисков, возникающих при выборе различных вариантов решения проблемы</w:t>
      </w:r>
    </w:p>
    <w:p w:rsidR="000569D6" w:rsidRPr="00F76534" w:rsidRDefault="000569D6" w:rsidP="000569D6">
      <w:pPr>
        <w:ind w:right="-1"/>
        <w:jc w:val="center"/>
        <w:rPr>
          <w:sz w:val="28"/>
          <w:szCs w:val="28"/>
        </w:rPr>
      </w:pPr>
    </w:p>
    <w:p w:rsidR="000569D6" w:rsidRPr="00F76534" w:rsidRDefault="000569D6" w:rsidP="000569D6">
      <w:pPr>
        <w:widowControl w:val="0"/>
        <w:autoSpaceDE w:val="0"/>
        <w:autoSpaceDN w:val="0"/>
        <w:adjustRightInd w:val="0"/>
        <w:ind w:firstLine="709"/>
        <w:jc w:val="both"/>
        <w:rPr>
          <w:sz w:val="28"/>
          <w:szCs w:val="28"/>
        </w:rPr>
      </w:pPr>
      <w:proofErr w:type="gramStart"/>
      <w:r w:rsidRPr="00F76534">
        <w:rPr>
          <w:sz w:val="28"/>
          <w:szCs w:val="28"/>
        </w:rPr>
        <w:t>Муниципальная</w:t>
      </w:r>
      <w:proofErr w:type="gramEnd"/>
      <w:r w:rsidRPr="00F76534">
        <w:rPr>
          <w:sz w:val="28"/>
          <w:szCs w:val="28"/>
        </w:rPr>
        <w:t xml:space="preserve"> </w:t>
      </w:r>
      <w:r w:rsidRPr="00F76534">
        <w:rPr>
          <w:rFonts w:eastAsiaTheme="minorHAnsi"/>
          <w:sz w:val="28"/>
          <w:szCs w:val="28"/>
          <w:lang w:eastAsia="en-US"/>
        </w:rPr>
        <w:t>подпрограммы II «Мир и согласие. Новые возможности»</w:t>
      </w:r>
      <w:r w:rsidRPr="00F76534">
        <w:rPr>
          <w:sz w:val="28"/>
          <w:szCs w:val="28"/>
        </w:rPr>
        <w:t xml:space="preserve"> </w:t>
      </w:r>
      <w:proofErr w:type="gramStart"/>
      <w:r w:rsidRPr="00F76534">
        <w:rPr>
          <w:sz w:val="28"/>
          <w:szCs w:val="28"/>
        </w:rPr>
        <w:t>способна</w:t>
      </w:r>
      <w:proofErr w:type="gramEnd"/>
      <w:r w:rsidRPr="00F76534">
        <w:rPr>
          <w:sz w:val="28"/>
          <w:szCs w:val="28"/>
        </w:rPr>
        <w:t xml:space="preserve"> усилить укрепление межэтнических и межконфессиональных отношений; способствовать проведению социально-значимых мероприятий, направленных на духовно-нравственное воспитание населения, приуроченных к памятным датам и национальным праздникам народов, проживающих </w:t>
      </w:r>
      <w:r w:rsidR="005576DF" w:rsidRPr="00F76534">
        <w:rPr>
          <w:sz w:val="28"/>
          <w:szCs w:val="28"/>
        </w:rPr>
        <w:br/>
      </w:r>
      <w:r w:rsidRPr="00F76534">
        <w:rPr>
          <w:sz w:val="28"/>
          <w:szCs w:val="28"/>
        </w:rPr>
        <w:t>в муниципальном образовании.</w:t>
      </w:r>
    </w:p>
    <w:p w:rsidR="000569D6" w:rsidRPr="00F76534" w:rsidRDefault="000569D6" w:rsidP="000569D6">
      <w:pPr>
        <w:ind w:firstLine="709"/>
        <w:contextualSpacing/>
        <w:jc w:val="both"/>
        <w:rPr>
          <w:sz w:val="28"/>
          <w:szCs w:val="28"/>
        </w:rPr>
      </w:pPr>
      <w:r w:rsidRPr="00F76534">
        <w:rPr>
          <w:sz w:val="28"/>
          <w:szCs w:val="28"/>
        </w:rPr>
        <w:t xml:space="preserve">Настоящая </w:t>
      </w:r>
      <w:r w:rsidRPr="00F76534">
        <w:rPr>
          <w:rFonts w:eastAsiaTheme="minorHAnsi"/>
          <w:sz w:val="28"/>
          <w:szCs w:val="28"/>
          <w:lang w:eastAsia="en-US"/>
        </w:rPr>
        <w:t>подпрограмма II</w:t>
      </w:r>
      <w:r w:rsidRPr="00F76534">
        <w:rPr>
          <w:sz w:val="28"/>
          <w:szCs w:val="28"/>
        </w:rPr>
        <w:t xml:space="preserve"> «Мир и согласие. Новые возможности» нацелена на сохранение позитивного характера межнациональных </w:t>
      </w:r>
      <w:r w:rsidR="001207BB" w:rsidRPr="00F76534">
        <w:rPr>
          <w:sz w:val="28"/>
          <w:szCs w:val="28"/>
        </w:rPr>
        <w:br/>
      </w:r>
      <w:r w:rsidRPr="00F76534">
        <w:rPr>
          <w:sz w:val="28"/>
          <w:szCs w:val="28"/>
        </w:rPr>
        <w:t xml:space="preserve">и межконфессиональных отношений на территории городского округа и их дальнейшее развитие, а также обеспечение взаимодействия органов власти </w:t>
      </w:r>
      <w:r w:rsidR="0091160E" w:rsidRPr="00F76534">
        <w:rPr>
          <w:sz w:val="28"/>
          <w:szCs w:val="28"/>
        </w:rPr>
        <w:br/>
      </w:r>
      <w:r w:rsidRPr="00F76534">
        <w:rPr>
          <w:sz w:val="28"/>
          <w:szCs w:val="28"/>
        </w:rPr>
        <w:t>с профессиональными и творческими союзами (ассоциациями), национально-культурными, религиозными объединениями и иными негосударственными некоммерческими организациями.</w:t>
      </w:r>
    </w:p>
    <w:p w:rsidR="000569D6" w:rsidRPr="00F76534" w:rsidRDefault="000569D6" w:rsidP="000569D6">
      <w:pPr>
        <w:ind w:right="140"/>
        <w:jc w:val="both"/>
        <w:rPr>
          <w:sz w:val="28"/>
          <w:szCs w:val="28"/>
        </w:rPr>
      </w:pPr>
    </w:p>
    <w:p w:rsidR="000569D6" w:rsidRPr="00F76534" w:rsidRDefault="000569D6" w:rsidP="000569D6">
      <w:pPr>
        <w:ind w:firstLine="709"/>
        <w:jc w:val="center"/>
        <w:rPr>
          <w:sz w:val="28"/>
          <w:szCs w:val="28"/>
        </w:rPr>
      </w:pPr>
      <w:r w:rsidRPr="00F76534">
        <w:rPr>
          <w:sz w:val="28"/>
          <w:szCs w:val="28"/>
        </w:rPr>
        <w:t>Концептуальные направления реформирования, модернизации, преобразования отдельных сфер социально-экономического развития Московской области в рамках подпрограммы</w:t>
      </w:r>
    </w:p>
    <w:p w:rsidR="000569D6" w:rsidRPr="00F76534" w:rsidRDefault="000569D6" w:rsidP="000569D6">
      <w:pPr>
        <w:ind w:firstLine="709"/>
        <w:jc w:val="both"/>
        <w:rPr>
          <w:sz w:val="28"/>
          <w:szCs w:val="28"/>
        </w:rPr>
      </w:pPr>
    </w:p>
    <w:p w:rsidR="000569D6" w:rsidRPr="00F76534" w:rsidRDefault="000569D6" w:rsidP="000569D6">
      <w:pPr>
        <w:ind w:firstLine="709"/>
        <w:jc w:val="both"/>
        <w:rPr>
          <w:rFonts w:eastAsiaTheme="minorHAnsi"/>
          <w:sz w:val="28"/>
          <w:szCs w:val="28"/>
          <w:lang w:eastAsia="en-US"/>
        </w:rPr>
      </w:pPr>
      <w:r w:rsidRPr="00F76534">
        <w:rPr>
          <w:rFonts w:eastAsiaTheme="minorHAnsi"/>
          <w:sz w:val="28"/>
          <w:szCs w:val="28"/>
          <w:lang w:eastAsia="en-US"/>
        </w:rPr>
        <w:t xml:space="preserve">В целях обеспечения интересов государства, общества, человека </w:t>
      </w:r>
      <w:r w:rsidRPr="00F76534">
        <w:rPr>
          <w:rFonts w:eastAsiaTheme="minorHAnsi"/>
          <w:sz w:val="28"/>
          <w:szCs w:val="28"/>
          <w:lang w:eastAsia="en-US"/>
        </w:rPr>
        <w:br/>
        <w:t>и гражданина, укрепления государственного единства, сохранения этнокультурной самобытности народов, проживающих на территории городского округа Серпухов, обеспечения консультационных прав и свобод граждан реализуются комплекс программных мероприятий. Данная работа проводится</w:t>
      </w:r>
      <w:r w:rsidR="00A47157" w:rsidRPr="00F76534">
        <w:rPr>
          <w:rFonts w:eastAsiaTheme="minorHAnsi"/>
          <w:sz w:val="28"/>
          <w:szCs w:val="28"/>
          <w:lang w:eastAsia="en-US"/>
        </w:rPr>
        <w:t xml:space="preserve"> по направлениям, обозначенным </w:t>
      </w:r>
      <w:r w:rsidRPr="00F76534">
        <w:rPr>
          <w:rFonts w:eastAsiaTheme="minorHAnsi"/>
          <w:sz w:val="28"/>
          <w:szCs w:val="28"/>
          <w:lang w:eastAsia="en-US"/>
        </w:rPr>
        <w:t>в Стратегии государственной национальной политики Российской Федерации на период до 2025 года, утвержденной Указом Президента Российской Федерации от 19.12.2012</w:t>
      </w:r>
      <w:r w:rsidR="00A47157" w:rsidRPr="00F76534">
        <w:rPr>
          <w:rFonts w:eastAsiaTheme="minorHAnsi"/>
          <w:sz w:val="28"/>
          <w:szCs w:val="28"/>
          <w:lang w:eastAsia="en-US"/>
        </w:rPr>
        <w:t xml:space="preserve"> </w:t>
      </w:r>
      <w:r w:rsidRPr="00F76534">
        <w:rPr>
          <w:rFonts w:eastAsiaTheme="minorHAnsi"/>
          <w:sz w:val="28"/>
          <w:szCs w:val="28"/>
          <w:lang w:eastAsia="en-US"/>
        </w:rPr>
        <w:t xml:space="preserve">№ 1666 «О Стратегии государственной национальной политики Российской Федерации на период до 2025 года». </w:t>
      </w:r>
    </w:p>
    <w:p w:rsidR="000569D6" w:rsidRPr="00F76534" w:rsidRDefault="000569D6" w:rsidP="000569D6">
      <w:pPr>
        <w:ind w:firstLine="709"/>
        <w:jc w:val="both"/>
        <w:rPr>
          <w:rFonts w:eastAsiaTheme="minorHAnsi"/>
          <w:sz w:val="28"/>
          <w:szCs w:val="28"/>
          <w:lang w:eastAsia="en-US"/>
        </w:rPr>
      </w:pPr>
      <w:r w:rsidRPr="00F76534">
        <w:rPr>
          <w:sz w:val="28"/>
          <w:szCs w:val="28"/>
        </w:rPr>
        <w:t xml:space="preserve">Концептуальные направления </w:t>
      </w:r>
      <w:r w:rsidRPr="00F76534">
        <w:rPr>
          <w:rFonts w:eastAsiaTheme="minorHAnsi"/>
          <w:sz w:val="28"/>
          <w:szCs w:val="28"/>
          <w:lang w:eastAsia="en-US"/>
        </w:rPr>
        <w:t>подпрограммы II «Мир и согласие. Новые возможности»</w:t>
      </w:r>
      <w:r w:rsidRPr="00F76534">
        <w:rPr>
          <w:sz w:val="28"/>
          <w:szCs w:val="28"/>
        </w:rPr>
        <w:t xml:space="preserve"> включают в себя:</w:t>
      </w:r>
    </w:p>
    <w:p w:rsidR="000569D6" w:rsidRPr="004C0E51" w:rsidRDefault="000569D6" w:rsidP="004C0E51">
      <w:pPr>
        <w:numPr>
          <w:ilvl w:val="0"/>
          <w:numId w:val="9"/>
        </w:numPr>
        <w:ind w:left="0" w:right="140" w:firstLine="709"/>
        <w:jc w:val="both"/>
        <w:rPr>
          <w:sz w:val="28"/>
          <w:szCs w:val="28"/>
        </w:rPr>
      </w:pPr>
      <w:r w:rsidRPr="004C0E51">
        <w:rPr>
          <w:sz w:val="28"/>
          <w:szCs w:val="28"/>
        </w:rPr>
        <w:t>организация и проведение мероприятий, направленных на укрепление межэтнических и межконфессиональных отношений;</w:t>
      </w:r>
    </w:p>
    <w:p w:rsidR="000569D6" w:rsidRPr="004C0E51" w:rsidRDefault="000569D6" w:rsidP="004C0E51">
      <w:pPr>
        <w:numPr>
          <w:ilvl w:val="0"/>
          <w:numId w:val="9"/>
        </w:numPr>
        <w:ind w:left="0" w:right="140" w:firstLine="709"/>
        <w:jc w:val="both"/>
        <w:rPr>
          <w:sz w:val="28"/>
          <w:szCs w:val="28"/>
        </w:rPr>
      </w:pPr>
      <w:r w:rsidRPr="004C0E51">
        <w:rPr>
          <w:sz w:val="28"/>
          <w:szCs w:val="28"/>
        </w:rPr>
        <w:t>организация и проведение «круглых столов», конференций и семинаров, направленных на укрепление межэтнических и межконфессиональных отношений;</w:t>
      </w:r>
    </w:p>
    <w:p w:rsidR="000569D6" w:rsidRPr="004C0E51" w:rsidRDefault="000569D6" w:rsidP="004C0E51">
      <w:pPr>
        <w:numPr>
          <w:ilvl w:val="0"/>
          <w:numId w:val="9"/>
        </w:numPr>
        <w:ind w:left="0" w:right="140" w:firstLine="709"/>
        <w:jc w:val="both"/>
        <w:rPr>
          <w:sz w:val="28"/>
          <w:szCs w:val="28"/>
        </w:rPr>
      </w:pPr>
      <w:r w:rsidRPr="004C0E51">
        <w:rPr>
          <w:sz w:val="28"/>
          <w:szCs w:val="28"/>
        </w:rPr>
        <w:t xml:space="preserve">проведение социально значимых мероприятий, направленных </w:t>
      </w:r>
      <w:r w:rsidRPr="004C0E51">
        <w:rPr>
          <w:sz w:val="28"/>
          <w:szCs w:val="28"/>
        </w:rPr>
        <w:br/>
        <w:t>на духовно-нравственное воспитание населения,</w:t>
      </w:r>
      <w:r w:rsidR="00E50A1A" w:rsidRPr="004C0E51">
        <w:rPr>
          <w:sz w:val="28"/>
          <w:szCs w:val="28"/>
        </w:rPr>
        <w:t xml:space="preserve"> приуроченных к памятным датам </w:t>
      </w:r>
      <w:r w:rsidRPr="004C0E51">
        <w:rPr>
          <w:sz w:val="28"/>
          <w:szCs w:val="28"/>
        </w:rPr>
        <w:t xml:space="preserve">и национальным праздникам народов, проживающих в муниципальном образовании.  </w:t>
      </w:r>
    </w:p>
    <w:p w:rsidR="000569D6" w:rsidRPr="00F76534" w:rsidRDefault="000569D6" w:rsidP="000569D6">
      <w:pPr>
        <w:ind w:firstLine="709"/>
        <w:contextualSpacing/>
        <w:jc w:val="both"/>
        <w:rPr>
          <w:rFonts w:eastAsia="Calibri"/>
          <w:sz w:val="28"/>
          <w:szCs w:val="28"/>
          <w:lang w:eastAsia="en-US"/>
        </w:rPr>
      </w:pPr>
      <w:r w:rsidRPr="00F76534">
        <w:rPr>
          <w:rFonts w:eastAsia="Calibri"/>
          <w:sz w:val="28"/>
          <w:szCs w:val="28"/>
          <w:lang w:eastAsia="en-US"/>
        </w:rPr>
        <w:lastRenderedPageBreak/>
        <w:t>Указанные концептуальные направления соответствуют приоритетам государственной политики в сфере мол</w:t>
      </w:r>
      <w:r w:rsidR="00E269DD" w:rsidRPr="00F76534">
        <w:rPr>
          <w:rFonts w:eastAsia="Calibri"/>
          <w:sz w:val="28"/>
          <w:szCs w:val="28"/>
          <w:lang w:eastAsia="en-US"/>
        </w:rPr>
        <w:t xml:space="preserve">одежи и являются приоритетными </w:t>
      </w:r>
      <w:r w:rsidRPr="00F76534">
        <w:rPr>
          <w:rFonts w:eastAsia="Calibri"/>
          <w:sz w:val="28"/>
          <w:szCs w:val="28"/>
          <w:lang w:eastAsia="en-US"/>
        </w:rPr>
        <w:t xml:space="preserve">на территории г.о. Серпухов. </w:t>
      </w:r>
      <w:r w:rsidR="00384232" w:rsidRPr="00F76534">
        <w:rPr>
          <w:rFonts w:eastAsia="Calibri"/>
          <w:sz w:val="28"/>
          <w:szCs w:val="28"/>
          <w:lang w:eastAsia="en-US"/>
        </w:rPr>
        <w:t xml:space="preserve">Достижение цели и реализация </w:t>
      </w:r>
      <w:r w:rsidRPr="00F76534">
        <w:rPr>
          <w:rFonts w:eastAsia="Calibri"/>
          <w:sz w:val="28"/>
          <w:szCs w:val="28"/>
          <w:lang w:eastAsia="en-US"/>
        </w:rPr>
        <w:t>подпрограммы осуществляются в</w:t>
      </w:r>
      <w:r w:rsidR="00B6034D">
        <w:rPr>
          <w:rFonts w:eastAsia="Calibri"/>
          <w:sz w:val="28"/>
          <w:szCs w:val="28"/>
          <w:lang w:eastAsia="en-US"/>
        </w:rPr>
        <w:t xml:space="preserve"> течение 2020–</w:t>
      </w:r>
      <w:r w:rsidRPr="00F76534">
        <w:rPr>
          <w:rFonts w:eastAsia="Calibri"/>
          <w:sz w:val="28"/>
          <w:szCs w:val="28"/>
          <w:lang w:eastAsia="en-US"/>
        </w:rPr>
        <w:t>2024 годов путем выполнения мероприятий.</w:t>
      </w:r>
    </w:p>
    <w:p w:rsidR="000569D6" w:rsidRPr="00F76534" w:rsidRDefault="000569D6" w:rsidP="000569D6">
      <w:pPr>
        <w:rPr>
          <w:rFonts w:eastAsia="Calibri"/>
          <w:sz w:val="24"/>
          <w:szCs w:val="24"/>
          <w:lang w:eastAsia="en-US"/>
        </w:rPr>
      </w:pPr>
    </w:p>
    <w:p w:rsidR="000569D6" w:rsidRPr="00F76534" w:rsidRDefault="000569D6" w:rsidP="000569D6">
      <w:pPr>
        <w:jc w:val="both"/>
        <w:rPr>
          <w:rFonts w:eastAsia="Calibri"/>
          <w:sz w:val="24"/>
          <w:szCs w:val="24"/>
          <w:lang w:eastAsia="en-US"/>
        </w:rPr>
        <w:sectPr w:rsidR="000569D6" w:rsidRPr="00F76534" w:rsidSect="00A77390">
          <w:pgSz w:w="11906" w:h="16838"/>
          <w:pgMar w:top="1134" w:right="567" w:bottom="1134" w:left="1701" w:header="567" w:footer="0" w:gutter="0"/>
          <w:cols w:space="720"/>
          <w:docGrid w:linePitch="272"/>
        </w:sectPr>
      </w:pPr>
    </w:p>
    <w:p w:rsidR="000569D6" w:rsidRPr="00F76534" w:rsidRDefault="000569D6" w:rsidP="000569D6">
      <w:pPr>
        <w:widowControl w:val="0"/>
        <w:autoSpaceDE w:val="0"/>
        <w:autoSpaceDN w:val="0"/>
        <w:adjustRightInd w:val="0"/>
        <w:jc w:val="center"/>
        <w:rPr>
          <w:sz w:val="28"/>
          <w:szCs w:val="28"/>
        </w:rPr>
      </w:pPr>
      <w:r w:rsidRPr="00F76534">
        <w:rPr>
          <w:sz w:val="28"/>
          <w:szCs w:val="28"/>
        </w:rPr>
        <w:lastRenderedPageBreak/>
        <w:t xml:space="preserve">3. Перечень мероприятий </w:t>
      </w:r>
      <w:r w:rsidRPr="00F76534">
        <w:rPr>
          <w:rFonts w:eastAsiaTheme="minorHAnsi"/>
          <w:sz w:val="28"/>
          <w:szCs w:val="28"/>
          <w:lang w:eastAsia="en-US"/>
        </w:rPr>
        <w:t>подпрограммы II «Мир и согласие. Новые возможности»</w:t>
      </w:r>
    </w:p>
    <w:p w:rsidR="000569D6" w:rsidRPr="00F76534" w:rsidRDefault="000569D6" w:rsidP="000569D6">
      <w:pPr>
        <w:tabs>
          <w:tab w:val="left" w:pos="923"/>
        </w:tabs>
        <w:jc w:val="center"/>
        <w:rPr>
          <w:sz w:val="24"/>
          <w:szCs w:val="24"/>
          <w:u w:val="single"/>
        </w:rPr>
      </w:pPr>
    </w:p>
    <w:tbl>
      <w:tblPr>
        <w:tblW w:w="1445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992"/>
        <w:gridCol w:w="1701"/>
        <w:gridCol w:w="993"/>
        <w:gridCol w:w="850"/>
        <w:gridCol w:w="851"/>
        <w:gridCol w:w="850"/>
        <w:gridCol w:w="992"/>
        <w:gridCol w:w="851"/>
        <w:gridCol w:w="1701"/>
        <w:gridCol w:w="1843"/>
      </w:tblGrid>
      <w:tr w:rsidR="000569D6" w:rsidRPr="00F76534" w:rsidTr="00DA031D">
        <w:trPr>
          <w:trHeight w:val="142"/>
        </w:trPr>
        <w:tc>
          <w:tcPr>
            <w:tcW w:w="567" w:type="dxa"/>
            <w:vMerge w:val="restart"/>
            <w:shd w:val="clear" w:color="auto" w:fill="auto"/>
          </w:tcPr>
          <w:p w:rsidR="000569D6" w:rsidRPr="00F76534" w:rsidRDefault="000569D6" w:rsidP="0015284D">
            <w:pPr>
              <w:widowControl w:val="0"/>
              <w:autoSpaceDE w:val="0"/>
              <w:autoSpaceDN w:val="0"/>
              <w:adjustRightInd w:val="0"/>
              <w:jc w:val="center"/>
            </w:pPr>
            <w:r w:rsidRPr="00F76534">
              <w:t xml:space="preserve">№ </w:t>
            </w:r>
            <w:proofErr w:type="gramStart"/>
            <w:r w:rsidRPr="00F76534">
              <w:t>п</w:t>
            </w:r>
            <w:proofErr w:type="gramEnd"/>
            <w:r w:rsidRPr="00F76534">
              <w:t>/п</w:t>
            </w:r>
          </w:p>
        </w:tc>
        <w:tc>
          <w:tcPr>
            <w:tcW w:w="2268" w:type="dxa"/>
            <w:vMerge w:val="restart"/>
            <w:shd w:val="clear" w:color="auto" w:fill="auto"/>
          </w:tcPr>
          <w:p w:rsidR="000569D6" w:rsidRPr="00F76534" w:rsidRDefault="000569D6" w:rsidP="0015284D">
            <w:pPr>
              <w:widowControl w:val="0"/>
              <w:autoSpaceDE w:val="0"/>
              <w:autoSpaceDN w:val="0"/>
              <w:adjustRightInd w:val="0"/>
              <w:jc w:val="center"/>
            </w:pPr>
            <w:r w:rsidRPr="00F76534">
              <w:t>Мероприятия по реализации подпрограммы</w:t>
            </w:r>
          </w:p>
        </w:tc>
        <w:tc>
          <w:tcPr>
            <w:tcW w:w="992" w:type="dxa"/>
            <w:vMerge w:val="restart"/>
            <w:shd w:val="clear" w:color="auto" w:fill="auto"/>
          </w:tcPr>
          <w:p w:rsidR="000569D6" w:rsidRPr="00F76534" w:rsidRDefault="000569D6" w:rsidP="0015284D">
            <w:pPr>
              <w:widowControl w:val="0"/>
              <w:autoSpaceDE w:val="0"/>
              <w:autoSpaceDN w:val="0"/>
              <w:adjustRightInd w:val="0"/>
              <w:jc w:val="center"/>
            </w:pPr>
            <w:r w:rsidRPr="00F76534">
              <w:t>Сроки исполнения мероприятий</w:t>
            </w:r>
          </w:p>
        </w:tc>
        <w:tc>
          <w:tcPr>
            <w:tcW w:w="1701" w:type="dxa"/>
            <w:vMerge w:val="restart"/>
            <w:shd w:val="clear" w:color="auto" w:fill="auto"/>
          </w:tcPr>
          <w:p w:rsidR="000569D6" w:rsidRPr="00F76534" w:rsidRDefault="000569D6" w:rsidP="0015284D">
            <w:pPr>
              <w:widowControl w:val="0"/>
              <w:autoSpaceDE w:val="0"/>
              <w:autoSpaceDN w:val="0"/>
              <w:adjustRightInd w:val="0"/>
              <w:jc w:val="center"/>
            </w:pPr>
            <w:r w:rsidRPr="00F76534">
              <w:t>Источники финансирования</w:t>
            </w:r>
          </w:p>
        </w:tc>
        <w:tc>
          <w:tcPr>
            <w:tcW w:w="993" w:type="dxa"/>
            <w:vMerge w:val="restart"/>
            <w:shd w:val="clear" w:color="auto" w:fill="auto"/>
          </w:tcPr>
          <w:p w:rsidR="000569D6" w:rsidRPr="00F76534" w:rsidRDefault="000569D6" w:rsidP="0015284D">
            <w:pPr>
              <w:widowControl w:val="0"/>
              <w:autoSpaceDE w:val="0"/>
              <w:autoSpaceDN w:val="0"/>
              <w:adjustRightInd w:val="0"/>
              <w:jc w:val="center"/>
            </w:pPr>
            <w:r w:rsidRPr="00F76534">
              <w:t>Всего (тыс. руб.)</w:t>
            </w:r>
          </w:p>
        </w:tc>
        <w:tc>
          <w:tcPr>
            <w:tcW w:w="4394" w:type="dxa"/>
            <w:gridSpan w:val="5"/>
            <w:shd w:val="clear" w:color="auto" w:fill="auto"/>
          </w:tcPr>
          <w:p w:rsidR="000569D6" w:rsidRPr="00F76534" w:rsidRDefault="000569D6" w:rsidP="0015284D">
            <w:pPr>
              <w:widowControl w:val="0"/>
              <w:autoSpaceDE w:val="0"/>
              <w:autoSpaceDN w:val="0"/>
              <w:adjustRightInd w:val="0"/>
              <w:jc w:val="center"/>
            </w:pPr>
            <w:r w:rsidRPr="00F76534">
              <w:t>Объем финансирования по годам (тыс. руб.)</w:t>
            </w:r>
          </w:p>
        </w:tc>
        <w:tc>
          <w:tcPr>
            <w:tcW w:w="1701" w:type="dxa"/>
            <w:vMerge w:val="restart"/>
            <w:shd w:val="clear" w:color="auto" w:fill="auto"/>
          </w:tcPr>
          <w:p w:rsidR="000569D6" w:rsidRPr="00F76534" w:rsidRDefault="000569D6" w:rsidP="0015284D">
            <w:pPr>
              <w:widowControl w:val="0"/>
              <w:autoSpaceDE w:val="0"/>
              <w:autoSpaceDN w:val="0"/>
              <w:adjustRightInd w:val="0"/>
              <w:jc w:val="center"/>
            </w:pPr>
            <w:proofErr w:type="gramStart"/>
            <w:r w:rsidRPr="00F76534">
              <w:t>Ответственный</w:t>
            </w:r>
            <w:proofErr w:type="gramEnd"/>
            <w:r w:rsidRPr="00F76534">
              <w:t xml:space="preserve"> за выполнение мероприятия программы</w:t>
            </w:r>
          </w:p>
        </w:tc>
        <w:tc>
          <w:tcPr>
            <w:tcW w:w="1843" w:type="dxa"/>
            <w:vMerge w:val="restart"/>
            <w:shd w:val="clear" w:color="auto" w:fill="auto"/>
          </w:tcPr>
          <w:p w:rsidR="000569D6" w:rsidRPr="00F76534" w:rsidRDefault="000569D6" w:rsidP="0015284D">
            <w:pPr>
              <w:widowControl w:val="0"/>
              <w:autoSpaceDE w:val="0"/>
              <w:autoSpaceDN w:val="0"/>
              <w:adjustRightInd w:val="0"/>
              <w:jc w:val="center"/>
            </w:pPr>
            <w:r w:rsidRPr="00F76534">
              <w:t>Результаты выполнения мероприятий</w:t>
            </w:r>
          </w:p>
        </w:tc>
      </w:tr>
      <w:tr w:rsidR="000569D6" w:rsidRPr="00F76534" w:rsidTr="00DA031D">
        <w:trPr>
          <w:trHeight w:val="1819"/>
        </w:trPr>
        <w:tc>
          <w:tcPr>
            <w:tcW w:w="567" w:type="dxa"/>
            <w:vMerge/>
            <w:shd w:val="clear" w:color="auto" w:fill="auto"/>
          </w:tcPr>
          <w:p w:rsidR="000569D6" w:rsidRPr="00F76534" w:rsidRDefault="000569D6" w:rsidP="0015284D">
            <w:pPr>
              <w:jc w:val="both"/>
            </w:pPr>
          </w:p>
        </w:tc>
        <w:tc>
          <w:tcPr>
            <w:tcW w:w="2268" w:type="dxa"/>
            <w:vMerge/>
            <w:shd w:val="clear" w:color="auto" w:fill="auto"/>
          </w:tcPr>
          <w:p w:rsidR="000569D6" w:rsidRPr="00F76534" w:rsidRDefault="000569D6" w:rsidP="0015284D"/>
        </w:tc>
        <w:tc>
          <w:tcPr>
            <w:tcW w:w="992" w:type="dxa"/>
            <w:vMerge/>
            <w:shd w:val="clear" w:color="auto" w:fill="auto"/>
          </w:tcPr>
          <w:p w:rsidR="000569D6" w:rsidRPr="00F76534" w:rsidRDefault="000569D6" w:rsidP="0015284D">
            <w:pPr>
              <w:jc w:val="both"/>
            </w:pPr>
          </w:p>
        </w:tc>
        <w:tc>
          <w:tcPr>
            <w:tcW w:w="1701" w:type="dxa"/>
            <w:vMerge/>
            <w:shd w:val="clear" w:color="auto" w:fill="auto"/>
          </w:tcPr>
          <w:p w:rsidR="000569D6" w:rsidRPr="00F76534" w:rsidRDefault="000569D6" w:rsidP="0015284D">
            <w:pPr>
              <w:jc w:val="both"/>
            </w:pPr>
          </w:p>
        </w:tc>
        <w:tc>
          <w:tcPr>
            <w:tcW w:w="993" w:type="dxa"/>
            <w:vMerge/>
            <w:shd w:val="clear" w:color="auto" w:fill="auto"/>
          </w:tcPr>
          <w:p w:rsidR="000569D6" w:rsidRPr="00F76534" w:rsidRDefault="000569D6" w:rsidP="0015284D">
            <w:pPr>
              <w:jc w:val="center"/>
            </w:pPr>
          </w:p>
        </w:tc>
        <w:tc>
          <w:tcPr>
            <w:tcW w:w="850" w:type="dxa"/>
            <w:shd w:val="clear" w:color="auto" w:fill="auto"/>
          </w:tcPr>
          <w:p w:rsidR="000569D6" w:rsidRPr="00F76534" w:rsidRDefault="000569D6" w:rsidP="0015284D">
            <w:pPr>
              <w:widowControl w:val="0"/>
              <w:autoSpaceDE w:val="0"/>
              <w:autoSpaceDN w:val="0"/>
              <w:adjustRightInd w:val="0"/>
              <w:jc w:val="center"/>
            </w:pPr>
            <w:r w:rsidRPr="00F76534">
              <w:t>2020</w:t>
            </w:r>
          </w:p>
        </w:tc>
        <w:tc>
          <w:tcPr>
            <w:tcW w:w="851" w:type="dxa"/>
            <w:shd w:val="clear" w:color="auto" w:fill="auto"/>
          </w:tcPr>
          <w:p w:rsidR="000569D6" w:rsidRPr="00F76534" w:rsidRDefault="000569D6" w:rsidP="0015284D">
            <w:pPr>
              <w:widowControl w:val="0"/>
              <w:autoSpaceDE w:val="0"/>
              <w:autoSpaceDN w:val="0"/>
              <w:adjustRightInd w:val="0"/>
              <w:jc w:val="center"/>
            </w:pPr>
            <w:r w:rsidRPr="00F76534">
              <w:t>2021</w:t>
            </w:r>
          </w:p>
        </w:tc>
        <w:tc>
          <w:tcPr>
            <w:tcW w:w="850" w:type="dxa"/>
            <w:shd w:val="clear" w:color="auto" w:fill="auto"/>
          </w:tcPr>
          <w:p w:rsidR="000569D6" w:rsidRPr="00F76534" w:rsidRDefault="000569D6" w:rsidP="0015284D">
            <w:pPr>
              <w:widowControl w:val="0"/>
              <w:autoSpaceDE w:val="0"/>
              <w:autoSpaceDN w:val="0"/>
              <w:adjustRightInd w:val="0"/>
              <w:jc w:val="center"/>
            </w:pPr>
            <w:r w:rsidRPr="00F76534">
              <w:t>2022</w:t>
            </w:r>
          </w:p>
        </w:tc>
        <w:tc>
          <w:tcPr>
            <w:tcW w:w="992" w:type="dxa"/>
            <w:shd w:val="clear" w:color="auto" w:fill="auto"/>
          </w:tcPr>
          <w:p w:rsidR="000569D6" w:rsidRPr="00F76534" w:rsidRDefault="000569D6" w:rsidP="0015284D">
            <w:pPr>
              <w:widowControl w:val="0"/>
              <w:autoSpaceDE w:val="0"/>
              <w:autoSpaceDN w:val="0"/>
              <w:adjustRightInd w:val="0"/>
              <w:jc w:val="center"/>
            </w:pPr>
            <w:r w:rsidRPr="00F76534">
              <w:t>2023</w:t>
            </w:r>
          </w:p>
        </w:tc>
        <w:tc>
          <w:tcPr>
            <w:tcW w:w="851" w:type="dxa"/>
            <w:shd w:val="clear" w:color="auto" w:fill="auto"/>
          </w:tcPr>
          <w:p w:rsidR="000569D6" w:rsidRPr="00F76534" w:rsidRDefault="000569D6" w:rsidP="0015284D">
            <w:pPr>
              <w:widowControl w:val="0"/>
              <w:autoSpaceDE w:val="0"/>
              <w:autoSpaceDN w:val="0"/>
              <w:adjustRightInd w:val="0"/>
              <w:jc w:val="center"/>
            </w:pPr>
            <w:r w:rsidRPr="00F76534">
              <w:t>2024</w:t>
            </w:r>
          </w:p>
        </w:tc>
        <w:tc>
          <w:tcPr>
            <w:tcW w:w="1701" w:type="dxa"/>
            <w:vMerge/>
            <w:shd w:val="clear" w:color="auto" w:fill="auto"/>
          </w:tcPr>
          <w:p w:rsidR="000569D6" w:rsidRPr="00F76534" w:rsidRDefault="000569D6" w:rsidP="0015284D">
            <w:pPr>
              <w:jc w:val="both"/>
            </w:pPr>
          </w:p>
        </w:tc>
        <w:tc>
          <w:tcPr>
            <w:tcW w:w="1843" w:type="dxa"/>
            <w:vMerge/>
            <w:shd w:val="clear" w:color="auto" w:fill="auto"/>
          </w:tcPr>
          <w:p w:rsidR="000569D6" w:rsidRPr="00F76534" w:rsidRDefault="000569D6" w:rsidP="0015284D">
            <w:pPr>
              <w:jc w:val="both"/>
            </w:pPr>
          </w:p>
        </w:tc>
      </w:tr>
      <w:tr w:rsidR="000569D6" w:rsidRPr="00F76534" w:rsidTr="00DA031D">
        <w:trPr>
          <w:trHeight w:val="262"/>
        </w:trPr>
        <w:tc>
          <w:tcPr>
            <w:tcW w:w="567" w:type="dxa"/>
            <w:shd w:val="clear" w:color="auto" w:fill="auto"/>
          </w:tcPr>
          <w:p w:rsidR="000569D6" w:rsidRPr="00F76534" w:rsidRDefault="000569D6" w:rsidP="0015284D">
            <w:pPr>
              <w:widowControl w:val="0"/>
              <w:autoSpaceDE w:val="0"/>
              <w:autoSpaceDN w:val="0"/>
              <w:adjustRightInd w:val="0"/>
              <w:jc w:val="center"/>
            </w:pPr>
            <w:r w:rsidRPr="00F76534">
              <w:t>1</w:t>
            </w:r>
          </w:p>
        </w:tc>
        <w:tc>
          <w:tcPr>
            <w:tcW w:w="2268" w:type="dxa"/>
            <w:shd w:val="clear" w:color="auto" w:fill="auto"/>
          </w:tcPr>
          <w:p w:rsidR="000569D6" w:rsidRPr="00F76534" w:rsidRDefault="000569D6" w:rsidP="0015284D">
            <w:pPr>
              <w:widowControl w:val="0"/>
              <w:autoSpaceDE w:val="0"/>
              <w:autoSpaceDN w:val="0"/>
              <w:adjustRightInd w:val="0"/>
              <w:jc w:val="center"/>
            </w:pPr>
            <w:r w:rsidRPr="00F76534">
              <w:t>2</w:t>
            </w:r>
          </w:p>
        </w:tc>
        <w:tc>
          <w:tcPr>
            <w:tcW w:w="992" w:type="dxa"/>
            <w:shd w:val="clear" w:color="auto" w:fill="auto"/>
          </w:tcPr>
          <w:p w:rsidR="000569D6" w:rsidRPr="00F76534" w:rsidRDefault="000569D6" w:rsidP="0015284D">
            <w:pPr>
              <w:widowControl w:val="0"/>
              <w:autoSpaceDE w:val="0"/>
              <w:autoSpaceDN w:val="0"/>
              <w:adjustRightInd w:val="0"/>
              <w:jc w:val="center"/>
            </w:pPr>
            <w:r w:rsidRPr="00F76534">
              <w:t>3</w:t>
            </w:r>
          </w:p>
        </w:tc>
        <w:tc>
          <w:tcPr>
            <w:tcW w:w="1701" w:type="dxa"/>
            <w:shd w:val="clear" w:color="auto" w:fill="auto"/>
          </w:tcPr>
          <w:p w:rsidR="000569D6" w:rsidRPr="00F76534" w:rsidRDefault="000569D6" w:rsidP="0015284D">
            <w:pPr>
              <w:widowControl w:val="0"/>
              <w:autoSpaceDE w:val="0"/>
              <w:autoSpaceDN w:val="0"/>
              <w:adjustRightInd w:val="0"/>
              <w:jc w:val="center"/>
            </w:pPr>
            <w:r w:rsidRPr="00F76534">
              <w:t>4</w:t>
            </w:r>
          </w:p>
        </w:tc>
        <w:tc>
          <w:tcPr>
            <w:tcW w:w="993" w:type="dxa"/>
            <w:shd w:val="clear" w:color="auto" w:fill="auto"/>
          </w:tcPr>
          <w:p w:rsidR="000569D6" w:rsidRPr="00F76534" w:rsidRDefault="00672FFA" w:rsidP="0015284D">
            <w:pPr>
              <w:widowControl w:val="0"/>
              <w:autoSpaceDE w:val="0"/>
              <w:autoSpaceDN w:val="0"/>
              <w:adjustRightInd w:val="0"/>
              <w:jc w:val="center"/>
            </w:pPr>
            <w:r>
              <w:t>5</w:t>
            </w:r>
          </w:p>
        </w:tc>
        <w:tc>
          <w:tcPr>
            <w:tcW w:w="850" w:type="dxa"/>
            <w:shd w:val="clear" w:color="auto" w:fill="auto"/>
          </w:tcPr>
          <w:p w:rsidR="000569D6" w:rsidRPr="00F76534" w:rsidRDefault="00672FFA" w:rsidP="0015284D">
            <w:pPr>
              <w:widowControl w:val="0"/>
              <w:autoSpaceDE w:val="0"/>
              <w:autoSpaceDN w:val="0"/>
              <w:adjustRightInd w:val="0"/>
              <w:jc w:val="center"/>
            </w:pPr>
            <w:r>
              <w:t>6</w:t>
            </w:r>
          </w:p>
        </w:tc>
        <w:tc>
          <w:tcPr>
            <w:tcW w:w="851" w:type="dxa"/>
            <w:shd w:val="clear" w:color="auto" w:fill="auto"/>
          </w:tcPr>
          <w:p w:rsidR="000569D6" w:rsidRPr="00F76534" w:rsidRDefault="00672FFA" w:rsidP="0015284D">
            <w:pPr>
              <w:widowControl w:val="0"/>
              <w:autoSpaceDE w:val="0"/>
              <w:autoSpaceDN w:val="0"/>
              <w:adjustRightInd w:val="0"/>
              <w:jc w:val="center"/>
            </w:pPr>
            <w:r>
              <w:t>7</w:t>
            </w:r>
          </w:p>
        </w:tc>
        <w:tc>
          <w:tcPr>
            <w:tcW w:w="850" w:type="dxa"/>
            <w:shd w:val="clear" w:color="auto" w:fill="auto"/>
          </w:tcPr>
          <w:p w:rsidR="000569D6" w:rsidRPr="00F76534" w:rsidRDefault="00672FFA" w:rsidP="0015284D">
            <w:pPr>
              <w:widowControl w:val="0"/>
              <w:autoSpaceDE w:val="0"/>
              <w:autoSpaceDN w:val="0"/>
              <w:adjustRightInd w:val="0"/>
              <w:jc w:val="center"/>
            </w:pPr>
            <w:r>
              <w:t>8</w:t>
            </w:r>
          </w:p>
        </w:tc>
        <w:tc>
          <w:tcPr>
            <w:tcW w:w="992" w:type="dxa"/>
            <w:shd w:val="clear" w:color="auto" w:fill="auto"/>
          </w:tcPr>
          <w:p w:rsidR="000569D6" w:rsidRPr="00F76534" w:rsidRDefault="00672FFA" w:rsidP="0015284D">
            <w:pPr>
              <w:widowControl w:val="0"/>
              <w:autoSpaceDE w:val="0"/>
              <w:autoSpaceDN w:val="0"/>
              <w:adjustRightInd w:val="0"/>
              <w:jc w:val="center"/>
            </w:pPr>
            <w:r>
              <w:t>9</w:t>
            </w:r>
          </w:p>
        </w:tc>
        <w:tc>
          <w:tcPr>
            <w:tcW w:w="851" w:type="dxa"/>
            <w:shd w:val="clear" w:color="auto" w:fill="auto"/>
          </w:tcPr>
          <w:p w:rsidR="000569D6" w:rsidRPr="00F76534" w:rsidRDefault="00672FFA" w:rsidP="0015284D">
            <w:pPr>
              <w:widowControl w:val="0"/>
              <w:autoSpaceDE w:val="0"/>
              <w:autoSpaceDN w:val="0"/>
              <w:adjustRightInd w:val="0"/>
              <w:jc w:val="center"/>
            </w:pPr>
            <w:r>
              <w:t>10</w:t>
            </w:r>
          </w:p>
        </w:tc>
        <w:tc>
          <w:tcPr>
            <w:tcW w:w="1701" w:type="dxa"/>
            <w:shd w:val="clear" w:color="auto" w:fill="auto"/>
          </w:tcPr>
          <w:p w:rsidR="000569D6" w:rsidRPr="00F76534" w:rsidRDefault="00672FFA" w:rsidP="0015284D">
            <w:pPr>
              <w:widowControl w:val="0"/>
              <w:autoSpaceDE w:val="0"/>
              <w:autoSpaceDN w:val="0"/>
              <w:adjustRightInd w:val="0"/>
              <w:jc w:val="center"/>
            </w:pPr>
            <w:r>
              <w:t>11</w:t>
            </w:r>
          </w:p>
        </w:tc>
        <w:tc>
          <w:tcPr>
            <w:tcW w:w="1843" w:type="dxa"/>
            <w:shd w:val="clear" w:color="auto" w:fill="auto"/>
          </w:tcPr>
          <w:p w:rsidR="000569D6" w:rsidRPr="00F76534" w:rsidRDefault="00672FFA" w:rsidP="0015284D">
            <w:pPr>
              <w:widowControl w:val="0"/>
              <w:autoSpaceDE w:val="0"/>
              <w:autoSpaceDN w:val="0"/>
              <w:adjustRightInd w:val="0"/>
              <w:jc w:val="center"/>
            </w:pPr>
            <w:r>
              <w:t>12</w:t>
            </w:r>
          </w:p>
        </w:tc>
      </w:tr>
      <w:tr w:rsidR="000569D6" w:rsidRPr="00F76534" w:rsidTr="00DA031D">
        <w:trPr>
          <w:trHeight w:val="20"/>
        </w:trPr>
        <w:tc>
          <w:tcPr>
            <w:tcW w:w="567" w:type="dxa"/>
            <w:vMerge w:val="restart"/>
            <w:shd w:val="clear" w:color="auto" w:fill="auto"/>
          </w:tcPr>
          <w:p w:rsidR="000569D6" w:rsidRPr="00F76534" w:rsidRDefault="000569D6" w:rsidP="0015284D">
            <w:pPr>
              <w:widowControl w:val="0"/>
              <w:autoSpaceDE w:val="0"/>
              <w:autoSpaceDN w:val="0"/>
              <w:adjustRightInd w:val="0"/>
              <w:jc w:val="center"/>
            </w:pPr>
            <w:r w:rsidRPr="00F76534">
              <w:t>1</w:t>
            </w:r>
          </w:p>
        </w:tc>
        <w:tc>
          <w:tcPr>
            <w:tcW w:w="2268" w:type="dxa"/>
            <w:vMerge w:val="restart"/>
          </w:tcPr>
          <w:p w:rsidR="000569D6" w:rsidRPr="00F76534" w:rsidRDefault="000569D6" w:rsidP="0015284D">
            <w:pPr>
              <w:widowControl w:val="0"/>
              <w:autoSpaceDE w:val="0"/>
              <w:autoSpaceDN w:val="0"/>
              <w:adjustRightInd w:val="0"/>
            </w:pPr>
            <w:r w:rsidRPr="00F76534">
              <w:t>Основное</w:t>
            </w:r>
          </w:p>
          <w:p w:rsidR="000569D6" w:rsidRPr="00F76534" w:rsidRDefault="000569D6" w:rsidP="0015284D">
            <w:pPr>
              <w:widowControl w:val="0"/>
              <w:autoSpaceDE w:val="0"/>
              <w:autoSpaceDN w:val="0"/>
              <w:adjustRightInd w:val="0"/>
            </w:pPr>
            <w:r w:rsidRPr="00F76534">
              <w:t xml:space="preserve"> мероприятие 2</w:t>
            </w:r>
          </w:p>
          <w:p w:rsidR="000569D6" w:rsidRPr="00F76534" w:rsidRDefault="000569D6" w:rsidP="0015284D">
            <w:pPr>
              <w:widowControl w:val="0"/>
              <w:autoSpaceDE w:val="0"/>
              <w:autoSpaceDN w:val="0"/>
              <w:adjustRightInd w:val="0"/>
            </w:pPr>
            <w:r w:rsidRPr="00F76534">
              <w:t>Организация и проведение мероприятий, направленных на укрепление межэтнических и межконфессиональных отношений</w:t>
            </w:r>
          </w:p>
          <w:p w:rsidR="000569D6" w:rsidRPr="00F76534" w:rsidRDefault="000569D6" w:rsidP="0015284D">
            <w:pPr>
              <w:widowControl w:val="0"/>
              <w:autoSpaceDE w:val="0"/>
              <w:autoSpaceDN w:val="0"/>
              <w:adjustRightInd w:val="0"/>
            </w:pPr>
          </w:p>
        </w:tc>
        <w:tc>
          <w:tcPr>
            <w:tcW w:w="992" w:type="dxa"/>
            <w:vMerge w:val="restart"/>
          </w:tcPr>
          <w:p w:rsidR="000569D6" w:rsidRPr="00F76534" w:rsidRDefault="000569D6" w:rsidP="0015284D">
            <w:pPr>
              <w:widowControl w:val="0"/>
              <w:autoSpaceDE w:val="0"/>
              <w:autoSpaceDN w:val="0"/>
              <w:adjustRightInd w:val="0"/>
              <w:jc w:val="both"/>
            </w:pPr>
            <w:r w:rsidRPr="00F76534">
              <w:t>2020-20</w:t>
            </w:r>
            <w:r w:rsidRPr="00F76534">
              <w:rPr>
                <w:lang w:val="en-US"/>
              </w:rPr>
              <w:t>2</w:t>
            </w:r>
            <w:r w:rsidRPr="00F76534">
              <w:t>4 гг.</w:t>
            </w:r>
          </w:p>
        </w:tc>
        <w:tc>
          <w:tcPr>
            <w:tcW w:w="1701" w:type="dxa"/>
          </w:tcPr>
          <w:p w:rsidR="000569D6" w:rsidRPr="00F76534" w:rsidRDefault="000569D6" w:rsidP="0015284D">
            <w:pPr>
              <w:widowControl w:val="0"/>
              <w:autoSpaceDE w:val="0"/>
              <w:autoSpaceDN w:val="0"/>
              <w:adjustRightInd w:val="0"/>
              <w:jc w:val="both"/>
            </w:pPr>
            <w:r w:rsidRPr="00F76534">
              <w:t>Итого</w:t>
            </w:r>
          </w:p>
        </w:tc>
        <w:tc>
          <w:tcPr>
            <w:tcW w:w="993" w:type="dxa"/>
            <w:shd w:val="clear" w:color="auto" w:fill="auto"/>
          </w:tcPr>
          <w:p w:rsidR="000569D6" w:rsidRPr="00F76534" w:rsidRDefault="000569D6" w:rsidP="0015284D">
            <w:pPr>
              <w:jc w:val="center"/>
            </w:pPr>
            <w:r w:rsidRPr="00F76534">
              <w:t>0,00</w:t>
            </w:r>
          </w:p>
        </w:tc>
        <w:tc>
          <w:tcPr>
            <w:tcW w:w="850" w:type="dxa"/>
            <w:shd w:val="clear" w:color="auto" w:fill="auto"/>
          </w:tcPr>
          <w:p w:rsidR="000569D6" w:rsidRPr="00F76534" w:rsidRDefault="000569D6" w:rsidP="0015284D">
            <w:pPr>
              <w:jc w:val="center"/>
            </w:pPr>
            <w:r w:rsidRPr="00F76534">
              <w:t>0,00</w:t>
            </w:r>
          </w:p>
        </w:tc>
        <w:tc>
          <w:tcPr>
            <w:tcW w:w="851" w:type="dxa"/>
            <w:shd w:val="clear" w:color="auto" w:fill="auto"/>
          </w:tcPr>
          <w:p w:rsidR="000569D6" w:rsidRPr="00F76534" w:rsidRDefault="000569D6" w:rsidP="0015284D">
            <w:pPr>
              <w:jc w:val="center"/>
            </w:pPr>
            <w:r w:rsidRPr="00F76534">
              <w:t>0,00</w:t>
            </w:r>
          </w:p>
        </w:tc>
        <w:tc>
          <w:tcPr>
            <w:tcW w:w="850" w:type="dxa"/>
            <w:shd w:val="clear" w:color="auto" w:fill="auto"/>
          </w:tcPr>
          <w:p w:rsidR="000569D6" w:rsidRPr="00F76534" w:rsidRDefault="000569D6" w:rsidP="0015284D">
            <w:pPr>
              <w:jc w:val="center"/>
            </w:pPr>
            <w:r w:rsidRPr="00F76534">
              <w:t>0,00</w:t>
            </w:r>
          </w:p>
        </w:tc>
        <w:tc>
          <w:tcPr>
            <w:tcW w:w="992" w:type="dxa"/>
            <w:shd w:val="clear" w:color="auto" w:fill="auto"/>
          </w:tcPr>
          <w:p w:rsidR="000569D6" w:rsidRPr="00F76534" w:rsidRDefault="000569D6" w:rsidP="0015284D">
            <w:pPr>
              <w:jc w:val="center"/>
            </w:pPr>
            <w:r w:rsidRPr="00F76534">
              <w:t>0,00</w:t>
            </w:r>
          </w:p>
        </w:tc>
        <w:tc>
          <w:tcPr>
            <w:tcW w:w="851" w:type="dxa"/>
            <w:shd w:val="clear" w:color="auto" w:fill="auto"/>
          </w:tcPr>
          <w:p w:rsidR="000569D6" w:rsidRPr="00F76534" w:rsidRDefault="000569D6" w:rsidP="0015284D">
            <w:pPr>
              <w:jc w:val="center"/>
            </w:pPr>
            <w:r w:rsidRPr="00F76534">
              <w:t>0,00</w:t>
            </w:r>
          </w:p>
        </w:tc>
        <w:tc>
          <w:tcPr>
            <w:tcW w:w="1701" w:type="dxa"/>
            <w:vMerge w:val="restart"/>
            <w:shd w:val="clear" w:color="auto" w:fill="auto"/>
          </w:tcPr>
          <w:p w:rsidR="00C405BE" w:rsidRPr="00F76534" w:rsidRDefault="00C405BE" w:rsidP="00C405BE">
            <w:r w:rsidRPr="00F76534">
              <w:t>Муниципальное автономное учреждение «Серпуховское информационное агентство»</w:t>
            </w:r>
          </w:p>
          <w:p w:rsidR="000569D6" w:rsidRPr="00F76534" w:rsidRDefault="000569D6" w:rsidP="0015284D">
            <w:pPr>
              <w:widowControl w:val="0"/>
              <w:autoSpaceDE w:val="0"/>
              <w:autoSpaceDN w:val="0"/>
              <w:adjustRightInd w:val="0"/>
            </w:pPr>
          </w:p>
        </w:tc>
        <w:tc>
          <w:tcPr>
            <w:tcW w:w="1843" w:type="dxa"/>
            <w:vMerge w:val="restart"/>
          </w:tcPr>
          <w:p w:rsidR="000569D6" w:rsidRPr="00F76534" w:rsidRDefault="000569D6" w:rsidP="0015284D">
            <w:pPr>
              <w:widowControl w:val="0"/>
              <w:autoSpaceDE w:val="0"/>
              <w:autoSpaceDN w:val="0"/>
              <w:adjustRightInd w:val="0"/>
              <w:rPr>
                <w:rFonts w:eastAsiaTheme="minorHAnsi"/>
                <w:lang w:eastAsia="en-US"/>
              </w:rPr>
            </w:pPr>
            <w:r w:rsidRPr="00F76534">
              <w:rPr>
                <w:rFonts w:eastAsiaTheme="minorHAnsi"/>
                <w:lang w:eastAsia="en-US"/>
              </w:rPr>
              <w:t>Реализация общесистемных мер по укрепление межэтнических и межконфессиональных отношений на территории</w:t>
            </w:r>
          </w:p>
          <w:p w:rsidR="000569D6" w:rsidRPr="00F76534" w:rsidRDefault="000569D6" w:rsidP="0015284D">
            <w:pPr>
              <w:widowControl w:val="0"/>
              <w:autoSpaceDE w:val="0"/>
              <w:autoSpaceDN w:val="0"/>
              <w:adjustRightInd w:val="0"/>
            </w:pPr>
            <w:r w:rsidRPr="00F76534">
              <w:rPr>
                <w:rFonts w:eastAsiaTheme="minorHAnsi"/>
                <w:lang w:eastAsia="en-US"/>
              </w:rPr>
              <w:t xml:space="preserve"> г.о. Серпухов</w:t>
            </w:r>
          </w:p>
        </w:tc>
      </w:tr>
      <w:tr w:rsidR="000569D6" w:rsidRPr="00F76534" w:rsidTr="00DA031D">
        <w:trPr>
          <w:trHeight w:val="234"/>
        </w:trPr>
        <w:tc>
          <w:tcPr>
            <w:tcW w:w="567" w:type="dxa"/>
            <w:vMerge/>
            <w:shd w:val="clear" w:color="auto" w:fill="auto"/>
          </w:tcPr>
          <w:p w:rsidR="000569D6" w:rsidRPr="00F76534" w:rsidRDefault="000569D6" w:rsidP="0015284D">
            <w:pPr>
              <w:jc w:val="center"/>
            </w:pPr>
          </w:p>
        </w:tc>
        <w:tc>
          <w:tcPr>
            <w:tcW w:w="2268" w:type="dxa"/>
            <w:vMerge/>
            <w:shd w:val="clear" w:color="auto" w:fill="auto"/>
          </w:tcPr>
          <w:p w:rsidR="000569D6" w:rsidRPr="00F76534" w:rsidRDefault="000569D6" w:rsidP="0015284D"/>
        </w:tc>
        <w:tc>
          <w:tcPr>
            <w:tcW w:w="992" w:type="dxa"/>
            <w:vMerge/>
          </w:tcPr>
          <w:p w:rsidR="000569D6" w:rsidRPr="00F76534" w:rsidRDefault="000569D6" w:rsidP="0015284D">
            <w:pPr>
              <w:jc w:val="both"/>
            </w:pPr>
          </w:p>
        </w:tc>
        <w:tc>
          <w:tcPr>
            <w:tcW w:w="1701" w:type="dxa"/>
          </w:tcPr>
          <w:p w:rsidR="000569D6" w:rsidRPr="00F76534" w:rsidRDefault="000569D6" w:rsidP="0015284D">
            <w:pPr>
              <w:widowControl w:val="0"/>
              <w:autoSpaceDE w:val="0"/>
              <w:autoSpaceDN w:val="0"/>
              <w:adjustRightInd w:val="0"/>
              <w:jc w:val="both"/>
            </w:pPr>
            <w:r w:rsidRPr="00F76534">
              <w:t>Средства федерального бюджета</w:t>
            </w:r>
          </w:p>
        </w:tc>
        <w:tc>
          <w:tcPr>
            <w:tcW w:w="993" w:type="dxa"/>
            <w:shd w:val="clear" w:color="auto" w:fill="auto"/>
          </w:tcPr>
          <w:p w:rsidR="000569D6" w:rsidRPr="00F76534" w:rsidRDefault="000569D6" w:rsidP="0015284D">
            <w:pPr>
              <w:jc w:val="center"/>
            </w:pPr>
            <w:r w:rsidRPr="00F76534">
              <w:t>0,00</w:t>
            </w:r>
          </w:p>
        </w:tc>
        <w:tc>
          <w:tcPr>
            <w:tcW w:w="850" w:type="dxa"/>
            <w:shd w:val="clear" w:color="auto" w:fill="auto"/>
          </w:tcPr>
          <w:p w:rsidR="000569D6" w:rsidRPr="00F76534" w:rsidRDefault="000569D6" w:rsidP="0015284D">
            <w:pPr>
              <w:jc w:val="center"/>
            </w:pPr>
            <w:r w:rsidRPr="00F76534">
              <w:t>0,00</w:t>
            </w:r>
          </w:p>
        </w:tc>
        <w:tc>
          <w:tcPr>
            <w:tcW w:w="851" w:type="dxa"/>
            <w:shd w:val="clear" w:color="auto" w:fill="auto"/>
          </w:tcPr>
          <w:p w:rsidR="000569D6" w:rsidRPr="00F76534" w:rsidRDefault="000569D6" w:rsidP="0015284D">
            <w:pPr>
              <w:jc w:val="center"/>
            </w:pPr>
            <w:r w:rsidRPr="00F76534">
              <w:t>0,00</w:t>
            </w:r>
          </w:p>
        </w:tc>
        <w:tc>
          <w:tcPr>
            <w:tcW w:w="850" w:type="dxa"/>
            <w:shd w:val="clear" w:color="auto" w:fill="auto"/>
          </w:tcPr>
          <w:p w:rsidR="000569D6" w:rsidRPr="00F76534" w:rsidRDefault="000569D6" w:rsidP="0015284D">
            <w:pPr>
              <w:jc w:val="center"/>
            </w:pPr>
            <w:r w:rsidRPr="00F76534">
              <w:t>0,00</w:t>
            </w:r>
          </w:p>
        </w:tc>
        <w:tc>
          <w:tcPr>
            <w:tcW w:w="992" w:type="dxa"/>
            <w:shd w:val="clear" w:color="auto" w:fill="auto"/>
          </w:tcPr>
          <w:p w:rsidR="000569D6" w:rsidRPr="00F76534" w:rsidRDefault="000569D6" w:rsidP="0015284D">
            <w:pPr>
              <w:jc w:val="center"/>
            </w:pPr>
            <w:r w:rsidRPr="00F76534">
              <w:t>0,00</w:t>
            </w:r>
          </w:p>
        </w:tc>
        <w:tc>
          <w:tcPr>
            <w:tcW w:w="851" w:type="dxa"/>
            <w:shd w:val="clear" w:color="auto" w:fill="auto"/>
          </w:tcPr>
          <w:p w:rsidR="000569D6" w:rsidRPr="00F76534" w:rsidRDefault="000569D6" w:rsidP="0015284D">
            <w:pPr>
              <w:jc w:val="center"/>
            </w:pPr>
            <w:r w:rsidRPr="00F76534">
              <w:t>0,00</w:t>
            </w:r>
          </w:p>
        </w:tc>
        <w:tc>
          <w:tcPr>
            <w:tcW w:w="1701" w:type="dxa"/>
            <w:vMerge/>
            <w:shd w:val="clear" w:color="auto" w:fill="auto"/>
          </w:tcPr>
          <w:p w:rsidR="000569D6" w:rsidRPr="00F76534" w:rsidRDefault="000569D6" w:rsidP="0015284D">
            <w:pPr>
              <w:widowControl w:val="0"/>
              <w:autoSpaceDE w:val="0"/>
              <w:autoSpaceDN w:val="0"/>
              <w:adjustRightInd w:val="0"/>
              <w:jc w:val="both"/>
            </w:pPr>
          </w:p>
        </w:tc>
        <w:tc>
          <w:tcPr>
            <w:tcW w:w="1843" w:type="dxa"/>
            <w:vMerge/>
            <w:shd w:val="clear" w:color="auto" w:fill="auto"/>
          </w:tcPr>
          <w:p w:rsidR="000569D6" w:rsidRPr="00F76534" w:rsidRDefault="000569D6" w:rsidP="0015284D">
            <w:pPr>
              <w:widowControl w:val="0"/>
              <w:autoSpaceDE w:val="0"/>
              <w:autoSpaceDN w:val="0"/>
              <w:adjustRightInd w:val="0"/>
              <w:jc w:val="both"/>
            </w:pPr>
          </w:p>
        </w:tc>
      </w:tr>
      <w:tr w:rsidR="000569D6" w:rsidRPr="00F76534" w:rsidTr="00DA031D">
        <w:trPr>
          <w:trHeight w:val="142"/>
        </w:trPr>
        <w:tc>
          <w:tcPr>
            <w:tcW w:w="567" w:type="dxa"/>
            <w:vMerge/>
            <w:shd w:val="clear" w:color="auto" w:fill="auto"/>
          </w:tcPr>
          <w:p w:rsidR="000569D6" w:rsidRPr="00F76534" w:rsidRDefault="000569D6" w:rsidP="0015284D">
            <w:pPr>
              <w:jc w:val="center"/>
            </w:pPr>
          </w:p>
        </w:tc>
        <w:tc>
          <w:tcPr>
            <w:tcW w:w="2268" w:type="dxa"/>
            <w:vMerge/>
            <w:shd w:val="clear" w:color="auto" w:fill="auto"/>
          </w:tcPr>
          <w:p w:rsidR="000569D6" w:rsidRPr="00F76534" w:rsidRDefault="000569D6" w:rsidP="0015284D"/>
        </w:tc>
        <w:tc>
          <w:tcPr>
            <w:tcW w:w="992" w:type="dxa"/>
            <w:vMerge/>
          </w:tcPr>
          <w:p w:rsidR="000569D6" w:rsidRPr="00F76534" w:rsidRDefault="000569D6" w:rsidP="0015284D">
            <w:pPr>
              <w:jc w:val="both"/>
            </w:pPr>
          </w:p>
        </w:tc>
        <w:tc>
          <w:tcPr>
            <w:tcW w:w="1701" w:type="dxa"/>
          </w:tcPr>
          <w:p w:rsidR="000569D6" w:rsidRPr="00F76534" w:rsidRDefault="000569D6" w:rsidP="0015284D">
            <w:pPr>
              <w:widowControl w:val="0"/>
              <w:autoSpaceDE w:val="0"/>
              <w:autoSpaceDN w:val="0"/>
              <w:adjustRightInd w:val="0"/>
              <w:jc w:val="both"/>
            </w:pPr>
            <w:r w:rsidRPr="00F76534">
              <w:t>Средства бюджета Московской области</w:t>
            </w:r>
          </w:p>
        </w:tc>
        <w:tc>
          <w:tcPr>
            <w:tcW w:w="993" w:type="dxa"/>
            <w:shd w:val="clear" w:color="auto" w:fill="auto"/>
          </w:tcPr>
          <w:p w:rsidR="000569D6" w:rsidRPr="00F76534" w:rsidRDefault="000569D6" w:rsidP="0015284D">
            <w:pPr>
              <w:jc w:val="center"/>
            </w:pPr>
            <w:r w:rsidRPr="00F76534">
              <w:t>0,00</w:t>
            </w:r>
          </w:p>
        </w:tc>
        <w:tc>
          <w:tcPr>
            <w:tcW w:w="850" w:type="dxa"/>
            <w:shd w:val="clear" w:color="auto" w:fill="auto"/>
          </w:tcPr>
          <w:p w:rsidR="000569D6" w:rsidRPr="00F76534" w:rsidRDefault="000569D6" w:rsidP="0015284D">
            <w:pPr>
              <w:jc w:val="center"/>
            </w:pPr>
            <w:r w:rsidRPr="00F76534">
              <w:t>0,00</w:t>
            </w:r>
          </w:p>
        </w:tc>
        <w:tc>
          <w:tcPr>
            <w:tcW w:w="851" w:type="dxa"/>
            <w:shd w:val="clear" w:color="auto" w:fill="auto"/>
          </w:tcPr>
          <w:p w:rsidR="000569D6" w:rsidRPr="00F76534" w:rsidRDefault="000569D6" w:rsidP="0015284D">
            <w:pPr>
              <w:jc w:val="center"/>
            </w:pPr>
            <w:r w:rsidRPr="00F76534">
              <w:t>0,00</w:t>
            </w:r>
          </w:p>
        </w:tc>
        <w:tc>
          <w:tcPr>
            <w:tcW w:w="850" w:type="dxa"/>
            <w:shd w:val="clear" w:color="auto" w:fill="auto"/>
          </w:tcPr>
          <w:p w:rsidR="000569D6" w:rsidRPr="00F76534" w:rsidRDefault="000569D6" w:rsidP="0015284D">
            <w:pPr>
              <w:jc w:val="center"/>
            </w:pPr>
            <w:r w:rsidRPr="00F76534">
              <w:t>0,00</w:t>
            </w:r>
          </w:p>
        </w:tc>
        <w:tc>
          <w:tcPr>
            <w:tcW w:w="992" w:type="dxa"/>
            <w:shd w:val="clear" w:color="auto" w:fill="auto"/>
          </w:tcPr>
          <w:p w:rsidR="000569D6" w:rsidRPr="00F76534" w:rsidRDefault="000569D6" w:rsidP="0015284D">
            <w:pPr>
              <w:jc w:val="center"/>
            </w:pPr>
            <w:r w:rsidRPr="00F76534">
              <w:t>0,00</w:t>
            </w:r>
          </w:p>
        </w:tc>
        <w:tc>
          <w:tcPr>
            <w:tcW w:w="851" w:type="dxa"/>
            <w:shd w:val="clear" w:color="auto" w:fill="auto"/>
          </w:tcPr>
          <w:p w:rsidR="000569D6" w:rsidRPr="00F76534" w:rsidRDefault="000569D6" w:rsidP="0015284D">
            <w:pPr>
              <w:jc w:val="center"/>
            </w:pPr>
            <w:r w:rsidRPr="00F76534">
              <w:t>0,00</w:t>
            </w:r>
          </w:p>
        </w:tc>
        <w:tc>
          <w:tcPr>
            <w:tcW w:w="1701" w:type="dxa"/>
            <w:vMerge/>
            <w:shd w:val="clear" w:color="auto" w:fill="auto"/>
          </w:tcPr>
          <w:p w:rsidR="000569D6" w:rsidRPr="00F76534" w:rsidRDefault="000569D6" w:rsidP="0015284D">
            <w:pPr>
              <w:widowControl w:val="0"/>
              <w:autoSpaceDE w:val="0"/>
              <w:autoSpaceDN w:val="0"/>
              <w:adjustRightInd w:val="0"/>
              <w:jc w:val="both"/>
            </w:pPr>
          </w:p>
        </w:tc>
        <w:tc>
          <w:tcPr>
            <w:tcW w:w="1843" w:type="dxa"/>
            <w:vMerge/>
            <w:shd w:val="clear" w:color="auto" w:fill="auto"/>
          </w:tcPr>
          <w:p w:rsidR="000569D6" w:rsidRPr="00F76534" w:rsidRDefault="000569D6" w:rsidP="0015284D">
            <w:pPr>
              <w:widowControl w:val="0"/>
              <w:autoSpaceDE w:val="0"/>
              <w:autoSpaceDN w:val="0"/>
              <w:adjustRightInd w:val="0"/>
              <w:jc w:val="both"/>
            </w:pPr>
          </w:p>
        </w:tc>
      </w:tr>
      <w:tr w:rsidR="000569D6" w:rsidRPr="00F76534" w:rsidTr="00DA031D">
        <w:trPr>
          <w:trHeight w:val="142"/>
        </w:trPr>
        <w:tc>
          <w:tcPr>
            <w:tcW w:w="567" w:type="dxa"/>
            <w:vMerge/>
            <w:shd w:val="clear" w:color="auto" w:fill="auto"/>
          </w:tcPr>
          <w:p w:rsidR="000569D6" w:rsidRPr="00F76534" w:rsidRDefault="000569D6" w:rsidP="0015284D">
            <w:pPr>
              <w:jc w:val="center"/>
            </w:pPr>
          </w:p>
        </w:tc>
        <w:tc>
          <w:tcPr>
            <w:tcW w:w="2268" w:type="dxa"/>
            <w:vMerge/>
            <w:shd w:val="clear" w:color="auto" w:fill="auto"/>
          </w:tcPr>
          <w:p w:rsidR="000569D6" w:rsidRPr="00F76534" w:rsidRDefault="000569D6" w:rsidP="0015284D"/>
        </w:tc>
        <w:tc>
          <w:tcPr>
            <w:tcW w:w="992" w:type="dxa"/>
            <w:vMerge/>
          </w:tcPr>
          <w:p w:rsidR="000569D6" w:rsidRPr="00F76534" w:rsidRDefault="000569D6" w:rsidP="0015284D">
            <w:pPr>
              <w:jc w:val="both"/>
            </w:pPr>
          </w:p>
        </w:tc>
        <w:tc>
          <w:tcPr>
            <w:tcW w:w="1701" w:type="dxa"/>
          </w:tcPr>
          <w:p w:rsidR="000569D6" w:rsidRPr="00F76534" w:rsidRDefault="000569D6" w:rsidP="0015284D">
            <w:pPr>
              <w:widowControl w:val="0"/>
              <w:autoSpaceDE w:val="0"/>
              <w:autoSpaceDN w:val="0"/>
              <w:adjustRightInd w:val="0"/>
              <w:jc w:val="both"/>
            </w:pPr>
            <w:r w:rsidRPr="00F76534">
              <w:t>Средства городского бюджета</w:t>
            </w:r>
          </w:p>
        </w:tc>
        <w:tc>
          <w:tcPr>
            <w:tcW w:w="993" w:type="dxa"/>
            <w:shd w:val="clear" w:color="auto" w:fill="auto"/>
          </w:tcPr>
          <w:p w:rsidR="000569D6" w:rsidRPr="00F76534" w:rsidRDefault="000569D6" w:rsidP="0015284D">
            <w:pPr>
              <w:widowControl w:val="0"/>
              <w:autoSpaceDE w:val="0"/>
              <w:autoSpaceDN w:val="0"/>
              <w:adjustRightInd w:val="0"/>
              <w:jc w:val="center"/>
            </w:pPr>
            <w:r w:rsidRPr="00F76534">
              <w:t>0,00</w:t>
            </w:r>
          </w:p>
        </w:tc>
        <w:tc>
          <w:tcPr>
            <w:tcW w:w="850" w:type="dxa"/>
            <w:shd w:val="clear" w:color="auto" w:fill="auto"/>
          </w:tcPr>
          <w:p w:rsidR="000569D6" w:rsidRPr="00F76534" w:rsidRDefault="000569D6" w:rsidP="0015284D">
            <w:pPr>
              <w:jc w:val="center"/>
            </w:pPr>
            <w:r w:rsidRPr="00F76534">
              <w:t>0,00</w:t>
            </w:r>
          </w:p>
        </w:tc>
        <w:tc>
          <w:tcPr>
            <w:tcW w:w="851" w:type="dxa"/>
            <w:shd w:val="clear" w:color="auto" w:fill="auto"/>
          </w:tcPr>
          <w:p w:rsidR="000569D6" w:rsidRPr="00F76534" w:rsidRDefault="000569D6" w:rsidP="0015284D">
            <w:pPr>
              <w:jc w:val="center"/>
            </w:pPr>
            <w:r w:rsidRPr="00F76534">
              <w:t>0,00</w:t>
            </w:r>
          </w:p>
        </w:tc>
        <w:tc>
          <w:tcPr>
            <w:tcW w:w="850" w:type="dxa"/>
            <w:shd w:val="clear" w:color="auto" w:fill="auto"/>
          </w:tcPr>
          <w:p w:rsidR="000569D6" w:rsidRPr="00F76534" w:rsidRDefault="000569D6" w:rsidP="0015284D">
            <w:pPr>
              <w:jc w:val="center"/>
            </w:pPr>
            <w:r w:rsidRPr="00F76534">
              <w:t>0,00</w:t>
            </w:r>
          </w:p>
        </w:tc>
        <w:tc>
          <w:tcPr>
            <w:tcW w:w="992" w:type="dxa"/>
            <w:shd w:val="clear" w:color="auto" w:fill="auto"/>
          </w:tcPr>
          <w:p w:rsidR="000569D6" w:rsidRPr="00F76534" w:rsidRDefault="000569D6" w:rsidP="0015284D">
            <w:pPr>
              <w:jc w:val="center"/>
            </w:pPr>
            <w:r w:rsidRPr="00F76534">
              <w:t>0,00</w:t>
            </w:r>
          </w:p>
        </w:tc>
        <w:tc>
          <w:tcPr>
            <w:tcW w:w="851" w:type="dxa"/>
            <w:shd w:val="clear" w:color="auto" w:fill="auto"/>
          </w:tcPr>
          <w:p w:rsidR="000569D6" w:rsidRPr="00F76534" w:rsidRDefault="000569D6" w:rsidP="0015284D">
            <w:pPr>
              <w:jc w:val="center"/>
            </w:pPr>
            <w:r w:rsidRPr="00F76534">
              <w:t>0,00</w:t>
            </w:r>
          </w:p>
        </w:tc>
        <w:tc>
          <w:tcPr>
            <w:tcW w:w="1701" w:type="dxa"/>
            <w:vMerge/>
            <w:shd w:val="clear" w:color="auto" w:fill="auto"/>
          </w:tcPr>
          <w:p w:rsidR="000569D6" w:rsidRPr="00F76534" w:rsidRDefault="000569D6" w:rsidP="0015284D">
            <w:pPr>
              <w:widowControl w:val="0"/>
              <w:autoSpaceDE w:val="0"/>
              <w:autoSpaceDN w:val="0"/>
              <w:adjustRightInd w:val="0"/>
              <w:jc w:val="both"/>
            </w:pPr>
          </w:p>
        </w:tc>
        <w:tc>
          <w:tcPr>
            <w:tcW w:w="1843" w:type="dxa"/>
            <w:vMerge/>
            <w:shd w:val="clear" w:color="auto" w:fill="auto"/>
          </w:tcPr>
          <w:p w:rsidR="000569D6" w:rsidRPr="00F76534" w:rsidRDefault="000569D6" w:rsidP="0015284D">
            <w:pPr>
              <w:widowControl w:val="0"/>
              <w:autoSpaceDE w:val="0"/>
              <w:autoSpaceDN w:val="0"/>
              <w:adjustRightInd w:val="0"/>
              <w:jc w:val="both"/>
            </w:pPr>
          </w:p>
        </w:tc>
      </w:tr>
      <w:tr w:rsidR="000569D6" w:rsidRPr="00F76534" w:rsidTr="00DA031D">
        <w:trPr>
          <w:trHeight w:val="142"/>
        </w:trPr>
        <w:tc>
          <w:tcPr>
            <w:tcW w:w="567" w:type="dxa"/>
            <w:vMerge/>
            <w:shd w:val="clear" w:color="auto" w:fill="auto"/>
          </w:tcPr>
          <w:p w:rsidR="000569D6" w:rsidRPr="00F76534" w:rsidRDefault="000569D6" w:rsidP="0015284D">
            <w:pPr>
              <w:jc w:val="center"/>
            </w:pPr>
          </w:p>
        </w:tc>
        <w:tc>
          <w:tcPr>
            <w:tcW w:w="2268" w:type="dxa"/>
            <w:vMerge/>
            <w:shd w:val="clear" w:color="auto" w:fill="auto"/>
          </w:tcPr>
          <w:p w:rsidR="000569D6" w:rsidRPr="00F76534" w:rsidRDefault="000569D6" w:rsidP="0015284D"/>
        </w:tc>
        <w:tc>
          <w:tcPr>
            <w:tcW w:w="992" w:type="dxa"/>
            <w:vMerge/>
          </w:tcPr>
          <w:p w:rsidR="000569D6" w:rsidRPr="00F76534" w:rsidRDefault="000569D6" w:rsidP="0015284D">
            <w:pPr>
              <w:jc w:val="both"/>
            </w:pPr>
          </w:p>
        </w:tc>
        <w:tc>
          <w:tcPr>
            <w:tcW w:w="1701" w:type="dxa"/>
          </w:tcPr>
          <w:p w:rsidR="000569D6" w:rsidRPr="00F76534" w:rsidRDefault="000569D6" w:rsidP="0015284D">
            <w:pPr>
              <w:widowControl w:val="0"/>
              <w:autoSpaceDE w:val="0"/>
              <w:autoSpaceDN w:val="0"/>
              <w:adjustRightInd w:val="0"/>
              <w:jc w:val="both"/>
            </w:pPr>
            <w:r w:rsidRPr="00F76534">
              <w:t>Внебюджетные источники</w:t>
            </w:r>
          </w:p>
        </w:tc>
        <w:tc>
          <w:tcPr>
            <w:tcW w:w="993" w:type="dxa"/>
            <w:shd w:val="clear" w:color="auto" w:fill="auto"/>
          </w:tcPr>
          <w:p w:rsidR="000569D6" w:rsidRPr="00F76534" w:rsidRDefault="000569D6" w:rsidP="0015284D">
            <w:pPr>
              <w:jc w:val="center"/>
            </w:pPr>
            <w:r w:rsidRPr="00F76534">
              <w:t>0,00</w:t>
            </w:r>
          </w:p>
        </w:tc>
        <w:tc>
          <w:tcPr>
            <w:tcW w:w="850" w:type="dxa"/>
            <w:shd w:val="clear" w:color="auto" w:fill="auto"/>
          </w:tcPr>
          <w:p w:rsidR="000569D6" w:rsidRPr="00F76534" w:rsidRDefault="000569D6" w:rsidP="0015284D">
            <w:pPr>
              <w:jc w:val="center"/>
            </w:pPr>
            <w:r w:rsidRPr="00F76534">
              <w:t>0,00</w:t>
            </w:r>
          </w:p>
        </w:tc>
        <w:tc>
          <w:tcPr>
            <w:tcW w:w="851" w:type="dxa"/>
            <w:shd w:val="clear" w:color="auto" w:fill="auto"/>
          </w:tcPr>
          <w:p w:rsidR="000569D6" w:rsidRPr="00F76534" w:rsidRDefault="000569D6" w:rsidP="0015284D">
            <w:pPr>
              <w:jc w:val="center"/>
            </w:pPr>
            <w:r w:rsidRPr="00F76534">
              <w:t>0,00</w:t>
            </w:r>
          </w:p>
        </w:tc>
        <w:tc>
          <w:tcPr>
            <w:tcW w:w="850" w:type="dxa"/>
            <w:shd w:val="clear" w:color="auto" w:fill="auto"/>
          </w:tcPr>
          <w:p w:rsidR="000569D6" w:rsidRPr="00F76534" w:rsidRDefault="000569D6" w:rsidP="0015284D">
            <w:pPr>
              <w:jc w:val="center"/>
            </w:pPr>
            <w:r w:rsidRPr="00F76534">
              <w:t>0,00</w:t>
            </w:r>
          </w:p>
        </w:tc>
        <w:tc>
          <w:tcPr>
            <w:tcW w:w="992" w:type="dxa"/>
            <w:shd w:val="clear" w:color="auto" w:fill="auto"/>
          </w:tcPr>
          <w:p w:rsidR="000569D6" w:rsidRPr="00F76534" w:rsidRDefault="000569D6" w:rsidP="0015284D">
            <w:pPr>
              <w:jc w:val="center"/>
            </w:pPr>
            <w:r w:rsidRPr="00F76534">
              <w:t>0,00</w:t>
            </w:r>
          </w:p>
        </w:tc>
        <w:tc>
          <w:tcPr>
            <w:tcW w:w="851" w:type="dxa"/>
            <w:shd w:val="clear" w:color="auto" w:fill="auto"/>
          </w:tcPr>
          <w:p w:rsidR="000569D6" w:rsidRPr="00F76534" w:rsidRDefault="000569D6" w:rsidP="0015284D">
            <w:pPr>
              <w:jc w:val="center"/>
            </w:pPr>
            <w:r w:rsidRPr="00F76534">
              <w:t>0,00</w:t>
            </w:r>
          </w:p>
        </w:tc>
        <w:tc>
          <w:tcPr>
            <w:tcW w:w="1701" w:type="dxa"/>
            <w:vMerge/>
            <w:shd w:val="clear" w:color="auto" w:fill="auto"/>
          </w:tcPr>
          <w:p w:rsidR="000569D6" w:rsidRPr="00F76534" w:rsidRDefault="000569D6" w:rsidP="0015284D">
            <w:pPr>
              <w:widowControl w:val="0"/>
              <w:autoSpaceDE w:val="0"/>
              <w:autoSpaceDN w:val="0"/>
              <w:adjustRightInd w:val="0"/>
              <w:jc w:val="both"/>
            </w:pPr>
          </w:p>
        </w:tc>
        <w:tc>
          <w:tcPr>
            <w:tcW w:w="1843" w:type="dxa"/>
            <w:vMerge/>
            <w:shd w:val="clear" w:color="auto" w:fill="auto"/>
          </w:tcPr>
          <w:p w:rsidR="000569D6" w:rsidRPr="00F76534" w:rsidRDefault="000569D6" w:rsidP="0015284D">
            <w:pPr>
              <w:widowControl w:val="0"/>
              <w:autoSpaceDE w:val="0"/>
              <w:autoSpaceDN w:val="0"/>
              <w:adjustRightInd w:val="0"/>
              <w:jc w:val="both"/>
            </w:pPr>
          </w:p>
        </w:tc>
      </w:tr>
      <w:tr w:rsidR="000569D6" w:rsidRPr="00F76534" w:rsidTr="00DA031D">
        <w:trPr>
          <w:trHeight w:val="159"/>
        </w:trPr>
        <w:tc>
          <w:tcPr>
            <w:tcW w:w="567" w:type="dxa"/>
            <w:vMerge w:val="restart"/>
            <w:shd w:val="clear" w:color="auto" w:fill="auto"/>
          </w:tcPr>
          <w:p w:rsidR="000569D6" w:rsidRPr="00F76534" w:rsidRDefault="000569D6" w:rsidP="0015284D">
            <w:pPr>
              <w:jc w:val="center"/>
            </w:pPr>
            <w:r w:rsidRPr="00F76534">
              <w:t>1.1</w:t>
            </w:r>
          </w:p>
        </w:tc>
        <w:tc>
          <w:tcPr>
            <w:tcW w:w="2268" w:type="dxa"/>
            <w:vMerge w:val="restart"/>
          </w:tcPr>
          <w:p w:rsidR="000569D6" w:rsidRPr="00F76534" w:rsidRDefault="000569D6" w:rsidP="0015284D">
            <w:pPr>
              <w:widowControl w:val="0"/>
              <w:autoSpaceDE w:val="0"/>
              <w:autoSpaceDN w:val="0"/>
              <w:adjustRightInd w:val="0"/>
              <w:rPr>
                <w:lang w:bidi="ru-RU"/>
              </w:rPr>
            </w:pPr>
            <w:r w:rsidRPr="00F76534">
              <w:rPr>
                <w:lang w:bidi="ru-RU"/>
              </w:rPr>
              <w:t>Мероприятие 2.1</w:t>
            </w:r>
          </w:p>
          <w:p w:rsidR="000569D6" w:rsidRPr="00F76534" w:rsidRDefault="000569D6" w:rsidP="0015284D">
            <w:pPr>
              <w:shd w:val="clear" w:color="auto" w:fill="FFFFFF"/>
            </w:pPr>
            <w:r w:rsidRPr="00F76534">
              <w:t>Разработка и осуществление</w:t>
            </w:r>
          </w:p>
          <w:p w:rsidR="000569D6" w:rsidRPr="00F76534" w:rsidRDefault="000569D6" w:rsidP="0015284D">
            <w:pPr>
              <w:shd w:val="clear" w:color="auto" w:fill="FFFFFF"/>
            </w:pPr>
            <w:r w:rsidRPr="00F76534">
              <w:t xml:space="preserve">мер, направленных </w:t>
            </w:r>
            <w:proofErr w:type="gramStart"/>
            <w:r w:rsidRPr="00F76534">
              <w:t>на</w:t>
            </w:r>
            <w:proofErr w:type="gramEnd"/>
          </w:p>
          <w:p w:rsidR="000569D6" w:rsidRPr="00F76534" w:rsidRDefault="000569D6" w:rsidP="0015284D">
            <w:pPr>
              <w:shd w:val="clear" w:color="auto" w:fill="FFFFFF"/>
            </w:pPr>
            <w:r w:rsidRPr="00F76534">
              <w:t>укрепление</w:t>
            </w:r>
          </w:p>
          <w:p w:rsidR="000569D6" w:rsidRPr="00F76534" w:rsidRDefault="000569D6" w:rsidP="0015284D">
            <w:pPr>
              <w:shd w:val="clear" w:color="auto" w:fill="FFFFFF"/>
            </w:pPr>
            <w:r w:rsidRPr="00F76534">
              <w:t>межнационального и</w:t>
            </w:r>
          </w:p>
          <w:p w:rsidR="000569D6" w:rsidRPr="00F76534" w:rsidRDefault="000569D6" w:rsidP="0015284D">
            <w:pPr>
              <w:shd w:val="clear" w:color="auto" w:fill="FFFFFF"/>
            </w:pPr>
            <w:r w:rsidRPr="00F76534">
              <w:lastRenderedPageBreak/>
              <w:t>межконфессионального</w:t>
            </w:r>
          </w:p>
          <w:p w:rsidR="000569D6" w:rsidRPr="00F76534" w:rsidRDefault="000569D6" w:rsidP="0015284D">
            <w:pPr>
              <w:shd w:val="clear" w:color="auto" w:fill="FFFFFF"/>
            </w:pPr>
            <w:r w:rsidRPr="00F76534">
              <w:t>согласия, поддержку и</w:t>
            </w:r>
          </w:p>
          <w:p w:rsidR="000569D6" w:rsidRPr="00F76534" w:rsidRDefault="000569D6" w:rsidP="0015284D">
            <w:pPr>
              <w:shd w:val="clear" w:color="auto" w:fill="FFFFFF"/>
            </w:pPr>
            <w:r w:rsidRPr="00F76534">
              <w:t>развитие языков и культуры</w:t>
            </w:r>
          </w:p>
          <w:p w:rsidR="000569D6" w:rsidRPr="00F76534" w:rsidRDefault="000569D6" w:rsidP="0015284D">
            <w:pPr>
              <w:shd w:val="clear" w:color="auto" w:fill="FFFFFF"/>
            </w:pPr>
            <w:r w:rsidRPr="00F76534">
              <w:t xml:space="preserve">народов </w:t>
            </w:r>
            <w:proofErr w:type="gramStart"/>
            <w:r w:rsidRPr="00F76534">
              <w:t>Российской</w:t>
            </w:r>
            <w:proofErr w:type="gramEnd"/>
          </w:p>
          <w:p w:rsidR="000569D6" w:rsidRPr="00F76534" w:rsidRDefault="000569D6" w:rsidP="0015284D">
            <w:pPr>
              <w:shd w:val="clear" w:color="auto" w:fill="FFFFFF"/>
            </w:pPr>
            <w:r w:rsidRPr="00F76534">
              <w:t xml:space="preserve">Федерации, </w:t>
            </w:r>
            <w:proofErr w:type="gramStart"/>
            <w:r w:rsidRPr="00F76534">
              <w:t>проживающих</w:t>
            </w:r>
            <w:proofErr w:type="gramEnd"/>
          </w:p>
          <w:p w:rsidR="000569D6" w:rsidRPr="00F76534" w:rsidRDefault="000569D6" w:rsidP="0015284D">
            <w:pPr>
              <w:shd w:val="clear" w:color="auto" w:fill="FFFFFF"/>
            </w:pPr>
            <w:r w:rsidRPr="00F76534">
              <w:t xml:space="preserve">на территории </w:t>
            </w:r>
            <w:proofErr w:type="gramStart"/>
            <w:r w:rsidRPr="00F76534">
              <w:t>городского</w:t>
            </w:r>
            <w:proofErr w:type="gramEnd"/>
          </w:p>
          <w:p w:rsidR="000569D6" w:rsidRPr="00F76534" w:rsidRDefault="000569D6" w:rsidP="0015284D">
            <w:pPr>
              <w:shd w:val="clear" w:color="auto" w:fill="FFFFFF"/>
            </w:pPr>
            <w:r w:rsidRPr="00F76534">
              <w:t>округа, реализацию прав</w:t>
            </w:r>
          </w:p>
          <w:p w:rsidR="000569D6" w:rsidRPr="00F76534" w:rsidRDefault="000569D6" w:rsidP="0015284D">
            <w:pPr>
              <w:shd w:val="clear" w:color="auto" w:fill="FFFFFF"/>
            </w:pPr>
            <w:r w:rsidRPr="00F76534">
              <w:t>национальных меньшинств,</w:t>
            </w:r>
          </w:p>
          <w:p w:rsidR="000569D6" w:rsidRPr="00F76534" w:rsidRDefault="000569D6" w:rsidP="0015284D">
            <w:pPr>
              <w:shd w:val="clear" w:color="auto" w:fill="FFFFFF"/>
            </w:pPr>
            <w:r w:rsidRPr="00F76534">
              <w:t>обеспечение социальной и культурной адаптации</w:t>
            </w:r>
          </w:p>
          <w:p w:rsidR="000569D6" w:rsidRPr="00F76534" w:rsidRDefault="000569D6" w:rsidP="0015284D">
            <w:pPr>
              <w:shd w:val="clear" w:color="auto" w:fill="FFFFFF"/>
            </w:pPr>
            <w:r w:rsidRPr="00F76534">
              <w:t>мигрантов, профилактику</w:t>
            </w:r>
          </w:p>
          <w:p w:rsidR="000569D6" w:rsidRPr="00F76534" w:rsidRDefault="000569D6" w:rsidP="0015284D">
            <w:pPr>
              <w:shd w:val="clear" w:color="auto" w:fill="FFFFFF"/>
            </w:pPr>
            <w:r w:rsidRPr="00F76534">
              <w:t>межнациональных</w:t>
            </w:r>
          </w:p>
          <w:p w:rsidR="000569D6" w:rsidRPr="00F76534" w:rsidRDefault="000569D6" w:rsidP="0015284D">
            <w:pPr>
              <w:shd w:val="clear" w:color="auto" w:fill="FFFFFF"/>
            </w:pPr>
            <w:r w:rsidRPr="00F76534">
              <w:t>(межэтнических)</w:t>
            </w:r>
          </w:p>
          <w:p w:rsidR="000569D6" w:rsidRPr="00F76534" w:rsidRDefault="000569D6" w:rsidP="0015284D">
            <w:pPr>
              <w:shd w:val="clear" w:color="auto" w:fill="FFFFFF"/>
            </w:pPr>
            <w:r w:rsidRPr="00F76534">
              <w:t>конфликтов</w:t>
            </w:r>
          </w:p>
        </w:tc>
        <w:tc>
          <w:tcPr>
            <w:tcW w:w="992" w:type="dxa"/>
            <w:vMerge w:val="restart"/>
            <w:shd w:val="clear" w:color="auto" w:fill="auto"/>
          </w:tcPr>
          <w:p w:rsidR="000569D6" w:rsidRPr="00F76534" w:rsidRDefault="000569D6" w:rsidP="0015284D">
            <w:pPr>
              <w:widowControl w:val="0"/>
              <w:autoSpaceDE w:val="0"/>
              <w:autoSpaceDN w:val="0"/>
              <w:adjustRightInd w:val="0"/>
              <w:jc w:val="both"/>
            </w:pPr>
            <w:r w:rsidRPr="00F76534">
              <w:lastRenderedPageBreak/>
              <w:t>2020-20</w:t>
            </w:r>
            <w:r w:rsidRPr="00F76534">
              <w:rPr>
                <w:lang w:val="en-US"/>
              </w:rPr>
              <w:t>2</w:t>
            </w:r>
            <w:r w:rsidRPr="00F76534">
              <w:t>4 гг.</w:t>
            </w:r>
          </w:p>
        </w:tc>
        <w:tc>
          <w:tcPr>
            <w:tcW w:w="1701" w:type="dxa"/>
          </w:tcPr>
          <w:p w:rsidR="000569D6" w:rsidRPr="00F76534" w:rsidRDefault="000569D6" w:rsidP="0015284D">
            <w:pPr>
              <w:widowControl w:val="0"/>
              <w:autoSpaceDE w:val="0"/>
              <w:autoSpaceDN w:val="0"/>
              <w:adjustRightInd w:val="0"/>
              <w:jc w:val="both"/>
            </w:pPr>
            <w:r w:rsidRPr="00F76534">
              <w:t>Итого</w:t>
            </w:r>
          </w:p>
        </w:tc>
        <w:tc>
          <w:tcPr>
            <w:tcW w:w="993" w:type="dxa"/>
            <w:shd w:val="clear" w:color="auto" w:fill="auto"/>
          </w:tcPr>
          <w:p w:rsidR="000569D6" w:rsidRPr="00F76534" w:rsidRDefault="000569D6" w:rsidP="0015284D">
            <w:pPr>
              <w:jc w:val="center"/>
            </w:pPr>
            <w:r w:rsidRPr="00F76534">
              <w:t>0,00</w:t>
            </w:r>
          </w:p>
        </w:tc>
        <w:tc>
          <w:tcPr>
            <w:tcW w:w="850" w:type="dxa"/>
            <w:shd w:val="clear" w:color="auto" w:fill="auto"/>
          </w:tcPr>
          <w:p w:rsidR="000569D6" w:rsidRPr="00F76534" w:rsidRDefault="000569D6" w:rsidP="0015284D">
            <w:pPr>
              <w:jc w:val="center"/>
            </w:pPr>
            <w:r w:rsidRPr="00F76534">
              <w:t>0,00</w:t>
            </w:r>
          </w:p>
        </w:tc>
        <w:tc>
          <w:tcPr>
            <w:tcW w:w="851" w:type="dxa"/>
            <w:shd w:val="clear" w:color="auto" w:fill="auto"/>
          </w:tcPr>
          <w:p w:rsidR="000569D6" w:rsidRPr="00F76534" w:rsidRDefault="000569D6" w:rsidP="0015284D">
            <w:pPr>
              <w:jc w:val="center"/>
            </w:pPr>
            <w:r w:rsidRPr="00F76534">
              <w:t>0,00</w:t>
            </w:r>
          </w:p>
        </w:tc>
        <w:tc>
          <w:tcPr>
            <w:tcW w:w="850" w:type="dxa"/>
            <w:shd w:val="clear" w:color="auto" w:fill="auto"/>
          </w:tcPr>
          <w:p w:rsidR="000569D6" w:rsidRPr="00F76534" w:rsidRDefault="000569D6" w:rsidP="0015284D">
            <w:pPr>
              <w:jc w:val="center"/>
            </w:pPr>
            <w:r w:rsidRPr="00F76534">
              <w:t>0,00</w:t>
            </w:r>
          </w:p>
        </w:tc>
        <w:tc>
          <w:tcPr>
            <w:tcW w:w="992" w:type="dxa"/>
            <w:shd w:val="clear" w:color="auto" w:fill="auto"/>
          </w:tcPr>
          <w:p w:rsidR="000569D6" w:rsidRPr="00F76534" w:rsidRDefault="000569D6" w:rsidP="0015284D">
            <w:pPr>
              <w:jc w:val="center"/>
            </w:pPr>
            <w:r w:rsidRPr="00F76534">
              <w:t>0,00</w:t>
            </w:r>
          </w:p>
        </w:tc>
        <w:tc>
          <w:tcPr>
            <w:tcW w:w="851" w:type="dxa"/>
            <w:shd w:val="clear" w:color="auto" w:fill="auto"/>
          </w:tcPr>
          <w:p w:rsidR="000569D6" w:rsidRPr="00F76534" w:rsidRDefault="000569D6" w:rsidP="0015284D">
            <w:pPr>
              <w:jc w:val="center"/>
            </w:pPr>
            <w:r w:rsidRPr="00F76534">
              <w:t>0,00</w:t>
            </w:r>
          </w:p>
        </w:tc>
        <w:tc>
          <w:tcPr>
            <w:tcW w:w="1701" w:type="dxa"/>
            <w:vMerge w:val="restart"/>
            <w:shd w:val="clear" w:color="auto" w:fill="auto"/>
          </w:tcPr>
          <w:p w:rsidR="00C405BE" w:rsidRPr="00F76534" w:rsidRDefault="00C405BE" w:rsidP="00C405BE">
            <w:r w:rsidRPr="00F76534">
              <w:t>Муниципальное автономное учреждение «Серпуховское информационное агентство»</w:t>
            </w:r>
          </w:p>
          <w:p w:rsidR="000569D6" w:rsidRPr="00F76534" w:rsidRDefault="000569D6" w:rsidP="0015284D">
            <w:pPr>
              <w:widowControl w:val="0"/>
              <w:autoSpaceDE w:val="0"/>
              <w:autoSpaceDN w:val="0"/>
              <w:adjustRightInd w:val="0"/>
            </w:pPr>
          </w:p>
        </w:tc>
        <w:tc>
          <w:tcPr>
            <w:tcW w:w="1843" w:type="dxa"/>
            <w:vMerge w:val="restart"/>
            <w:shd w:val="clear" w:color="auto" w:fill="auto"/>
          </w:tcPr>
          <w:p w:rsidR="000569D6" w:rsidRPr="00F76534" w:rsidRDefault="000569D6" w:rsidP="0015284D">
            <w:pPr>
              <w:shd w:val="clear" w:color="auto" w:fill="FFFFFF"/>
            </w:pPr>
            <w:r w:rsidRPr="00F76534">
              <w:rPr>
                <w:rFonts w:eastAsiaTheme="minorHAnsi"/>
                <w:lang w:eastAsia="en-US"/>
              </w:rPr>
              <w:lastRenderedPageBreak/>
              <w:t>Реализация</w:t>
            </w:r>
            <w:r w:rsidRPr="00F76534">
              <w:t xml:space="preserve"> и осуществление</w:t>
            </w:r>
          </w:p>
          <w:p w:rsidR="000569D6" w:rsidRPr="00F76534" w:rsidRDefault="000569D6" w:rsidP="0015284D">
            <w:pPr>
              <w:shd w:val="clear" w:color="auto" w:fill="FFFFFF"/>
            </w:pPr>
            <w:r w:rsidRPr="00F76534">
              <w:t xml:space="preserve">мер, направленных </w:t>
            </w:r>
            <w:proofErr w:type="gramStart"/>
            <w:r w:rsidRPr="00F76534">
              <w:t>на</w:t>
            </w:r>
            <w:proofErr w:type="gramEnd"/>
          </w:p>
          <w:p w:rsidR="000569D6" w:rsidRPr="00F76534" w:rsidRDefault="000569D6" w:rsidP="0015284D">
            <w:pPr>
              <w:shd w:val="clear" w:color="auto" w:fill="FFFFFF"/>
            </w:pPr>
            <w:r w:rsidRPr="00F76534">
              <w:t>укрепление</w:t>
            </w:r>
          </w:p>
          <w:p w:rsidR="000569D6" w:rsidRPr="00F76534" w:rsidRDefault="000569D6" w:rsidP="0015284D">
            <w:pPr>
              <w:shd w:val="clear" w:color="auto" w:fill="FFFFFF"/>
            </w:pPr>
            <w:r w:rsidRPr="00F76534">
              <w:t xml:space="preserve">межнационального </w:t>
            </w:r>
            <w:r w:rsidRPr="00F76534">
              <w:lastRenderedPageBreak/>
              <w:t>и</w:t>
            </w:r>
          </w:p>
          <w:p w:rsidR="000569D6" w:rsidRPr="00F76534" w:rsidRDefault="000569D6" w:rsidP="0015284D">
            <w:pPr>
              <w:shd w:val="clear" w:color="auto" w:fill="FFFFFF"/>
            </w:pPr>
            <w:r w:rsidRPr="00F76534">
              <w:t>межконфессионального согласия</w:t>
            </w:r>
          </w:p>
        </w:tc>
      </w:tr>
      <w:tr w:rsidR="000569D6" w:rsidRPr="00F76534" w:rsidTr="00DA031D">
        <w:trPr>
          <w:trHeight w:val="159"/>
        </w:trPr>
        <w:tc>
          <w:tcPr>
            <w:tcW w:w="567" w:type="dxa"/>
            <w:vMerge/>
            <w:shd w:val="clear" w:color="auto" w:fill="auto"/>
          </w:tcPr>
          <w:p w:rsidR="000569D6" w:rsidRPr="00F76534" w:rsidRDefault="000569D6" w:rsidP="0015284D">
            <w:pPr>
              <w:jc w:val="both"/>
            </w:pPr>
          </w:p>
        </w:tc>
        <w:tc>
          <w:tcPr>
            <w:tcW w:w="2268" w:type="dxa"/>
            <w:vMerge/>
          </w:tcPr>
          <w:p w:rsidR="000569D6" w:rsidRPr="00F76534" w:rsidRDefault="000569D6" w:rsidP="0015284D">
            <w:pPr>
              <w:widowControl w:val="0"/>
              <w:autoSpaceDE w:val="0"/>
              <w:autoSpaceDN w:val="0"/>
              <w:adjustRightInd w:val="0"/>
              <w:rPr>
                <w:lang w:bidi="ru-RU"/>
              </w:rPr>
            </w:pPr>
          </w:p>
        </w:tc>
        <w:tc>
          <w:tcPr>
            <w:tcW w:w="992" w:type="dxa"/>
            <w:vMerge/>
            <w:shd w:val="clear" w:color="auto" w:fill="auto"/>
          </w:tcPr>
          <w:p w:rsidR="000569D6" w:rsidRPr="00F76534" w:rsidRDefault="000569D6" w:rsidP="0015284D">
            <w:pPr>
              <w:widowControl w:val="0"/>
              <w:autoSpaceDE w:val="0"/>
              <w:autoSpaceDN w:val="0"/>
              <w:adjustRightInd w:val="0"/>
              <w:jc w:val="both"/>
            </w:pPr>
          </w:p>
        </w:tc>
        <w:tc>
          <w:tcPr>
            <w:tcW w:w="1701" w:type="dxa"/>
          </w:tcPr>
          <w:p w:rsidR="000569D6" w:rsidRPr="00F76534" w:rsidRDefault="000569D6" w:rsidP="0015284D">
            <w:pPr>
              <w:widowControl w:val="0"/>
              <w:autoSpaceDE w:val="0"/>
              <w:autoSpaceDN w:val="0"/>
              <w:adjustRightInd w:val="0"/>
              <w:jc w:val="both"/>
            </w:pPr>
            <w:r w:rsidRPr="00F76534">
              <w:t>Средства федерального бюджета</w:t>
            </w:r>
          </w:p>
        </w:tc>
        <w:tc>
          <w:tcPr>
            <w:tcW w:w="993" w:type="dxa"/>
            <w:shd w:val="clear" w:color="auto" w:fill="auto"/>
          </w:tcPr>
          <w:p w:rsidR="000569D6" w:rsidRPr="00F76534" w:rsidRDefault="000569D6" w:rsidP="0015284D">
            <w:pPr>
              <w:jc w:val="center"/>
            </w:pPr>
            <w:r w:rsidRPr="00F76534">
              <w:t>0,00</w:t>
            </w:r>
          </w:p>
        </w:tc>
        <w:tc>
          <w:tcPr>
            <w:tcW w:w="850" w:type="dxa"/>
            <w:shd w:val="clear" w:color="auto" w:fill="auto"/>
          </w:tcPr>
          <w:p w:rsidR="000569D6" w:rsidRPr="00F76534" w:rsidRDefault="000569D6" w:rsidP="0015284D">
            <w:pPr>
              <w:jc w:val="center"/>
            </w:pPr>
            <w:r w:rsidRPr="00F76534">
              <w:t>0,00</w:t>
            </w:r>
          </w:p>
        </w:tc>
        <w:tc>
          <w:tcPr>
            <w:tcW w:w="851" w:type="dxa"/>
            <w:shd w:val="clear" w:color="auto" w:fill="auto"/>
          </w:tcPr>
          <w:p w:rsidR="000569D6" w:rsidRPr="00F76534" w:rsidRDefault="000569D6" w:rsidP="0015284D">
            <w:pPr>
              <w:jc w:val="center"/>
            </w:pPr>
            <w:r w:rsidRPr="00F76534">
              <w:t>0,00</w:t>
            </w:r>
          </w:p>
        </w:tc>
        <w:tc>
          <w:tcPr>
            <w:tcW w:w="850" w:type="dxa"/>
            <w:shd w:val="clear" w:color="auto" w:fill="auto"/>
          </w:tcPr>
          <w:p w:rsidR="000569D6" w:rsidRPr="00F76534" w:rsidRDefault="000569D6" w:rsidP="0015284D">
            <w:pPr>
              <w:jc w:val="center"/>
            </w:pPr>
            <w:r w:rsidRPr="00F76534">
              <w:t>0,00</w:t>
            </w:r>
          </w:p>
        </w:tc>
        <w:tc>
          <w:tcPr>
            <w:tcW w:w="992" w:type="dxa"/>
            <w:shd w:val="clear" w:color="auto" w:fill="auto"/>
          </w:tcPr>
          <w:p w:rsidR="000569D6" w:rsidRPr="00F76534" w:rsidRDefault="000569D6" w:rsidP="0015284D">
            <w:pPr>
              <w:jc w:val="center"/>
            </w:pPr>
            <w:r w:rsidRPr="00F76534">
              <w:t>0,00</w:t>
            </w:r>
          </w:p>
        </w:tc>
        <w:tc>
          <w:tcPr>
            <w:tcW w:w="851" w:type="dxa"/>
            <w:shd w:val="clear" w:color="auto" w:fill="auto"/>
          </w:tcPr>
          <w:p w:rsidR="000569D6" w:rsidRPr="00F76534" w:rsidRDefault="000569D6" w:rsidP="0015284D">
            <w:pPr>
              <w:jc w:val="center"/>
            </w:pPr>
            <w:r w:rsidRPr="00F76534">
              <w:t>0,00</w:t>
            </w:r>
          </w:p>
        </w:tc>
        <w:tc>
          <w:tcPr>
            <w:tcW w:w="1701" w:type="dxa"/>
            <w:vMerge/>
            <w:shd w:val="clear" w:color="auto" w:fill="auto"/>
          </w:tcPr>
          <w:p w:rsidR="000569D6" w:rsidRPr="00F76534" w:rsidRDefault="000569D6" w:rsidP="0015284D">
            <w:pPr>
              <w:widowControl w:val="0"/>
              <w:autoSpaceDE w:val="0"/>
              <w:autoSpaceDN w:val="0"/>
              <w:adjustRightInd w:val="0"/>
            </w:pPr>
          </w:p>
        </w:tc>
        <w:tc>
          <w:tcPr>
            <w:tcW w:w="1843" w:type="dxa"/>
            <w:vMerge/>
            <w:shd w:val="clear" w:color="auto" w:fill="auto"/>
          </w:tcPr>
          <w:p w:rsidR="000569D6" w:rsidRPr="00F76534" w:rsidRDefault="000569D6" w:rsidP="0015284D">
            <w:pPr>
              <w:shd w:val="clear" w:color="auto" w:fill="FFFFFF"/>
              <w:rPr>
                <w:rFonts w:eastAsiaTheme="minorHAnsi"/>
                <w:lang w:eastAsia="en-US"/>
              </w:rPr>
            </w:pPr>
          </w:p>
        </w:tc>
      </w:tr>
      <w:tr w:rsidR="000569D6" w:rsidRPr="00F76534" w:rsidTr="00DA031D">
        <w:trPr>
          <w:trHeight w:val="159"/>
        </w:trPr>
        <w:tc>
          <w:tcPr>
            <w:tcW w:w="567" w:type="dxa"/>
            <w:vMerge/>
            <w:shd w:val="clear" w:color="auto" w:fill="auto"/>
          </w:tcPr>
          <w:p w:rsidR="000569D6" w:rsidRPr="00F76534" w:rsidRDefault="000569D6" w:rsidP="0015284D">
            <w:pPr>
              <w:jc w:val="both"/>
            </w:pPr>
          </w:p>
        </w:tc>
        <w:tc>
          <w:tcPr>
            <w:tcW w:w="2268" w:type="dxa"/>
            <w:vMerge/>
          </w:tcPr>
          <w:p w:rsidR="000569D6" w:rsidRPr="00F76534" w:rsidRDefault="000569D6" w:rsidP="0015284D">
            <w:pPr>
              <w:widowControl w:val="0"/>
              <w:autoSpaceDE w:val="0"/>
              <w:autoSpaceDN w:val="0"/>
              <w:adjustRightInd w:val="0"/>
              <w:rPr>
                <w:lang w:bidi="ru-RU"/>
              </w:rPr>
            </w:pPr>
          </w:p>
        </w:tc>
        <w:tc>
          <w:tcPr>
            <w:tcW w:w="992" w:type="dxa"/>
            <w:vMerge/>
            <w:shd w:val="clear" w:color="auto" w:fill="auto"/>
          </w:tcPr>
          <w:p w:rsidR="000569D6" w:rsidRPr="00F76534" w:rsidRDefault="000569D6" w:rsidP="0015284D">
            <w:pPr>
              <w:widowControl w:val="0"/>
              <w:autoSpaceDE w:val="0"/>
              <w:autoSpaceDN w:val="0"/>
              <w:adjustRightInd w:val="0"/>
              <w:jc w:val="both"/>
            </w:pPr>
          </w:p>
        </w:tc>
        <w:tc>
          <w:tcPr>
            <w:tcW w:w="1701" w:type="dxa"/>
          </w:tcPr>
          <w:p w:rsidR="000569D6" w:rsidRPr="00F76534" w:rsidRDefault="000569D6" w:rsidP="0015284D">
            <w:pPr>
              <w:widowControl w:val="0"/>
              <w:autoSpaceDE w:val="0"/>
              <w:autoSpaceDN w:val="0"/>
              <w:adjustRightInd w:val="0"/>
              <w:jc w:val="both"/>
            </w:pPr>
            <w:r w:rsidRPr="00F76534">
              <w:t xml:space="preserve">Средства </w:t>
            </w:r>
            <w:r w:rsidRPr="00F76534">
              <w:lastRenderedPageBreak/>
              <w:t>бюджета Московской области</w:t>
            </w:r>
          </w:p>
        </w:tc>
        <w:tc>
          <w:tcPr>
            <w:tcW w:w="993" w:type="dxa"/>
            <w:shd w:val="clear" w:color="auto" w:fill="auto"/>
          </w:tcPr>
          <w:p w:rsidR="000569D6" w:rsidRPr="00F76534" w:rsidRDefault="000569D6" w:rsidP="0015284D">
            <w:pPr>
              <w:jc w:val="center"/>
            </w:pPr>
            <w:r w:rsidRPr="00F76534">
              <w:lastRenderedPageBreak/>
              <w:t>0,00</w:t>
            </w:r>
          </w:p>
        </w:tc>
        <w:tc>
          <w:tcPr>
            <w:tcW w:w="850" w:type="dxa"/>
            <w:shd w:val="clear" w:color="auto" w:fill="auto"/>
          </w:tcPr>
          <w:p w:rsidR="000569D6" w:rsidRPr="00F76534" w:rsidRDefault="000569D6" w:rsidP="0015284D">
            <w:pPr>
              <w:jc w:val="center"/>
            </w:pPr>
            <w:r w:rsidRPr="00F76534">
              <w:t>0,00</w:t>
            </w:r>
          </w:p>
        </w:tc>
        <w:tc>
          <w:tcPr>
            <w:tcW w:w="851" w:type="dxa"/>
            <w:shd w:val="clear" w:color="auto" w:fill="auto"/>
          </w:tcPr>
          <w:p w:rsidR="000569D6" w:rsidRPr="00F76534" w:rsidRDefault="000569D6" w:rsidP="0015284D">
            <w:pPr>
              <w:jc w:val="center"/>
            </w:pPr>
            <w:r w:rsidRPr="00F76534">
              <w:t>0,00</w:t>
            </w:r>
          </w:p>
        </w:tc>
        <w:tc>
          <w:tcPr>
            <w:tcW w:w="850" w:type="dxa"/>
            <w:shd w:val="clear" w:color="auto" w:fill="auto"/>
          </w:tcPr>
          <w:p w:rsidR="000569D6" w:rsidRPr="00F76534" w:rsidRDefault="000569D6" w:rsidP="0015284D">
            <w:pPr>
              <w:jc w:val="center"/>
            </w:pPr>
            <w:r w:rsidRPr="00F76534">
              <w:t>0,00</w:t>
            </w:r>
          </w:p>
        </w:tc>
        <w:tc>
          <w:tcPr>
            <w:tcW w:w="992" w:type="dxa"/>
            <w:shd w:val="clear" w:color="auto" w:fill="auto"/>
          </w:tcPr>
          <w:p w:rsidR="000569D6" w:rsidRPr="00F76534" w:rsidRDefault="000569D6" w:rsidP="0015284D">
            <w:pPr>
              <w:jc w:val="center"/>
            </w:pPr>
            <w:r w:rsidRPr="00F76534">
              <w:t>0,00</w:t>
            </w:r>
          </w:p>
        </w:tc>
        <w:tc>
          <w:tcPr>
            <w:tcW w:w="851" w:type="dxa"/>
            <w:shd w:val="clear" w:color="auto" w:fill="auto"/>
          </w:tcPr>
          <w:p w:rsidR="000569D6" w:rsidRPr="00F76534" w:rsidRDefault="000569D6" w:rsidP="0015284D">
            <w:pPr>
              <w:jc w:val="center"/>
            </w:pPr>
            <w:r w:rsidRPr="00F76534">
              <w:t>0,00</w:t>
            </w:r>
          </w:p>
        </w:tc>
        <w:tc>
          <w:tcPr>
            <w:tcW w:w="1701" w:type="dxa"/>
            <w:vMerge/>
            <w:shd w:val="clear" w:color="auto" w:fill="auto"/>
          </w:tcPr>
          <w:p w:rsidR="000569D6" w:rsidRPr="00F76534" w:rsidRDefault="000569D6" w:rsidP="0015284D">
            <w:pPr>
              <w:widowControl w:val="0"/>
              <w:autoSpaceDE w:val="0"/>
              <w:autoSpaceDN w:val="0"/>
              <w:adjustRightInd w:val="0"/>
            </w:pPr>
          </w:p>
        </w:tc>
        <w:tc>
          <w:tcPr>
            <w:tcW w:w="1843" w:type="dxa"/>
            <w:vMerge/>
            <w:shd w:val="clear" w:color="auto" w:fill="auto"/>
          </w:tcPr>
          <w:p w:rsidR="000569D6" w:rsidRPr="00F76534" w:rsidRDefault="000569D6" w:rsidP="0015284D">
            <w:pPr>
              <w:shd w:val="clear" w:color="auto" w:fill="FFFFFF"/>
              <w:rPr>
                <w:rFonts w:eastAsiaTheme="minorHAnsi"/>
                <w:lang w:eastAsia="en-US"/>
              </w:rPr>
            </w:pPr>
          </w:p>
        </w:tc>
      </w:tr>
      <w:tr w:rsidR="000569D6" w:rsidRPr="00F76534" w:rsidTr="00DA031D">
        <w:trPr>
          <w:trHeight w:val="159"/>
        </w:trPr>
        <w:tc>
          <w:tcPr>
            <w:tcW w:w="567" w:type="dxa"/>
            <w:vMerge/>
            <w:shd w:val="clear" w:color="auto" w:fill="auto"/>
          </w:tcPr>
          <w:p w:rsidR="000569D6" w:rsidRPr="00F76534" w:rsidRDefault="000569D6" w:rsidP="0015284D">
            <w:pPr>
              <w:jc w:val="both"/>
            </w:pPr>
          </w:p>
        </w:tc>
        <w:tc>
          <w:tcPr>
            <w:tcW w:w="2268" w:type="dxa"/>
            <w:vMerge/>
          </w:tcPr>
          <w:p w:rsidR="000569D6" w:rsidRPr="00F76534" w:rsidRDefault="000569D6" w:rsidP="0015284D">
            <w:pPr>
              <w:widowControl w:val="0"/>
              <w:autoSpaceDE w:val="0"/>
              <w:autoSpaceDN w:val="0"/>
              <w:adjustRightInd w:val="0"/>
              <w:rPr>
                <w:lang w:bidi="ru-RU"/>
              </w:rPr>
            </w:pPr>
          </w:p>
        </w:tc>
        <w:tc>
          <w:tcPr>
            <w:tcW w:w="992" w:type="dxa"/>
            <w:vMerge/>
            <w:shd w:val="clear" w:color="auto" w:fill="auto"/>
          </w:tcPr>
          <w:p w:rsidR="000569D6" w:rsidRPr="00F76534" w:rsidRDefault="000569D6" w:rsidP="0015284D">
            <w:pPr>
              <w:widowControl w:val="0"/>
              <w:autoSpaceDE w:val="0"/>
              <w:autoSpaceDN w:val="0"/>
              <w:adjustRightInd w:val="0"/>
              <w:jc w:val="both"/>
            </w:pPr>
          </w:p>
        </w:tc>
        <w:tc>
          <w:tcPr>
            <w:tcW w:w="1701" w:type="dxa"/>
          </w:tcPr>
          <w:p w:rsidR="000569D6" w:rsidRPr="00F76534" w:rsidRDefault="000569D6" w:rsidP="0015284D">
            <w:pPr>
              <w:widowControl w:val="0"/>
              <w:autoSpaceDE w:val="0"/>
              <w:autoSpaceDN w:val="0"/>
              <w:adjustRightInd w:val="0"/>
              <w:jc w:val="both"/>
            </w:pPr>
            <w:r w:rsidRPr="00F76534">
              <w:t>Средства городского бюджета</w:t>
            </w:r>
          </w:p>
        </w:tc>
        <w:tc>
          <w:tcPr>
            <w:tcW w:w="993" w:type="dxa"/>
            <w:shd w:val="clear" w:color="auto" w:fill="auto"/>
          </w:tcPr>
          <w:p w:rsidR="000569D6" w:rsidRPr="00F76534" w:rsidRDefault="000569D6" w:rsidP="0015284D">
            <w:pPr>
              <w:jc w:val="center"/>
            </w:pPr>
            <w:r w:rsidRPr="00F76534">
              <w:t>0,00</w:t>
            </w:r>
          </w:p>
        </w:tc>
        <w:tc>
          <w:tcPr>
            <w:tcW w:w="850" w:type="dxa"/>
            <w:shd w:val="clear" w:color="auto" w:fill="auto"/>
          </w:tcPr>
          <w:p w:rsidR="000569D6" w:rsidRPr="00F76534" w:rsidRDefault="000569D6" w:rsidP="0015284D">
            <w:pPr>
              <w:jc w:val="center"/>
            </w:pPr>
            <w:r w:rsidRPr="00F76534">
              <w:t>0,00</w:t>
            </w:r>
          </w:p>
        </w:tc>
        <w:tc>
          <w:tcPr>
            <w:tcW w:w="851" w:type="dxa"/>
            <w:shd w:val="clear" w:color="auto" w:fill="auto"/>
          </w:tcPr>
          <w:p w:rsidR="000569D6" w:rsidRPr="00F76534" w:rsidRDefault="000569D6" w:rsidP="0015284D">
            <w:pPr>
              <w:jc w:val="center"/>
            </w:pPr>
            <w:r w:rsidRPr="00F76534">
              <w:t>0,00</w:t>
            </w:r>
          </w:p>
        </w:tc>
        <w:tc>
          <w:tcPr>
            <w:tcW w:w="850" w:type="dxa"/>
            <w:shd w:val="clear" w:color="auto" w:fill="auto"/>
          </w:tcPr>
          <w:p w:rsidR="000569D6" w:rsidRPr="00F76534" w:rsidRDefault="000569D6" w:rsidP="0015284D">
            <w:pPr>
              <w:jc w:val="center"/>
            </w:pPr>
            <w:r w:rsidRPr="00F76534">
              <w:t>0,00</w:t>
            </w:r>
          </w:p>
        </w:tc>
        <w:tc>
          <w:tcPr>
            <w:tcW w:w="992" w:type="dxa"/>
            <w:shd w:val="clear" w:color="auto" w:fill="auto"/>
          </w:tcPr>
          <w:p w:rsidR="000569D6" w:rsidRPr="00F76534" w:rsidRDefault="000569D6" w:rsidP="0015284D">
            <w:pPr>
              <w:jc w:val="center"/>
            </w:pPr>
            <w:r w:rsidRPr="00F76534">
              <w:t>0,00</w:t>
            </w:r>
          </w:p>
        </w:tc>
        <w:tc>
          <w:tcPr>
            <w:tcW w:w="851" w:type="dxa"/>
            <w:shd w:val="clear" w:color="auto" w:fill="auto"/>
          </w:tcPr>
          <w:p w:rsidR="000569D6" w:rsidRPr="00F76534" w:rsidRDefault="000569D6" w:rsidP="0015284D">
            <w:pPr>
              <w:jc w:val="center"/>
            </w:pPr>
            <w:r w:rsidRPr="00F76534">
              <w:t>0,00</w:t>
            </w:r>
          </w:p>
        </w:tc>
        <w:tc>
          <w:tcPr>
            <w:tcW w:w="1701" w:type="dxa"/>
            <w:vMerge/>
            <w:shd w:val="clear" w:color="auto" w:fill="auto"/>
          </w:tcPr>
          <w:p w:rsidR="000569D6" w:rsidRPr="00F76534" w:rsidRDefault="000569D6" w:rsidP="0015284D">
            <w:pPr>
              <w:widowControl w:val="0"/>
              <w:autoSpaceDE w:val="0"/>
              <w:autoSpaceDN w:val="0"/>
              <w:adjustRightInd w:val="0"/>
            </w:pPr>
          </w:p>
        </w:tc>
        <w:tc>
          <w:tcPr>
            <w:tcW w:w="1843" w:type="dxa"/>
            <w:vMerge/>
            <w:shd w:val="clear" w:color="auto" w:fill="auto"/>
          </w:tcPr>
          <w:p w:rsidR="000569D6" w:rsidRPr="00F76534" w:rsidRDefault="000569D6" w:rsidP="0015284D">
            <w:pPr>
              <w:shd w:val="clear" w:color="auto" w:fill="FFFFFF"/>
              <w:rPr>
                <w:rFonts w:eastAsiaTheme="minorHAnsi"/>
                <w:lang w:eastAsia="en-US"/>
              </w:rPr>
            </w:pPr>
          </w:p>
        </w:tc>
      </w:tr>
      <w:tr w:rsidR="000569D6" w:rsidRPr="00F76534" w:rsidTr="00DA031D">
        <w:trPr>
          <w:trHeight w:val="159"/>
        </w:trPr>
        <w:tc>
          <w:tcPr>
            <w:tcW w:w="567" w:type="dxa"/>
            <w:vMerge/>
            <w:shd w:val="clear" w:color="auto" w:fill="auto"/>
          </w:tcPr>
          <w:p w:rsidR="000569D6" w:rsidRPr="00F76534" w:rsidRDefault="000569D6" w:rsidP="0015284D">
            <w:pPr>
              <w:jc w:val="both"/>
            </w:pPr>
          </w:p>
        </w:tc>
        <w:tc>
          <w:tcPr>
            <w:tcW w:w="2268" w:type="dxa"/>
            <w:vMerge/>
          </w:tcPr>
          <w:p w:rsidR="000569D6" w:rsidRPr="00F76534" w:rsidRDefault="000569D6" w:rsidP="0015284D">
            <w:pPr>
              <w:widowControl w:val="0"/>
              <w:autoSpaceDE w:val="0"/>
              <w:autoSpaceDN w:val="0"/>
              <w:adjustRightInd w:val="0"/>
              <w:rPr>
                <w:lang w:bidi="ru-RU"/>
              </w:rPr>
            </w:pPr>
          </w:p>
        </w:tc>
        <w:tc>
          <w:tcPr>
            <w:tcW w:w="992" w:type="dxa"/>
            <w:vMerge/>
            <w:shd w:val="clear" w:color="auto" w:fill="auto"/>
          </w:tcPr>
          <w:p w:rsidR="000569D6" w:rsidRPr="00F76534" w:rsidRDefault="000569D6" w:rsidP="0015284D">
            <w:pPr>
              <w:widowControl w:val="0"/>
              <w:autoSpaceDE w:val="0"/>
              <w:autoSpaceDN w:val="0"/>
              <w:adjustRightInd w:val="0"/>
              <w:jc w:val="both"/>
            </w:pPr>
          </w:p>
        </w:tc>
        <w:tc>
          <w:tcPr>
            <w:tcW w:w="1701" w:type="dxa"/>
          </w:tcPr>
          <w:p w:rsidR="000569D6" w:rsidRPr="00F76534" w:rsidRDefault="000569D6" w:rsidP="0015284D">
            <w:pPr>
              <w:widowControl w:val="0"/>
              <w:autoSpaceDE w:val="0"/>
              <w:autoSpaceDN w:val="0"/>
              <w:adjustRightInd w:val="0"/>
              <w:jc w:val="both"/>
            </w:pPr>
            <w:r w:rsidRPr="00F76534">
              <w:t>Внебюджетные источники</w:t>
            </w:r>
          </w:p>
        </w:tc>
        <w:tc>
          <w:tcPr>
            <w:tcW w:w="993" w:type="dxa"/>
            <w:shd w:val="clear" w:color="auto" w:fill="auto"/>
          </w:tcPr>
          <w:p w:rsidR="000569D6" w:rsidRPr="00F76534" w:rsidRDefault="000569D6" w:rsidP="0015284D">
            <w:pPr>
              <w:jc w:val="center"/>
            </w:pPr>
            <w:r w:rsidRPr="00F76534">
              <w:t>0,00</w:t>
            </w:r>
          </w:p>
        </w:tc>
        <w:tc>
          <w:tcPr>
            <w:tcW w:w="850" w:type="dxa"/>
            <w:shd w:val="clear" w:color="auto" w:fill="auto"/>
          </w:tcPr>
          <w:p w:rsidR="000569D6" w:rsidRPr="00F76534" w:rsidRDefault="000569D6" w:rsidP="0015284D">
            <w:pPr>
              <w:jc w:val="center"/>
            </w:pPr>
            <w:r w:rsidRPr="00F76534">
              <w:t>0,00</w:t>
            </w:r>
          </w:p>
        </w:tc>
        <w:tc>
          <w:tcPr>
            <w:tcW w:w="851" w:type="dxa"/>
            <w:shd w:val="clear" w:color="auto" w:fill="auto"/>
          </w:tcPr>
          <w:p w:rsidR="000569D6" w:rsidRPr="00F76534" w:rsidRDefault="000569D6" w:rsidP="0015284D">
            <w:pPr>
              <w:jc w:val="center"/>
            </w:pPr>
            <w:r w:rsidRPr="00F76534">
              <w:t>0,00</w:t>
            </w:r>
          </w:p>
        </w:tc>
        <w:tc>
          <w:tcPr>
            <w:tcW w:w="850" w:type="dxa"/>
            <w:shd w:val="clear" w:color="auto" w:fill="auto"/>
          </w:tcPr>
          <w:p w:rsidR="000569D6" w:rsidRPr="00F76534" w:rsidRDefault="000569D6" w:rsidP="0015284D">
            <w:pPr>
              <w:jc w:val="center"/>
            </w:pPr>
            <w:r w:rsidRPr="00F76534">
              <w:t>0,00</w:t>
            </w:r>
          </w:p>
        </w:tc>
        <w:tc>
          <w:tcPr>
            <w:tcW w:w="992" w:type="dxa"/>
            <w:shd w:val="clear" w:color="auto" w:fill="auto"/>
          </w:tcPr>
          <w:p w:rsidR="000569D6" w:rsidRPr="00F76534" w:rsidRDefault="000569D6" w:rsidP="0015284D">
            <w:pPr>
              <w:jc w:val="center"/>
            </w:pPr>
            <w:r w:rsidRPr="00F76534">
              <w:t>0,00</w:t>
            </w:r>
          </w:p>
        </w:tc>
        <w:tc>
          <w:tcPr>
            <w:tcW w:w="851" w:type="dxa"/>
            <w:shd w:val="clear" w:color="auto" w:fill="auto"/>
          </w:tcPr>
          <w:p w:rsidR="000569D6" w:rsidRPr="00F76534" w:rsidRDefault="000569D6" w:rsidP="0015284D">
            <w:pPr>
              <w:jc w:val="center"/>
            </w:pPr>
            <w:r w:rsidRPr="00F76534">
              <w:t>0,00</w:t>
            </w:r>
          </w:p>
        </w:tc>
        <w:tc>
          <w:tcPr>
            <w:tcW w:w="1701" w:type="dxa"/>
            <w:vMerge/>
            <w:shd w:val="clear" w:color="auto" w:fill="auto"/>
          </w:tcPr>
          <w:p w:rsidR="000569D6" w:rsidRPr="00F76534" w:rsidRDefault="000569D6" w:rsidP="0015284D">
            <w:pPr>
              <w:widowControl w:val="0"/>
              <w:autoSpaceDE w:val="0"/>
              <w:autoSpaceDN w:val="0"/>
              <w:adjustRightInd w:val="0"/>
            </w:pPr>
          </w:p>
        </w:tc>
        <w:tc>
          <w:tcPr>
            <w:tcW w:w="1843" w:type="dxa"/>
            <w:vMerge/>
            <w:shd w:val="clear" w:color="auto" w:fill="auto"/>
          </w:tcPr>
          <w:p w:rsidR="000569D6" w:rsidRPr="00F76534" w:rsidRDefault="000569D6" w:rsidP="0015284D">
            <w:pPr>
              <w:shd w:val="clear" w:color="auto" w:fill="FFFFFF"/>
              <w:rPr>
                <w:rFonts w:eastAsiaTheme="minorHAnsi"/>
                <w:lang w:eastAsia="en-US"/>
              </w:rPr>
            </w:pPr>
          </w:p>
        </w:tc>
      </w:tr>
      <w:tr w:rsidR="000569D6" w:rsidRPr="00F76534" w:rsidTr="00DA031D">
        <w:trPr>
          <w:trHeight w:val="159"/>
        </w:trPr>
        <w:tc>
          <w:tcPr>
            <w:tcW w:w="5528" w:type="dxa"/>
            <w:gridSpan w:val="4"/>
            <w:shd w:val="clear" w:color="auto" w:fill="auto"/>
          </w:tcPr>
          <w:p w:rsidR="000569D6" w:rsidRPr="00F76534" w:rsidRDefault="000569D6" w:rsidP="0015284D">
            <w:pPr>
              <w:widowControl w:val="0"/>
              <w:autoSpaceDE w:val="0"/>
              <w:autoSpaceDN w:val="0"/>
              <w:adjustRightInd w:val="0"/>
              <w:jc w:val="both"/>
            </w:pPr>
            <w:r w:rsidRPr="00F76534">
              <w:t>Итого по подпрограмме</w:t>
            </w:r>
          </w:p>
        </w:tc>
        <w:tc>
          <w:tcPr>
            <w:tcW w:w="993" w:type="dxa"/>
            <w:shd w:val="clear" w:color="auto" w:fill="auto"/>
          </w:tcPr>
          <w:p w:rsidR="000569D6" w:rsidRPr="00F76534" w:rsidRDefault="000569D6" w:rsidP="0015284D">
            <w:pPr>
              <w:jc w:val="center"/>
            </w:pPr>
            <w:r w:rsidRPr="00F76534">
              <w:t>0,00</w:t>
            </w:r>
          </w:p>
        </w:tc>
        <w:tc>
          <w:tcPr>
            <w:tcW w:w="850" w:type="dxa"/>
            <w:shd w:val="clear" w:color="auto" w:fill="auto"/>
          </w:tcPr>
          <w:p w:rsidR="000569D6" w:rsidRPr="00F76534" w:rsidRDefault="000569D6" w:rsidP="0015284D">
            <w:pPr>
              <w:jc w:val="center"/>
            </w:pPr>
            <w:r w:rsidRPr="00F76534">
              <w:t>0,00</w:t>
            </w:r>
          </w:p>
        </w:tc>
        <w:tc>
          <w:tcPr>
            <w:tcW w:w="851" w:type="dxa"/>
            <w:shd w:val="clear" w:color="auto" w:fill="auto"/>
          </w:tcPr>
          <w:p w:rsidR="000569D6" w:rsidRPr="00F76534" w:rsidRDefault="000569D6" w:rsidP="0015284D">
            <w:pPr>
              <w:jc w:val="center"/>
            </w:pPr>
            <w:r w:rsidRPr="00F76534">
              <w:t>0,00</w:t>
            </w:r>
          </w:p>
        </w:tc>
        <w:tc>
          <w:tcPr>
            <w:tcW w:w="850" w:type="dxa"/>
            <w:shd w:val="clear" w:color="auto" w:fill="auto"/>
          </w:tcPr>
          <w:p w:rsidR="000569D6" w:rsidRPr="00F76534" w:rsidRDefault="000569D6" w:rsidP="0015284D">
            <w:pPr>
              <w:jc w:val="center"/>
            </w:pPr>
            <w:r w:rsidRPr="00F76534">
              <w:t>0,00</w:t>
            </w:r>
          </w:p>
        </w:tc>
        <w:tc>
          <w:tcPr>
            <w:tcW w:w="992" w:type="dxa"/>
            <w:shd w:val="clear" w:color="auto" w:fill="auto"/>
          </w:tcPr>
          <w:p w:rsidR="000569D6" w:rsidRPr="00F76534" w:rsidRDefault="000569D6" w:rsidP="0015284D">
            <w:pPr>
              <w:jc w:val="center"/>
            </w:pPr>
            <w:r w:rsidRPr="00F76534">
              <w:t>0,00</w:t>
            </w:r>
          </w:p>
        </w:tc>
        <w:tc>
          <w:tcPr>
            <w:tcW w:w="851" w:type="dxa"/>
            <w:shd w:val="clear" w:color="auto" w:fill="auto"/>
          </w:tcPr>
          <w:p w:rsidR="000569D6" w:rsidRPr="00F76534" w:rsidRDefault="000569D6" w:rsidP="0015284D">
            <w:pPr>
              <w:jc w:val="center"/>
            </w:pPr>
            <w:r w:rsidRPr="00F76534">
              <w:t>0,00</w:t>
            </w:r>
          </w:p>
        </w:tc>
        <w:tc>
          <w:tcPr>
            <w:tcW w:w="1701" w:type="dxa"/>
            <w:shd w:val="clear" w:color="auto" w:fill="auto"/>
          </w:tcPr>
          <w:p w:rsidR="000569D6" w:rsidRPr="00F76534" w:rsidRDefault="000569D6" w:rsidP="0015284D">
            <w:pPr>
              <w:widowControl w:val="0"/>
              <w:autoSpaceDE w:val="0"/>
              <w:autoSpaceDN w:val="0"/>
              <w:adjustRightInd w:val="0"/>
            </w:pPr>
          </w:p>
        </w:tc>
        <w:tc>
          <w:tcPr>
            <w:tcW w:w="1843" w:type="dxa"/>
            <w:shd w:val="clear" w:color="auto" w:fill="auto"/>
          </w:tcPr>
          <w:p w:rsidR="000569D6" w:rsidRPr="00F76534" w:rsidRDefault="000569D6" w:rsidP="0015284D">
            <w:pPr>
              <w:shd w:val="clear" w:color="auto" w:fill="FFFFFF"/>
              <w:rPr>
                <w:rFonts w:eastAsiaTheme="minorHAnsi"/>
                <w:lang w:eastAsia="en-US"/>
              </w:rPr>
            </w:pPr>
          </w:p>
        </w:tc>
      </w:tr>
      <w:tr w:rsidR="000569D6" w:rsidRPr="00F76534" w:rsidTr="00DA031D">
        <w:trPr>
          <w:trHeight w:val="159"/>
        </w:trPr>
        <w:tc>
          <w:tcPr>
            <w:tcW w:w="3827" w:type="dxa"/>
            <w:gridSpan w:val="3"/>
            <w:vMerge w:val="restart"/>
            <w:shd w:val="clear" w:color="auto" w:fill="auto"/>
          </w:tcPr>
          <w:p w:rsidR="000569D6" w:rsidRPr="00F76534" w:rsidRDefault="000569D6" w:rsidP="0015284D">
            <w:pPr>
              <w:widowControl w:val="0"/>
              <w:autoSpaceDE w:val="0"/>
              <w:autoSpaceDN w:val="0"/>
              <w:adjustRightInd w:val="0"/>
              <w:jc w:val="both"/>
            </w:pPr>
          </w:p>
        </w:tc>
        <w:tc>
          <w:tcPr>
            <w:tcW w:w="1701" w:type="dxa"/>
          </w:tcPr>
          <w:p w:rsidR="000569D6" w:rsidRPr="00F76534" w:rsidRDefault="000569D6" w:rsidP="0015284D">
            <w:pPr>
              <w:widowControl w:val="0"/>
              <w:autoSpaceDE w:val="0"/>
              <w:autoSpaceDN w:val="0"/>
              <w:adjustRightInd w:val="0"/>
              <w:jc w:val="both"/>
            </w:pPr>
            <w:r w:rsidRPr="00F76534">
              <w:t>Средства федерального бюджета</w:t>
            </w:r>
          </w:p>
        </w:tc>
        <w:tc>
          <w:tcPr>
            <w:tcW w:w="993" w:type="dxa"/>
            <w:shd w:val="clear" w:color="auto" w:fill="auto"/>
          </w:tcPr>
          <w:p w:rsidR="000569D6" w:rsidRPr="00F76534" w:rsidRDefault="000569D6" w:rsidP="0015284D">
            <w:pPr>
              <w:jc w:val="center"/>
            </w:pPr>
            <w:r w:rsidRPr="00F76534">
              <w:t>0,00</w:t>
            </w:r>
          </w:p>
        </w:tc>
        <w:tc>
          <w:tcPr>
            <w:tcW w:w="850" w:type="dxa"/>
            <w:shd w:val="clear" w:color="auto" w:fill="auto"/>
          </w:tcPr>
          <w:p w:rsidR="000569D6" w:rsidRPr="00F76534" w:rsidRDefault="000569D6" w:rsidP="0015284D">
            <w:pPr>
              <w:jc w:val="center"/>
            </w:pPr>
            <w:r w:rsidRPr="00F76534">
              <w:t>0,00</w:t>
            </w:r>
          </w:p>
        </w:tc>
        <w:tc>
          <w:tcPr>
            <w:tcW w:w="851" w:type="dxa"/>
            <w:shd w:val="clear" w:color="auto" w:fill="auto"/>
          </w:tcPr>
          <w:p w:rsidR="000569D6" w:rsidRPr="00F76534" w:rsidRDefault="000569D6" w:rsidP="0015284D">
            <w:pPr>
              <w:jc w:val="center"/>
            </w:pPr>
            <w:r w:rsidRPr="00F76534">
              <w:t>0,00</w:t>
            </w:r>
          </w:p>
        </w:tc>
        <w:tc>
          <w:tcPr>
            <w:tcW w:w="850" w:type="dxa"/>
            <w:shd w:val="clear" w:color="auto" w:fill="auto"/>
          </w:tcPr>
          <w:p w:rsidR="000569D6" w:rsidRPr="00F76534" w:rsidRDefault="000569D6" w:rsidP="0015284D">
            <w:pPr>
              <w:jc w:val="center"/>
            </w:pPr>
            <w:r w:rsidRPr="00F76534">
              <w:t>0,00</w:t>
            </w:r>
          </w:p>
        </w:tc>
        <w:tc>
          <w:tcPr>
            <w:tcW w:w="992" w:type="dxa"/>
            <w:shd w:val="clear" w:color="auto" w:fill="auto"/>
          </w:tcPr>
          <w:p w:rsidR="000569D6" w:rsidRPr="00F76534" w:rsidRDefault="000569D6" w:rsidP="0015284D">
            <w:pPr>
              <w:jc w:val="center"/>
            </w:pPr>
            <w:r w:rsidRPr="00F76534">
              <w:t>0,00</w:t>
            </w:r>
          </w:p>
        </w:tc>
        <w:tc>
          <w:tcPr>
            <w:tcW w:w="851" w:type="dxa"/>
            <w:shd w:val="clear" w:color="auto" w:fill="auto"/>
          </w:tcPr>
          <w:p w:rsidR="000569D6" w:rsidRPr="00F76534" w:rsidRDefault="000569D6" w:rsidP="0015284D">
            <w:pPr>
              <w:jc w:val="center"/>
            </w:pPr>
            <w:r w:rsidRPr="00F76534">
              <w:t>0,00</w:t>
            </w:r>
          </w:p>
        </w:tc>
        <w:tc>
          <w:tcPr>
            <w:tcW w:w="1701" w:type="dxa"/>
            <w:vMerge w:val="restart"/>
            <w:shd w:val="clear" w:color="auto" w:fill="auto"/>
          </w:tcPr>
          <w:p w:rsidR="000569D6" w:rsidRPr="00F76534" w:rsidRDefault="000569D6" w:rsidP="0015284D">
            <w:pPr>
              <w:widowControl w:val="0"/>
              <w:autoSpaceDE w:val="0"/>
              <w:autoSpaceDN w:val="0"/>
              <w:adjustRightInd w:val="0"/>
              <w:jc w:val="center"/>
            </w:pPr>
          </w:p>
        </w:tc>
        <w:tc>
          <w:tcPr>
            <w:tcW w:w="1843" w:type="dxa"/>
            <w:vMerge w:val="restart"/>
            <w:shd w:val="clear" w:color="auto" w:fill="auto"/>
          </w:tcPr>
          <w:p w:rsidR="000569D6" w:rsidRPr="00F76534" w:rsidRDefault="000569D6" w:rsidP="0015284D">
            <w:pPr>
              <w:widowControl w:val="0"/>
              <w:autoSpaceDE w:val="0"/>
              <w:autoSpaceDN w:val="0"/>
              <w:adjustRightInd w:val="0"/>
              <w:jc w:val="both"/>
            </w:pPr>
          </w:p>
        </w:tc>
      </w:tr>
      <w:tr w:rsidR="000569D6" w:rsidRPr="00F76534" w:rsidTr="00DA031D">
        <w:trPr>
          <w:trHeight w:val="159"/>
        </w:trPr>
        <w:tc>
          <w:tcPr>
            <w:tcW w:w="3827" w:type="dxa"/>
            <w:gridSpan w:val="3"/>
            <w:vMerge/>
            <w:shd w:val="clear" w:color="auto" w:fill="auto"/>
          </w:tcPr>
          <w:p w:rsidR="000569D6" w:rsidRPr="00F76534" w:rsidRDefault="000569D6" w:rsidP="0015284D">
            <w:pPr>
              <w:widowControl w:val="0"/>
              <w:autoSpaceDE w:val="0"/>
              <w:autoSpaceDN w:val="0"/>
              <w:adjustRightInd w:val="0"/>
              <w:jc w:val="both"/>
            </w:pPr>
          </w:p>
        </w:tc>
        <w:tc>
          <w:tcPr>
            <w:tcW w:w="1701" w:type="dxa"/>
          </w:tcPr>
          <w:p w:rsidR="000569D6" w:rsidRPr="00F76534" w:rsidRDefault="000569D6" w:rsidP="0015284D">
            <w:pPr>
              <w:widowControl w:val="0"/>
              <w:autoSpaceDE w:val="0"/>
              <w:autoSpaceDN w:val="0"/>
              <w:adjustRightInd w:val="0"/>
              <w:jc w:val="both"/>
            </w:pPr>
            <w:r w:rsidRPr="00F76534">
              <w:t>Средства бюджета Московской области</w:t>
            </w:r>
          </w:p>
        </w:tc>
        <w:tc>
          <w:tcPr>
            <w:tcW w:w="993" w:type="dxa"/>
            <w:shd w:val="clear" w:color="auto" w:fill="auto"/>
          </w:tcPr>
          <w:p w:rsidR="000569D6" w:rsidRPr="00F76534" w:rsidRDefault="000569D6" w:rsidP="0015284D">
            <w:pPr>
              <w:jc w:val="center"/>
            </w:pPr>
            <w:r w:rsidRPr="00F76534">
              <w:t>0,00</w:t>
            </w:r>
          </w:p>
        </w:tc>
        <w:tc>
          <w:tcPr>
            <w:tcW w:w="850" w:type="dxa"/>
            <w:shd w:val="clear" w:color="auto" w:fill="auto"/>
          </w:tcPr>
          <w:p w:rsidR="000569D6" w:rsidRPr="00F76534" w:rsidRDefault="000569D6" w:rsidP="0015284D">
            <w:pPr>
              <w:jc w:val="center"/>
            </w:pPr>
            <w:r w:rsidRPr="00F76534">
              <w:t>0,00</w:t>
            </w:r>
          </w:p>
        </w:tc>
        <w:tc>
          <w:tcPr>
            <w:tcW w:w="851" w:type="dxa"/>
            <w:shd w:val="clear" w:color="auto" w:fill="auto"/>
          </w:tcPr>
          <w:p w:rsidR="000569D6" w:rsidRPr="00F76534" w:rsidRDefault="000569D6" w:rsidP="0015284D">
            <w:pPr>
              <w:jc w:val="center"/>
            </w:pPr>
            <w:r w:rsidRPr="00F76534">
              <w:t>0,00</w:t>
            </w:r>
          </w:p>
        </w:tc>
        <w:tc>
          <w:tcPr>
            <w:tcW w:w="850" w:type="dxa"/>
            <w:shd w:val="clear" w:color="auto" w:fill="auto"/>
          </w:tcPr>
          <w:p w:rsidR="000569D6" w:rsidRPr="00F76534" w:rsidRDefault="000569D6" w:rsidP="0015284D">
            <w:pPr>
              <w:jc w:val="center"/>
            </w:pPr>
            <w:r w:rsidRPr="00F76534">
              <w:t>0,00</w:t>
            </w:r>
          </w:p>
        </w:tc>
        <w:tc>
          <w:tcPr>
            <w:tcW w:w="992" w:type="dxa"/>
            <w:shd w:val="clear" w:color="auto" w:fill="auto"/>
          </w:tcPr>
          <w:p w:rsidR="000569D6" w:rsidRPr="00F76534" w:rsidRDefault="000569D6" w:rsidP="0015284D">
            <w:pPr>
              <w:jc w:val="center"/>
            </w:pPr>
            <w:r w:rsidRPr="00F76534">
              <w:t>0,00</w:t>
            </w:r>
          </w:p>
        </w:tc>
        <w:tc>
          <w:tcPr>
            <w:tcW w:w="851" w:type="dxa"/>
            <w:shd w:val="clear" w:color="auto" w:fill="auto"/>
          </w:tcPr>
          <w:p w:rsidR="000569D6" w:rsidRPr="00F76534" w:rsidRDefault="000569D6" w:rsidP="0015284D">
            <w:pPr>
              <w:jc w:val="center"/>
            </w:pPr>
            <w:r w:rsidRPr="00F76534">
              <w:t>0,00</w:t>
            </w:r>
          </w:p>
        </w:tc>
        <w:tc>
          <w:tcPr>
            <w:tcW w:w="1701" w:type="dxa"/>
            <w:vMerge/>
            <w:shd w:val="clear" w:color="auto" w:fill="auto"/>
          </w:tcPr>
          <w:p w:rsidR="000569D6" w:rsidRPr="00F76534" w:rsidRDefault="000569D6" w:rsidP="0015284D">
            <w:pPr>
              <w:widowControl w:val="0"/>
              <w:autoSpaceDE w:val="0"/>
              <w:autoSpaceDN w:val="0"/>
              <w:adjustRightInd w:val="0"/>
              <w:jc w:val="center"/>
            </w:pPr>
          </w:p>
        </w:tc>
        <w:tc>
          <w:tcPr>
            <w:tcW w:w="1843" w:type="dxa"/>
            <w:vMerge/>
            <w:shd w:val="clear" w:color="auto" w:fill="auto"/>
          </w:tcPr>
          <w:p w:rsidR="000569D6" w:rsidRPr="00F76534" w:rsidRDefault="000569D6" w:rsidP="0015284D">
            <w:pPr>
              <w:widowControl w:val="0"/>
              <w:autoSpaceDE w:val="0"/>
              <w:autoSpaceDN w:val="0"/>
              <w:adjustRightInd w:val="0"/>
              <w:jc w:val="both"/>
            </w:pPr>
          </w:p>
        </w:tc>
      </w:tr>
      <w:tr w:rsidR="000569D6" w:rsidRPr="00F76534" w:rsidTr="00DA031D">
        <w:trPr>
          <w:trHeight w:val="159"/>
        </w:trPr>
        <w:tc>
          <w:tcPr>
            <w:tcW w:w="3827" w:type="dxa"/>
            <w:gridSpan w:val="3"/>
            <w:vMerge/>
            <w:shd w:val="clear" w:color="auto" w:fill="auto"/>
          </w:tcPr>
          <w:p w:rsidR="000569D6" w:rsidRPr="00F76534" w:rsidRDefault="000569D6" w:rsidP="0015284D">
            <w:pPr>
              <w:widowControl w:val="0"/>
              <w:autoSpaceDE w:val="0"/>
              <w:autoSpaceDN w:val="0"/>
              <w:adjustRightInd w:val="0"/>
              <w:jc w:val="both"/>
            </w:pPr>
          </w:p>
        </w:tc>
        <w:tc>
          <w:tcPr>
            <w:tcW w:w="1701" w:type="dxa"/>
          </w:tcPr>
          <w:p w:rsidR="000569D6" w:rsidRPr="00F76534" w:rsidRDefault="000569D6" w:rsidP="0015284D">
            <w:pPr>
              <w:widowControl w:val="0"/>
              <w:autoSpaceDE w:val="0"/>
              <w:autoSpaceDN w:val="0"/>
              <w:adjustRightInd w:val="0"/>
              <w:jc w:val="both"/>
            </w:pPr>
            <w:r w:rsidRPr="00F76534">
              <w:t>Средства городского бюджета</w:t>
            </w:r>
          </w:p>
        </w:tc>
        <w:tc>
          <w:tcPr>
            <w:tcW w:w="993" w:type="dxa"/>
            <w:shd w:val="clear" w:color="auto" w:fill="auto"/>
          </w:tcPr>
          <w:p w:rsidR="000569D6" w:rsidRPr="00F76534" w:rsidRDefault="000569D6" w:rsidP="0015284D">
            <w:pPr>
              <w:jc w:val="center"/>
            </w:pPr>
            <w:r w:rsidRPr="00F76534">
              <w:t>0,00</w:t>
            </w:r>
          </w:p>
        </w:tc>
        <w:tc>
          <w:tcPr>
            <w:tcW w:w="850" w:type="dxa"/>
            <w:shd w:val="clear" w:color="auto" w:fill="auto"/>
          </w:tcPr>
          <w:p w:rsidR="000569D6" w:rsidRPr="00F76534" w:rsidRDefault="000569D6" w:rsidP="0015284D">
            <w:pPr>
              <w:jc w:val="center"/>
            </w:pPr>
            <w:r w:rsidRPr="00F76534">
              <w:t>0,00</w:t>
            </w:r>
          </w:p>
        </w:tc>
        <w:tc>
          <w:tcPr>
            <w:tcW w:w="851" w:type="dxa"/>
            <w:shd w:val="clear" w:color="auto" w:fill="auto"/>
          </w:tcPr>
          <w:p w:rsidR="000569D6" w:rsidRPr="00F76534" w:rsidRDefault="000569D6" w:rsidP="0015284D">
            <w:pPr>
              <w:jc w:val="center"/>
            </w:pPr>
            <w:r w:rsidRPr="00F76534">
              <w:t>0,00</w:t>
            </w:r>
          </w:p>
        </w:tc>
        <w:tc>
          <w:tcPr>
            <w:tcW w:w="850" w:type="dxa"/>
            <w:shd w:val="clear" w:color="auto" w:fill="auto"/>
          </w:tcPr>
          <w:p w:rsidR="000569D6" w:rsidRPr="00F76534" w:rsidRDefault="000569D6" w:rsidP="0015284D">
            <w:pPr>
              <w:jc w:val="center"/>
            </w:pPr>
            <w:r w:rsidRPr="00F76534">
              <w:t>0,00</w:t>
            </w:r>
          </w:p>
        </w:tc>
        <w:tc>
          <w:tcPr>
            <w:tcW w:w="992" w:type="dxa"/>
            <w:shd w:val="clear" w:color="auto" w:fill="auto"/>
          </w:tcPr>
          <w:p w:rsidR="000569D6" w:rsidRPr="00F76534" w:rsidRDefault="000569D6" w:rsidP="0015284D">
            <w:pPr>
              <w:jc w:val="center"/>
            </w:pPr>
            <w:r w:rsidRPr="00F76534">
              <w:t>0,00</w:t>
            </w:r>
          </w:p>
        </w:tc>
        <w:tc>
          <w:tcPr>
            <w:tcW w:w="851" w:type="dxa"/>
            <w:shd w:val="clear" w:color="auto" w:fill="auto"/>
          </w:tcPr>
          <w:p w:rsidR="000569D6" w:rsidRPr="00F76534" w:rsidRDefault="000569D6" w:rsidP="0015284D">
            <w:pPr>
              <w:jc w:val="center"/>
            </w:pPr>
            <w:r w:rsidRPr="00F76534">
              <w:t>0,00</w:t>
            </w:r>
          </w:p>
        </w:tc>
        <w:tc>
          <w:tcPr>
            <w:tcW w:w="1701" w:type="dxa"/>
            <w:vMerge/>
            <w:shd w:val="clear" w:color="auto" w:fill="auto"/>
          </w:tcPr>
          <w:p w:rsidR="000569D6" w:rsidRPr="00F76534" w:rsidRDefault="000569D6" w:rsidP="0015284D">
            <w:pPr>
              <w:widowControl w:val="0"/>
              <w:autoSpaceDE w:val="0"/>
              <w:autoSpaceDN w:val="0"/>
              <w:adjustRightInd w:val="0"/>
              <w:jc w:val="center"/>
            </w:pPr>
          </w:p>
        </w:tc>
        <w:tc>
          <w:tcPr>
            <w:tcW w:w="1843" w:type="dxa"/>
            <w:vMerge/>
            <w:shd w:val="clear" w:color="auto" w:fill="auto"/>
          </w:tcPr>
          <w:p w:rsidR="000569D6" w:rsidRPr="00F76534" w:rsidRDefault="000569D6" w:rsidP="0015284D">
            <w:pPr>
              <w:widowControl w:val="0"/>
              <w:autoSpaceDE w:val="0"/>
              <w:autoSpaceDN w:val="0"/>
              <w:adjustRightInd w:val="0"/>
              <w:jc w:val="both"/>
            </w:pPr>
          </w:p>
        </w:tc>
      </w:tr>
      <w:tr w:rsidR="000569D6" w:rsidRPr="00F76534" w:rsidTr="00DA031D">
        <w:trPr>
          <w:trHeight w:val="766"/>
        </w:trPr>
        <w:tc>
          <w:tcPr>
            <w:tcW w:w="3827" w:type="dxa"/>
            <w:gridSpan w:val="3"/>
            <w:vMerge/>
            <w:shd w:val="clear" w:color="auto" w:fill="auto"/>
          </w:tcPr>
          <w:p w:rsidR="000569D6" w:rsidRPr="00F76534" w:rsidRDefault="000569D6" w:rsidP="0015284D">
            <w:pPr>
              <w:widowControl w:val="0"/>
              <w:autoSpaceDE w:val="0"/>
              <w:autoSpaceDN w:val="0"/>
              <w:adjustRightInd w:val="0"/>
              <w:jc w:val="both"/>
            </w:pPr>
          </w:p>
        </w:tc>
        <w:tc>
          <w:tcPr>
            <w:tcW w:w="1701" w:type="dxa"/>
          </w:tcPr>
          <w:p w:rsidR="000569D6" w:rsidRPr="00F76534" w:rsidRDefault="000569D6" w:rsidP="0015284D">
            <w:pPr>
              <w:widowControl w:val="0"/>
              <w:autoSpaceDE w:val="0"/>
              <w:autoSpaceDN w:val="0"/>
              <w:adjustRightInd w:val="0"/>
              <w:jc w:val="both"/>
            </w:pPr>
            <w:r w:rsidRPr="00F76534">
              <w:t>Внебюджетные источники</w:t>
            </w:r>
          </w:p>
        </w:tc>
        <w:tc>
          <w:tcPr>
            <w:tcW w:w="993" w:type="dxa"/>
            <w:shd w:val="clear" w:color="auto" w:fill="auto"/>
          </w:tcPr>
          <w:p w:rsidR="000569D6" w:rsidRPr="00F76534" w:rsidRDefault="000569D6" w:rsidP="0015284D">
            <w:pPr>
              <w:jc w:val="center"/>
            </w:pPr>
            <w:r w:rsidRPr="00F76534">
              <w:t>0,00</w:t>
            </w:r>
          </w:p>
        </w:tc>
        <w:tc>
          <w:tcPr>
            <w:tcW w:w="850" w:type="dxa"/>
            <w:shd w:val="clear" w:color="auto" w:fill="auto"/>
          </w:tcPr>
          <w:p w:rsidR="000569D6" w:rsidRPr="00F76534" w:rsidRDefault="000569D6" w:rsidP="0015284D">
            <w:pPr>
              <w:jc w:val="center"/>
            </w:pPr>
            <w:r w:rsidRPr="00F76534">
              <w:t>0,00</w:t>
            </w:r>
          </w:p>
        </w:tc>
        <w:tc>
          <w:tcPr>
            <w:tcW w:w="851" w:type="dxa"/>
            <w:shd w:val="clear" w:color="auto" w:fill="auto"/>
          </w:tcPr>
          <w:p w:rsidR="000569D6" w:rsidRPr="00F76534" w:rsidRDefault="000569D6" w:rsidP="0015284D">
            <w:pPr>
              <w:jc w:val="center"/>
            </w:pPr>
            <w:r w:rsidRPr="00F76534">
              <w:t>0,00</w:t>
            </w:r>
          </w:p>
        </w:tc>
        <w:tc>
          <w:tcPr>
            <w:tcW w:w="850" w:type="dxa"/>
            <w:shd w:val="clear" w:color="auto" w:fill="auto"/>
          </w:tcPr>
          <w:p w:rsidR="000569D6" w:rsidRPr="00F76534" w:rsidRDefault="000569D6" w:rsidP="0015284D">
            <w:pPr>
              <w:jc w:val="center"/>
            </w:pPr>
            <w:r w:rsidRPr="00F76534">
              <w:t>0,00</w:t>
            </w:r>
          </w:p>
        </w:tc>
        <w:tc>
          <w:tcPr>
            <w:tcW w:w="992" w:type="dxa"/>
            <w:shd w:val="clear" w:color="auto" w:fill="auto"/>
          </w:tcPr>
          <w:p w:rsidR="000569D6" w:rsidRPr="00F76534" w:rsidRDefault="000569D6" w:rsidP="0015284D">
            <w:pPr>
              <w:jc w:val="center"/>
            </w:pPr>
            <w:r w:rsidRPr="00F76534">
              <w:t>0,00</w:t>
            </w:r>
          </w:p>
        </w:tc>
        <w:tc>
          <w:tcPr>
            <w:tcW w:w="851" w:type="dxa"/>
            <w:shd w:val="clear" w:color="auto" w:fill="auto"/>
          </w:tcPr>
          <w:p w:rsidR="000569D6" w:rsidRPr="00F76534" w:rsidRDefault="000569D6" w:rsidP="0015284D">
            <w:pPr>
              <w:jc w:val="center"/>
            </w:pPr>
            <w:r w:rsidRPr="00F76534">
              <w:t>0,00</w:t>
            </w:r>
          </w:p>
        </w:tc>
        <w:tc>
          <w:tcPr>
            <w:tcW w:w="1701" w:type="dxa"/>
            <w:vMerge/>
            <w:shd w:val="clear" w:color="auto" w:fill="auto"/>
          </w:tcPr>
          <w:p w:rsidR="000569D6" w:rsidRPr="00F76534" w:rsidRDefault="000569D6" w:rsidP="0015284D">
            <w:pPr>
              <w:widowControl w:val="0"/>
              <w:autoSpaceDE w:val="0"/>
              <w:autoSpaceDN w:val="0"/>
              <w:adjustRightInd w:val="0"/>
              <w:jc w:val="center"/>
            </w:pPr>
          </w:p>
        </w:tc>
        <w:tc>
          <w:tcPr>
            <w:tcW w:w="1843" w:type="dxa"/>
            <w:vMerge/>
            <w:shd w:val="clear" w:color="auto" w:fill="auto"/>
          </w:tcPr>
          <w:p w:rsidR="000569D6" w:rsidRPr="00F76534" w:rsidRDefault="000569D6" w:rsidP="0015284D">
            <w:pPr>
              <w:widowControl w:val="0"/>
              <w:autoSpaceDE w:val="0"/>
              <w:autoSpaceDN w:val="0"/>
              <w:adjustRightInd w:val="0"/>
              <w:jc w:val="both"/>
            </w:pPr>
          </w:p>
        </w:tc>
      </w:tr>
    </w:tbl>
    <w:p w:rsidR="000569D6" w:rsidRPr="00F76534" w:rsidRDefault="000569D6" w:rsidP="000569D6">
      <w:pPr>
        <w:widowControl w:val="0"/>
        <w:autoSpaceDE w:val="0"/>
        <w:autoSpaceDN w:val="0"/>
        <w:adjustRightInd w:val="0"/>
        <w:ind w:firstLine="851"/>
        <w:jc w:val="center"/>
        <w:rPr>
          <w:sz w:val="24"/>
          <w:szCs w:val="24"/>
        </w:rPr>
      </w:pPr>
    </w:p>
    <w:p w:rsidR="00333B41" w:rsidRPr="00F76534" w:rsidRDefault="00333B41" w:rsidP="000569D6">
      <w:pPr>
        <w:widowControl w:val="0"/>
        <w:autoSpaceDE w:val="0"/>
        <w:autoSpaceDN w:val="0"/>
        <w:adjustRightInd w:val="0"/>
        <w:ind w:firstLine="851"/>
        <w:jc w:val="center"/>
        <w:rPr>
          <w:sz w:val="28"/>
          <w:szCs w:val="28"/>
        </w:rPr>
      </w:pPr>
    </w:p>
    <w:p w:rsidR="000569D6" w:rsidRPr="00F76534" w:rsidRDefault="000569D6" w:rsidP="000569D6">
      <w:pPr>
        <w:widowControl w:val="0"/>
        <w:autoSpaceDE w:val="0"/>
        <w:autoSpaceDN w:val="0"/>
        <w:adjustRightInd w:val="0"/>
        <w:ind w:firstLine="851"/>
        <w:jc w:val="center"/>
        <w:rPr>
          <w:rFonts w:eastAsiaTheme="minorHAnsi"/>
          <w:sz w:val="28"/>
          <w:szCs w:val="28"/>
          <w:lang w:eastAsia="en-US"/>
        </w:rPr>
      </w:pPr>
      <w:r w:rsidRPr="00F76534">
        <w:rPr>
          <w:sz w:val="28"/>
          <w:szCs w:val="28"/>
        </w:rPr>
        <w:lastRenderedPageBreak/>
        <w:t xml:space="preserve">4. Обоснование финансовых ресурсов, необходимых для реализации мероприятий </w:t>
      </w:r>
      <w:r w:rsidRPr="00F76534">
        <w:rPr>
          <w:sz w:val="28"/>
          <w:szCs w:val="28"/>
        </w:rPr>
        <w:br/>
      </w:r>
      <w:r w:rsidRPr="00F76534">
        <w:rPr>
          <w:rFonts w:eastAsiaTheme="minorHAnsi"/>
          <w:sz w:val="28"/>
          <w:szCs w:val="28"/>
          <w:lang w:eastAsia="en-US"/>
        </w:rPr>
        <w:t>подпрограммы II «Мир и согласие. Новые возможности»</w:t>
      </w:r>
    </w:p>
    <w:p w:rsidR="000569D6" w:rsidRPr="00F76534" w:rsidRDefault="000569D6" w:rsidP="000569D6">
      <w:pPr>
        <w:widowControl w:val="0"/>
        <w:autoSpaceDE w:val="0"/>
        <w:autoSpaceDN w:val="0"/>
        <w:adjustRightInd w:val="0"/>
        <w:rPr>
          <w:sz w:val="28"/>
          <w:szCs w:val="28"/>
        </w:rPr>
      </w:pPr>
    </w:p>
    <w:p w:rsidR="000330BB" w:rsidRPr="00F76534" w:rsidRDefault="000569D6" w:rsidP="000330BB">
      <w:pPr>
        <w:pStyle w:val="ConsPlusNormal"/>
        <w:ind w:left="567"/>
        <w:jc w:val="both"/>
        <w:outlineLvl w:val="0"/>
        <w:rPr>
          <w:rFonts w:ascii="Times New Roman" w:hAnsi="Times New Roman" w:cs="Times New Roman"/>
          <w:sz w:val="24"/>
          <w:szCs w:val="24"/>
        </w:rPr>
      </w:pPr>
      <w:r w:rsidRPr="00F76534">
        <w:rPr>
          <w:rFonts w:ascii="Times New Roman" w:hAnsi="Times New Roman" w:cs="Times New Roman"/>
          <w:sz w:val="28"/>
          <w:szCs w:val="28"/>
        </w:rPr>
        <w:t>Финансирование программных мероприятий не предусмотрено.</w:t>
      </w:r>
      <w:r w:rsidR="00150AC8" w:rsidRPr="00F76534">
        <w:rPr>
          <w:rFonts w:ascii="Times New Roman" w:hAnsi="Times New Roman" w:cs="Times New Roman"/>
          <w:sz w:val="24"/>
          <w:szCs w:val="24"/>
        </w:rPr>
        <w:br w:type="page"/>
      </w:r>
    </w:p>
    <w:tbl>
      <w:tblPr>
        <w:tblW w:w="14957" w:type="dxa"/>
        <w:tblLayout w:type="fixed"/>
        <w:tblLook w:val="01E0" w:firstRow="1" w:lastRow="1" w:firstColumn="1" w:lastColumn="1" w:noHBand="0" w:noVBand="0"/>
      </w:tblPr>
      <w:tblGrid>
        <w:gridCol w:w="8330"/>
        <w:gridCol w:w="6627"/>
      </w:tblGrid>
      <w:tr w:rsidR="000330BB" w:rsidRPr="00F76534" w:rsidTr="0015284D">
        <w:trPr>
          <w:trHeight w:val="1859"/>
        </w:trPr>
        <w:tc>
          <w:tcPr>
            <w:tcW w:w="8330" w:type="dxa"/>
            <w:shd w:val="clear" w:color="auto" w:fill="auto"/>
          </w:tcPr>
          <w:p w:rsidR="000330BB" w:rsidRPr="00F76534" w:rsidRDefault="000330BB" w:rsidP="0015284D">
            <w:pPr>
              <w:suppressAutoHyphens/>
              <w:autoSpaceDE w:val="0"/>
              <w:jc w:val="right"/>
              <w:rPr>
                <w:sz w:val="24"/>
                <w:szCs w:val="24"/>
                <w:lang w:eastAsia="ar-SA"/>
              </w:rPr>
            </w:pPr>
          </w:p>
        </w:tc>
        <w:tc>
          <w:tcPr>
            <w:tcW w:w="6627" w:type="dxa"/>
            <w:shd w:val="clear" w:color="auto" w:fill="auto"/>
          </w:tcPr>
          <w:p w:rsidR="000330BB" w:rsidRPr="00F76534" w:rsidRDefault="000330BB" w:rsidP="0015284D">
            <w:pPr>
              <w:rPr>
                <w:sz w:val="28"/>
                <w:szCs w:val="28"/>
              </w:rPr>
            </w:pPr>
            <w:r w:rsidRPr="00F76534">
              <w:rPr>
                <w:sz w:val="28"/>
                <w:szCs w:val="28"/>
              </w:rPr>
              <w:t>Приложение 3</w:t>
            </w:r>
          </w:p>
          <w:p w:rsidR="000330BB" w:rsidRPr="00F76534" w:rsidRDefault="000330BB" w:rsidP="0015284D">
            <w:pPr>
              <w:rPr>
                <w:sz w:val="28"/>
                <w:szCs w:val="28"/>
              </w:rPr>
            </w:pPr>
            <w:r w:rsidRPr="00F76534">
              <w:rPr>
                <w:rFonts w:eastAsia="Calibri"/>
                <w:sz w:val="28"/>
                <w:szCs w:val="28"/>
              </w:rPr>
              <w:t xml:space="preserve">к муниципальной программе городского округа Серпухов </w:t>
            </w:r>
            <w:r w:rsidRPr="00F76534">
              <w:rPr>
                <w:sz w:val="28"/>
                <w:szCs w:val="28"/>
              </w:rPr>
              <w:t xml:space="preserve">«Развитие институтов гражданского общества, повышение эффективности местного самоуправления и реализации молодежной политики» </w:t>
            </w:r>
            <w:r w:rsidR="000F31A4">
              <w:rPr>
                <w:bCs/>
                <w:sz w:val="28"/>
                <w:szCs w:val="28"/>
              </w:rPr>
              <w:t>на 2020–</w:t>
            </w:r>
            <w:r w:rsidRPr="00F76534">
              <w:rPr>
                <w:bCs/>
                <w:sz w:val="28"/>
                <w:szCs w:val="28"/>
              </w:rPr>
              <w:t>2024 годы</w:t>
            </w:r>
          </w:p>
          <w:p w:rsidR="000330BB" w:rsidRPr="00F76534" w:rsidRDefault="000330BB" w:rsidP="0015284D">
            <w:pPr>
              <w:rPr>
                <w:sz w:val="24"/>
                <w:szCs w:val="24"/>
              </w:rPr>
            </w:pPr>
          </w:p>
        </w:tc>
      </w:tr>
    </w:tbl>
    <w:p w:rsidR="000330BB" w:rsidRPr="00F76534" w:rsidRDefault="000330BB" w:rsidP="000330BB">
      <w:pPr>
        <w:widowControl w:val="0"/>
        <w:autoSpaceDE w:val="0"/>
        <w:autoSpaceDN w:val="0"/>
        <w:adjustRightInd w:val="0"/>
        <w:outlineLvl w:val="1"/>
        <w:rPr>
          <w:sz w:val="28"/>
          <w:szCs w:val="28"/>
        </w:rPr>
      </w:pPr>
    </w:p>
    <w:p w:rsidR="007C4508" w:rsidRPr="00F76534" w:rsidRDefault="007C4508" w:rsidP="007C4508">
      <w:pPr>
        <w:jc w:val="center"/>
        <w:rPr>
          <w:sz w:val="28"/>
          <w:szCs w:val="28"/>
        </w:rPr>
      </w:pPr>
      <w:r w:rsidRPr="00F76534">
        <w:rPr>
          <w:sz w:val="28"/>
          <w:szCs w:val="28"/>
        </w:rPr>
        <w:t>1. Паспорт подпрограммы III</w:t>
      </w:r>
    </w:p>
    <w:p w:rsidR="007C4508" w:rsidRPr="00F76534" w:rsidRDefault="007C4508" w:rsidP="007C4508">
      <w:pPr>
        <w:jc w:val="center"/>
        <w:rPr>
          <w:sz w:val="28"/>
          <w:szCs w:val="28"/>
        </w:rPr>
      </w:pPr>
      <w:r w:rsidRPr="00F76534">
        <w:rPr>
          <w:sz w:val="28"/>
          <w:szCs w:val="28"/>
        </w:rPr>
        <w:t>«Эффективное местное самоуправление Московской области»</w:t>
      </w:r>
    </w:p>
    <w:p w:rsidR="007C4508" w:rsidRPr="00F76534" w:rsidRDefault="007C4508" w:rsidP="007C4508">
      <w:pPr>
        <w:rPr>
          <w:sz w:val="28"/>
          <w:szCs w:val="28"/>
        </w:rPr>
      </w:pPr>
    </w:p>
    <w:tbl>
      <w:tblPr>
        <w:tblW w:w="1488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85"/>
        <w:gridCol w:w="1559"/>
        <w:gridCol w:w="3119"/>
        <w:gridCol w:w="1417"/>
        <w:gridCol w:w="1418"/>
        <w:gridCol w:w="1276"/>
        <w:gridCol w:w="1275"/>
        <w:gridCol w:w="1276"/>
        <w:gridCol w:w="1059"/>
      </w:tblGrid>
      <w:tr w:rsidR="007C4508" w:rsidRPr="00F76534" w:rsidTr="00A67AE4">
        <w:trPr>
          <w:trHeight w:val="273"/>
        </w:trPr>
        <w:tc>
          <w:tcPr>
            <w:tcW w:w="2485" w:type="dxa"/>
          </w:tcPr>
          <w:p w:rsidR="007C4508" w:rsidRPr="00F76534" w:rsidRDefault="007C4508" w:rsidP="005804D5">
            <w:pPr>
              <w:ind w:left="57" w:right="57"/>
            </w:pPr>
            <w:r w:rsidRPr="00F76534">
              <w:t>Заказчик муниципальной подпрограммы</w:t>
            </w:r>
          </w:p>
        </w:tc>
        <w:tc>
          <w:tcPr>
            <w:tcW w:w="12399" w:type="dxa"/>
            <w:gridSpan w:val="8"/>
          </w:tcPr>
          <w:p w:rsidR="007C4508" w:rsidRPr="00F76534" w:rsidRDefault="007C4508" w:rsidP="005804D5">
            <w:pPr>
              <w:ind w:left="57" w:right="57"/>
            </w:pPr>
            <w:r w:rsidRPr="00F76534">
              <w:t>Администрация городского округа Серпухов</w:t>
            </w:r>
          </w:p>
        </w:tc>
      </w:tr>
      <w:tr w:rsidR="007C4508" w:rsidRPr="00F76534" w:rsidTr="00A67AE4">
        <w:trPr>
          <w:trHeight w:val="273"/>
        </w:trPr>
        <w:tc>
          <w:tcPr>
            <w:tcW w:w="2485" w:type="dxa"/>
            <w:vMerge w:val="restart"/>
          </w:tcPr>
          <w:p w:rsidR="007C4508" w:rsidRPr="00F76534" w:rsidRDefault="007C4508" w:rsidP="005804D5">
            <w:pPr>
              <w:ind w:left="57" w:right="57"/>
            </w:pPr>
            <w:r w:rsidRPr="00F76534">
              <w:t>Источники финансирования подпрограммы по годам реализации и главным распорядителям бюджетных средств, в том числе по годам:</w:t>
            </w:r>
          </w:p>
        </w:tc>
        <w:tc>
          <w:tcPr>
            <w:tcW w:w="1559" w:type="dxa"/>
            <w:vMerge w:val="restart"/>
          </w:tcPr>
          <w:p w:rsidR="007C4508" w:rsidRPr="00F76534" w:rsidRDefault="007C4508" w:rsidP="005804D5">
            <w:pPr>
              <w:ind w:left="57" w:right="57"/>
            </w:pPr>
            <w:r w:rsidRPr="00F76534">
              <w:t>Главный распорядитель бюджетных средств</w:t>
            </w:r>
          </w:p>
        </w:tc>
        <w:tc>
          <w:tcPr>
            <w:tcW w:w="3119" w:type="dxa"/>
            <w:vMerge w:val="restart"/>
          </w:tcPr>
          <w:p w:rsidR="007C4508" w:rsidRPr="00F76534" w:rsidRDefault="007C4508" w:rsidP="005804D5">
            <w:pPr>
              <w:ind w:left="57" w:right="57"/>
              <w:jc w:val="center"/>
            </w:pPr>
            <w:r w:rsidRPr="00F76534">
              <w:t>Источник финансирования</w:t>
            </w:r>
          </w:p>
        </w:tc>
        <w:tc>
          <w:tcPr>
            <w:tcW w:w="7721" w:type="dxa"/>
            <w:gridSpan w:val="6"/>
          </w:tcPr>
          <w:p w:rsidR="007C4508" w:rsidRPr="00F76534" w:rsidRDefault="007C4508" w:rsidP="005804D5">
            <w:pPr>
              <w:ind w:left="57" w:right="57"/>
              <w:jc w:val="center"/>
            </w:pPr>
            <w:r w:rsidRPr="00F76534">
              <w:t>Расходы (тыс. рублей)</w:t>
            </w:r>
          </w:p>
        </w:tc>
      </w:tr>
      <w:tr w:rsidR="007C4508" w:rsidRPr="00F76534" w:rsidTr="00A67AE4">
        <w:trPr>
          <w:trHeight w:val="50"/>
        </w:trPr>
        <w:tc>
          <w:tcPr>
            <w:tcW w:w="2485" w:type="dxa"/>
            <w:vMerge/>
          </w:tcPr>
          <w:p w:rsidR="007C4508" w:rsidRPr="00F76534" w:rsidRDefault="007C4508" w:rsidP="005804D5">
            <w:pPr>
              <w:ind w:left="57" w:right="57"/>
            </w:pPr>
          </w:p>
        </w:tc>
        <w:tc>
          <w:tcPr>
            <w:tcW w:w="1559" w:type="dxa"/>
            <w:vMerge/>
            <w:vAlign w:val="center"/>
          </w:tcPr>
          <w:p w:rsidR="007C4508" w:rsidRPr="00F76534" w:rsidRDefault="007C4508" w:rsidP="005804D5">
            <w:pPr>
              <w:ind w:left="57" w:right="57"/>
            </w:pPr>
          </w:p>
        </w:tc>
        <w:tc>
          <w:tcPr>
            <w:tcW w:w="3119" w:type="dxa"/>
            <w:vMerge/>
          </w:tcPr>
          <w:p w:rsidR="007C4508" w:rsidRPr="00F76534" w:rsidRDefault="007C4508" w:rsidP="005804D5">
            <w:pPr>
              <w:ind w:left="57" w:right="57"/>
            </w:pPr>
          </w:p>
        </w:tc>
        <w:tc>
          <w:tcPr>
            <w:tcW w:w="1417" w:type="dxa"/>
          </w:tcPr>
          <w:p w:rsidR="007C4508" w:rsidRPr="00F76534" w:rsidRDefault="007C4508" w:rsidP="005804D5">
            <w:pPr>
              <w:ind w:left="57" w:right="57"/>
              <w:jc w:val="center"/>
            </w:pPr>
            <w:r w:rsidRPr="00F76534">
              <w:t>2020</w:t>
            </w:r>
          </w:p>
        </w:tc>
        <w:tc>
          <w:tcPr>
            <w:tcW w:w="1418" w:type="dxa"/>
          </w:tcPr>
          <w:p w:rsidR="007C4508" w:rsidRPr="00F76534" w:rsidRDefault="007C4508" w:rsidP="005804D5">
            <w:pPr>
              <w:ind w:left="57" w:right="57"/>
              <w:jc w:val="center"/>
            </w:pPr>
            <w:r w:rsidRPr="00F76534">
              <w:t>2021</w:t>
            </w:r>
          </w:p>
        </w:tc>
        <w:tc>
          <w:tcPr>
            <w:tcW w:w="1276" w:type="dxa"/>
          </w:tcPr>
          <w:p w:rsidR="007C4508" w:rsidRPr="00F76534" w:rsidRDefault="007C4508" w:rsidP="005804D5">
            <w:pPr>
              <w:ind w:left="57" w:right="57"/>
              <w:jc w:val="center"/>
            </w:pPr>
            <w:r w:rsidRPr="00F76534">
              <w:t>2022</w:t>
            </w:r>
          </w:p>
        </w:tc>
        <w:tc>
          <w:tcPr>
            <w:tcW w:w="1275" w:type="dxa"/>
          </w:tcPr>
          <w:p w:rsidR="007C4508" w:rsidRPr="00F76534" w:rsidRDefault="007C4508" w:rsidP="005804D5">
            <w:pPr>
              <w:ind w:left="57" w:right="57"/>
              <w:jc w:val="center"/>
            </w:pPr>
            <w:r w:rsidRPr="00F76534">
              <w:t>2023</w:t>
            </w:r>
          </w:p>
        </w:tc>
        <w:tc>
          <w:tcPr>
            <w:tcW w:w="1276" w:type="dxa"/>
          </w:tcPr>
          <w:p w:rsidR="007C4508" w:rsidRPr="00F76534" w:rsidRDefault="007C4508" w:rsidP="005804D5">
            <w:pPr>
              <w:ind w:left="57" w:right="57"/>
              <w:jc w:val="center"/>
            </w:pPr>
            <w:r w:rsidRPr="00F76534">
              <w:t>2024</w:t>
            </w:r>
          </w:p>
        </w:tc>
        <w:tc>
          <w:tcPr>
            <w:tcW w:w="1059" w:type="dxa"/>
          </w:tcPr>
          <w:p w:rsidR="007C4508" w:rsidRPr="00F76534" w:rsidRDefault="007C4508" w:rsidP="005804D5">
            <w:pPr>
              <w:ind w:left="57" w:right="57"/>
              <w:jc w:val="center"/>
            </w:pPr>
            <w:r w:rsidRPr="00F76534">
              <w:t>Всего</w:t>
            </w:r>
          </w:p>
        </w:tc>
      </w:tr>
      <w:tr w:rsidR="007C4508" w:rsidRPr="00F76534" w:rsidTr="00A67AE4">
        <w:trPr>
          <w:trHeight w:val="287"/>
        </w:trPr>
        <w:tc>
          <w:tcPr>
            <w:tcW w:w="2485" w:type="dxa"/>
            <w:vMerge/>
          </w:tcPr>
          <w:p w:rsidR="007C4508" w:rsidRPr="00F76534" w:rsidRDefault="007C4508" w:rsidP="005804D5">
            <w:pPr>
              <w:ind w:left="57" w:right="57"/>
            </w:pPr>
          </w:p>
        </w:tc>
        <w:tc>
          <w:tcPr>
            <w:tcW w:w="1559" w:type="dxa"/>
            <w:vMerge/>
            <w:vAlign w:val="center"/>
          </w:tcPr>
          <w:p w:rsidR="007C4508" w:rsidRPr="00F76534" w:rsidRDefault="007C4508" w:rsidP="005804D5">
            <w:pPr>
              <w:ind w:left="57" w:right="57"/>
            </w:pPr>
          </w:p>
        </w:tc>
        <w:tc>
          <w:tcPr>
            <w:tcW w:w="3119" w:type="dxa"/>
          </w:tcPr>
          <w:p w:rsidR="007C4508" w:rsidRPr="00F76534" w:rsidRDefault="007C4508" w:rsidP="005804D5">
            <w:pPr>
              <w:ind w:left="57" w:right="57"/>
            </w:pPr>
            <w:r w:rsidRPr="00F76534">
              <w:t>Всего, в том числе по годам:</w:t>
            </w:r>
          </w:p>
        </w:tc>
        <w:tc>
          <w:tcPr>
            <w:tcW w:w="1417" w:type="dxa"/>
          </w:tcPr>
          <w:p w:rsidR="007C4508" w:rsidRPr="00F76534" w:rsidRDefault="007C4508" w:rsidP="005804D5">
            <w:pPr>
              <w:ind w:left="57" w:right="57"/>
              <w:jc w:val="center"/>
            </w:pPr>
            <w:r w:rsidRPr="00F76534">
              <w:t>16 513,0</w:t>
            </w:r>
          </w:p>
        </w:tc>
        <w:tc>
          <w:tcPr>
            <w:tcW w:w="1418" w:type="dxa"/>
          </w:tcPr>
          <w:p w:rsidR="007C4508" w:rsidRPr="00F76534" w:rsidRDefault="007C4508" w:rsidP="005804D5">
            <w:pPr>
              <w:ind w:left="57" w:right="57"/>
              <w:jc w:val="center"/>
            </w:pPr>
            <w:r w:rsidRPr="00F76534">
              <w:t>36 892,7</w:t>
            </w:r>
          </w:p>
        </w:tc>
        <w:tc>
          <w:tcPr>
            <w:tcW w:w="1276" w:type="dxa"/>
          </w:tcPr>
          <w:p w:rsidR="007C4508" w:rsidRPr="00F76534" w:rsidRDefault="007C4508" w:rsidP="005804D5">
            <w:pPr>
              <w:ind w:left="57" w:right="57"/>
              <w:jc w:val="center"/>
            </w:pPr>
            <w:r w:rsidRPr="00F76534">
              <w:t>2000,0</w:t>
            </w:r>
          </w:p>
        </w:tc>
        <w:tc>
          <w:tcPr>
            <w:tcW w:w="1275" w:type="dxa"/>
          </w:tcPr>
          <w:p w:rsidR="007C4508" w:rsidRPr="00F76534" w:rsidRDefault="007C4508" w:rsidP="005804D5">
            <w:pPr>
              <w:ind w:left="57" w:right="57"/>
              <w:jc w:val="center"/>
            </w:pPr>
            <w:r w:rsidRPr="00F76534">
              <w:t>2000,0</w:t>
            </w:r>
          </w:p>
        </w:tc>
        <w:tc>
          <w:tcPr>
            <w:tcW w:w="1276" w:type="dxa"/>
          </w:tcPr>
          <w:p w:rsidR="007C4508" w:rsidRPr="00F76534" w:rsidRDefault="007C4508" w:rsidP="005804D5">
            <w:pPr>
              <w:ind w:left="57" w:right="57"/>
              <w:jc w:val="center"/>
            </w:pPr>
            <w:r w:rsidRPr="00F76534">
              <w:t>0,00</w:t>
            </w:r>
          </w:p>
        </w:tc>
        <w:tc>
          <w:tcPr>
            <w:tcW w:w="1059" w:type="dxa"/>
            <w:shd w:val="clear" w:color="auto" w:fill="auto"/>
          </w:tcPr>
          <w:p w:rsidR="007C4508" w:rsidRPr="00F76534" w:rsidRDefault="007C4508" w:rsidP="005804D5">
            <w:pPr>
              <w:ind w:left="57" w:right="57"/>
              <w:jc w:val="center"/>
            </w:pPr>
            <w:r w:rsidRPr="00F76534">
              <w:t>57 405,7</w:t>
            </w:r>
          </w:p>
        </w:tc>
      </w:tr>
      <w:tr w:rsidR="007C4508" w:rsidRPr="00F76534" w:rsidTr="00A67AE4">
        <w:trPr>
          <w:trHeight w:val="210"/>
        </w:trPr>
        <w:tc>
          <w:tcPr>
            <w:tcW w:w="2485" w:type="dxa"/>
            <w:vMerge/>
          </w:tcPr>
          <w:p w:rsidR="007C4508" w:rsidRPr="00F76534" w:rsidRDefault="007C4508" w:rsidP="005804D5">
            <w:pPr>
              <w:ind w:left="57" w:right="57"/>
            </w:pPr>
          </w:p>
        </w:tc>
        <w:tc>
          <w:tcPr>
            <w:tcW w:w="1559" w:type="dxa"/>
            <w:vMerge w:val="restart"/>
          </w:tcPr>
          <w:p w:rsidR="007C4508" w:rsidRPr="00F76534" w:rsidRDefault="007C4508" w:rsidP="005804D5">
            <w:pPr>
              <w:ind w:left="57" w:right="57"/>
            </w:pPr>
            <w:r w:rsidRPr="00F76534">
              <w:t>Администрация городского округа Серпухов</w:t>
            </w:r>
          </w:p>
        </w:tc>
        <w:tc>
          <w:tcPr>
            <w:tcW w:w="3119" w:type="dxa"/>
          </w:tcPr>
          <w:p w:rsidR="007C4508" w:rsidRPr="00F76534" w:rsidRDefault="007C4508" w:rsidP="005804D5">
            <w:pPr>
              <w:ind w:left="57" w:right="57"/>
            </w:pPr>
            <w:r w:rsidRPr="00F76534">
              <w:t>Средства федерального бюджета</w:t>
            </w:r>
          </w:p>
        </w:tc>
        <w:tc>
          <w:tcPr>
            <w:tcW w:w="1417" w:type="dxa"/>
          </w:tcPr>
          <w:p w:rsidR="007C4508" w:rsidRPr="00F76534" w:rsidRDefault="007C4508" w:rsidP="005804D5">
            <w:pPr>
              <w:ind w:left="57" w:right="57"/>
              <w:jc w:val="center"/>
            </w:pPr>
            <w:r w:rsidRPr="00F76534">
              <w:t>0,00</w:t>
            </w:r>
          </w:p>
        </w:tc>
        <w:tc>
          <w:tcPr>
            <w:tcW w:w="1418" w:type="dxa"/>
          </w:tcPr>
          <w:p w:rsidR="007C4508" w:rsidRPr="00F76534" w:rsidRDefault="007C4508" w:rsidP="005804D5">
            <w:pPr>
              <w:ind w:left="57" w:right="57"/>
              <w:jc w:val="center"/>
            </w:pPr>
            <w:r w:rsidRPr="00F76534">
              <w:t>0,00</w:t>
            </w:r>
          </w:p>
        </w:tc>
        <w:tc>
          <w:tcPr>
            <w:tcW w:w="1276" w:type="dxa"/>
          </w:tcPr>
          <w:p w:rsidR="007C4508" w:rsidRPr="00F76534" w:rsidRDefault="007C4508" w:rsidP="005804D5">
            <w:pPr>
              <w:ind w:left="57" w:right="57"/>
              <w:jc w:val="center"/>
            </w:pPr>
            <w:r w:rsidRPr="00F76534">
              <w:t>0,00</w:t>
            </w:r>
          </w:p>
        </w:tc>
        <w:tc>
          <w:tcPr>
            <w:tcW w:w="1275" w:type="dxa"/>
          </w:tcPr>
          <w:p w:rsidR="007C4508" w:rsidRPr="00F76534" w:rsidRDefault="007C4508" w:rsidP="005804D5">
            <w:pPr>
              <w:ind w:left="57" w:right="57"/>
              <w:jc w:val="center"/>
            </w:pPr>
            <w:r w:rsidRPr="00F76534">
              <w:t>0,00</w:t>
            </w:r>
          </w:p>
        </w:tc>
        <w:tc>
          <w:tcPr>
            <w:tcW w:w="1276" w:type="dxa"/>
          </w:tcPr>
          <w:p w:rsidR="007C4508" w:rsidRPr="00F76534" w:rsidRDefault="007C4508" w:rsidP="005804D5">
            <w:pPr>
              <w:ind w:left="57" w:right="57"/>
              <w:jc w:val="center"/>
            </w:pPr>
            <w:r w:rsidRPr="00F76534">
              <w:t>0,00</w:t>
            </w:r>
          </w:p>
        </w:tc>
        <w:tc>
          <w:tcPr>
            <w:tcW w:w="1059" w:type="dxa"/>
          </w:tcPr>
          <w:p w:rsidR="007C4508" w:rsidRPr="00F76534" w:rsidRDefault="007C4508" w:rsidP="005804D5">
            <w:pPr>
              <w:ind w:left="57" w:right="57"/>
              <w:jc w:val="center"/>
            </w:pPr>
            <w:r w:rsidRPr="00F76534">
              <w:t>0,00</w:t>
            </w:r>
          </w:p>
        </w:tc>
      </w:tr>
      <w:tr w:rsidR="007C4508" w:rsidRPr="00F76534" w:rsidTr="00A67AE4">
        <w:trPr>
          <w:trHeight w:val="470"/>
        </w:trPr>
        <w:tc>
          <w:tcPr>
            <w:tcW w:w="2485" w:type="dxa"/>
            <w:vMerge/>
          </w:tcPr>
          <w:p w:rsidR="007C4508" w:rsidRPr="00F76534" w:rsidRDefault="007C4508" w:rsidP="005804D5">
            <w:pPr>
              <w:ind w:left="57" w:right="57"/>
            </w:pPr>
          </w:p>
        </w:tc>
        <w:tc>
          <w:tcPr>
            <w:tcW w:w="1559" w:type="dxa"/>
            <w:vMerge/>
            <w:vAlign w:val="center"/>
          </w:tcPr>
          <w:p w:rsidR="007C4508" w:rsidRPr="00F76534" w:rsidRDefault="007C4508" w:rsidP="005804D5">
            <w:pPr>
              <w:ind w:left="57" w:right="57"/>
            </w:pPr>
          </w:p>
        </w:tc>
        <w:tc>
          <w:tcPr>
            <w:tcW w:w="3119" w:type="dxa"/>
          </w:tcPr>
          <w:p w:rsidR="007C4508" w:rsidRPr="00F76534" w:rsidRDefault="007C4508" w:rsidP="005804D5">
            <w:pPr>
              <w:ind w:left="57" w:right="57"/>
            </w:pPr>
            <w:r w:rsidRPr="00F76534">
              <w:t>Средства бюджета Московской области</w:t>
            </w:r>
          </w:p>
        </w:tc>
        <w:tc>
          <w:tcPr>
            <w:tcW w:w="1417" w:type="dxa"/>
          </w:tcPr>
          <w:p w:rsidR="007C4508" w:rsidRPr="00F76534" w:rsidRDefault="007C4508" w:rsidP="005804D5">
            <w:pPr>
              <w:ind w:left="57" w:right="57"/>
              <w:jc w:val="center"/>
            </w:pPr>
            <w:r w:rsidRPr="00F76534">
              <w:t>8847,3</w:t>
            </w:r>
          </w:p>
        </w:tc>
        <w:tc>
          <w:tcPr>
            <w:tcW w:w="1418" w:type="dxa"/>
          </w:tcPr>
          <w:p w:rsidR="007C4508" w:rsidRPr="00F76534" w:rsidRDefault="007C4508" w:rsidP="005804D5">
            <w:pPr>
              <w:ind w:left="57" w:right="57"/>
              <w:jc w:val="center"/>
            </w:pPr>
            <w:r w:rsidRPr="00F76534">
              <w:t>6 894,0</w:t>
            </w:r>
          </w:p>
        </w:tc>
        <w:tc>
          <w:tcPr>
            <w:tcW w:w="1276" w:type="dxa"/>
          </w:tcPr>
          <w:p w:rsidR="007C4508" w:rsidRPr="00F76534" w:rsidRDefault="007C4508" w:rsidP="005804D5">
            <w:pPr>
              <w:ind w:left="57" w:right="57"/>
              <w:jc w:val="center"/>
            </w:pPr>
            <w:r w:rsidRPr="00F76534">
              <w:t>0,00</w:t>
            </w:r>
          </w:p>
        </w:tc>
        <w:tc>
          <w:tcPr>
            <w:tcW w:w="1275" w:type="dxa"/>
          </w:tcPr>
          <w:p w:rsidR="007C4508" w:rsidRPr="00F76534" w:rsidRDefault="007C4508" w:rsidP="005804D5">
            <w:pPr>
              <w:ind w:left="57" w:right="57"/>
              <w:jc w:val="center"/>
            </w:pPr>
            <w:r w:rsidRPr="00F76534">
              <w:t>00,00</w:t>
            </w:r>
          </w:p>
        </w:tc>
        <w:tc>
          <w:tcPr>
            <w:tcW w:w="1276" w:type="dxa"/>
          </w:tcPr>
          <w:p w:rsidR="007C4508" w:rsidRPr="00F76534" w:rsidRDefault="007C4508" w:rsidP="005804D5">
            <w:pPr>
              <w:ind w:left="57" w:right="57"/>
              <w:jc w:val="center"/>
            </w:pPr>
            <w:r w:rsidRPr="00F76534">
              <w:t>00,00</w:t>
            </w:r>
          </w:p>
        </w:tc>
        <w:tc>
          <w:tcPr>
            <w:tcW w:w="1059" w:type="dxa"/>
          </w:tcPr>
          <w:p w:rsidR="007C4508" w:rsidRPr="00F76534" w:rsidRDefault="007C4508" w:rsidP="005804D5">
            <w:pPr>
              <w:ind w:left="57" w:right="57"/>
              <w:jc w:val="center"/>
            </w:pPr>
            <w:r w:rsidRPr="00F76534">
              <w:t>15 741,3</w:t>
            </w:r>
          </w:p>
        </w:tc>
      </w:tr>
      <w:tr w:rsidR="007C4508" w:rsidRPr="00F76534" w:rsidTr="00A67AE4">
        <w:trPr>
          <w:trHeight w:val="212"/>
        </w:trPr>
        <w:tc>
          <w:tcPr>
            <w:tcW w:w="2485" w:type="dxa"/>
            <w:vMerge/>
          </w:tcPr>
          <w:p w:rsidR="007C4508" w:rsidRPr="00F76534" w:rsidRDefault="007C4508" w:rsidP="005804D5">
            <w:pPr>
              <w:ind w:left="57" w:right="57"/>
            </w:pPr>
          </w:p>
        </w:tc>
        <w:tc>
          <w:tcPr>
            <w:tcW w:w="1559" w:type="dxa"/>
            <w:vMerge/>
            <w:vAlign w:val="center"/>
          </w:tcPr>
          <w:p w:rsidR="007C4508" w:rsidRPr="00F76534" w:rsidRDefault="007C4508" w:rsidP="005804D5">
            <w:pPr>
              <w:ind w:left="57" w:right="57"/>
            </w:pPr>
          </w:p>
        </w:tc>
        <w:tc>
          <w:tcPr>
            <w:tcW w:w="3119" w:type="dxa"/>
          </w:tcPr>
          <w:p w:rsidR="007C4508" w:rsidRPr="00F76534" w:rsidRDefault="007C4508" w:rsidP="005804D5">
            <w:pPr>
              <w:ind w:left="57" w:right="57"/>
            </w:pPr>
            <w:r w:rsidRPr="00F76534">
              <w:t>Средства городского бюджета</w:t>
            </w:r>
          </w:p>
        </w:tc>
        <w:tc>
          <w:tcPr>
            <w:tcW w:w="1417" w:type="dxa"/>
          </w:tcPr>
          <w:p w:rsidR="007C4508" w:rsidRPr="00F76534" w:rsidRDefault="007C4508" w:rsidP="005804D5">
            <w:pPr>
              <w:ind w:left="57" w:right="57"/>
              <w:jc w:val="center"/>
            </w:pPr>
            <w:r w:rsidRPr="00F76534">
              <w:t>7665,7</w:t>
            </w:r>
          </w:p>
        </w:tc>
        <w:tc>
          <w:tcPr>
            <w:tcW w:w="1418" w:type="dxa"/>
          </w:tcPr>
          <w:p w:rsidR="007C4508" w:rsidRPr="00F76534" w:rsidRDefault="007C4508" w:rsidP="005804D5">
            <w:pPr>
              <w:ind w:left="57" w:right="57"/>
              <w:jc w:val="center"/>
            </w:pPr>
            <w:r w:rsidRPr="00F76534">
              <w:t>29 998,7</w:t>
            </w:r>
          </w:p>
        </w:tc>
        <w:tc>
          <w:tcPr>
            <w:tcW w:w="1276" w:type="dxa"/>
          </w:tcPr>
          <w:p w:rsidR="007C4508" w:rsidRPr="00F76534" w:rsidRDefault="007C4508" w:rsidP="005804D5">
            <w:pPr>
              <w:ind w:left="57" w:right="57"/>
              <w:jc w:val="center"/>
            </w:pPr>
            <w:r w:rsidRPr="00F76534">
              <w:t>2000,0</w:t>
            </w:r>
          </w:p>
        </w:tc>
        <w:tc>
          <w:tcPr>
            <w:tcW w:w="1275" w:type="dxa"/>
          </w:tcPr>
          <w:p w:rsidR="007C4508" w:rsidRPr="00F76534" w:rsidRDefault="007C4508" w:rsidP="005804D5">
            <w:pPr>
              <w:ind w:left="57" w:right="57"/>
              <w:jc w:val="center"/>
            </w:pPr>
            <w:r w:rsidRPr="00F76534">
              <w:t>2000,0</w:t>
            </w:r>
          </w:p>
        </w:tc>
        <w:tc>
          <w:tcPr>
            <w:tcW w:w="1276" w:type="dxa"/>
          </w:tcPr>
          <w:p w:rsidR="007C4508" w:rsidRPr="00F76534" w:rsidRDefault="007C4508" w:rsidP="005804D5">
            <w:pPr>
              <w:ind w:left="57" w:right="57"/>
              <w:jc w:val="center"/>
            </w:pPr>
            <w:r w:rsidRPr="00F76534">
              <w:t>0,00</w:t>
            </w:r>
          </w:p>
        </w:tc>
        <w:tc>
          <w:tcPr>
            <w:tcW w:w="1059" w:type="dxa"/>
          </w:tcPr>
          <w:p w:rsidR="007C4508" w:rsidRPr="00F76534" w:rsidRDefault="007C4508" w:rsidP="005804D5">
            <w:pPr>
              <w:ind w:left="57" w:right="57"/>
              <w:jc w:val="center"/>
            </w:pPr>
            <w:r w:rsidRPr="00F76534">
              <w:t>41 664,4</w:t>
            </w:r>
          </w:p>
        </w:tc>
      </w:tr>
      <w:tr w:rsidR="007C4508" w:rsidRPr="00F76534" w:rsidTr="00A67AE4">
        <w:trPr>
          <w:trHeight w:val="153"/>
        </w:trPr>
        <w:tc>
          <w:tcPr>
            <w:tcW w:w="2485" w:type="dxa"/>
            <w:vMerge/>
            <w:tcBorders>
              <w:bottom w:val="single" w:sz="4" w:space="0" w:color="auto"/>
            </w:tcBorders>
          </w:tcPr>
          <w:p w:rsidR="007C4508" w:rsidRPr="00F76534" w:rsidRDefault="007C4508" w:rsidP="005804D5">
            <w:pPr>
              <w:ind w:left="57" w:right="57"/>
            </w:pPr>
          </w:p>
        </w:tc>
        <w:tc>
          <w:tcPr>
            <w:tcW w:w="1559" w:type="dxa"/>
            <w:vMerge/>
            <w:tcBorders>
              <w:bottom w:val="single" w:sz="4" w:space="0" w:color="auto"/>
            </w:tcBorders>
            <w:vAlign w:val="center"/>
          </w:tcPr>
          <w:p w:rsidR="007C4508" w:rsidRPr="00F76534" w:rsidRDefault="007C4508" w:rsidP="005804D5">
            <w:pPr>
              <w:ind w:left="57" w:right="57"/>
            </w:pPr>
          </w:p>
        </w:tc>
        <w:tc>
          <w:tcPr>
            <w:tcW w:w="3119" w:type="dxa"/>
            <w:tcBorders>
              <w:bottom w:val="single" w:sz="4" w:space="0" w:color="auto"/>
            </w:tcBorders>
          </w:tcPr>
          <w:p w:rsidR="007C4508" w:rsidRPr="00F76534" w:rsidRDefault="007C4508" w:rsidP="005804D5">
            <w:pPr>
              <w:ind w:left="57" w:right="57"/>
            </w:pPr>
            <w:r w:rsidRPr="00F76534">
              <w:t>Внебюджетные источники</w:t>
            </w:r>
          </w:p>
        </w:tc>
        <w:tc>
          <w:tcPr>
            <w:tcW w:w="1417" w:type="dxa"/>
            <w:tcBorders>
              <w:bottom w:val="single" w:sz="4" w:space="0" w:color="auto"/>
            </w:tcBorders>
          </w:tcPr>
          <w:p w:rsidR="007C4508" w:rsidRPr="00F76534" w:rsidRDefault="007C4508" w:rsidP="005804D5">
            <w:pPr>
              <w:ind w:left="57" w:right="57"/>
              <w:jc w:val="center"/>
            </w:pPr>
            <w:r w:rsidRPr="00F76534">
              <w:t>0,00</w:t>
            </w:r>
          </w:p>
        </w:tc>
        <w:tc>
          <w:tcPr>
            <w:tcW w:w="1418" w:type="dxa"/>
            <w:tcBorders>
              <w:bottom w:val="single" w:sz="4" w:space="0" w:color="auto"/>
            </w:tcBorders>
          </w:tcPr>
          <w:p w:rsidR="007C4508" w:rsidRPr="00F76534" w:rsidRDefault="007C4508" w:rsidP="005804D5">
            <w:pPr>
              <w:ind w:left="57" w:right="57"/>
              <w:jc w:val="center"/>
            </w:pPr>
            <w:r w:rsidRPr="00F76534">
              <w:t>0,00</w:t>
            </w:r>
          </w:p>
        </w:tc>
        <w:tc>
          <w:tcPr>
            <w:tcW w:w="1276" w:type="dxa"/>
            <w:tcBorders>
              <w:bottom w:val="single" w:sz="4" w:space="0" w:color="auto"/>
            </w:tcBorders>
          </w:tcPr>
          <w:p w:rsidR="007C4508" w:rsidRPr="00F76534" w:rsidRDefault="007C4508" w:rsidP="005804D5">
            <w:pPr>
              <w:ind w:left="57" w:right="57"/>
              <w:jc w:val="center"/>
            </w:pPr>
            <w:r w:rsidRPr="00F76534">
              <w:t>0,00</w:t>
            </w:r>
          </w:p>
        </w:tc>
        <w:tc>
          <w:tcPr>
            <w:tcW w:w="1275" w:type="dxa"/>
            <w:tcBorders>
              <w:bottom w:val="single" w:sz="4" w:space="0" w:color="auto"/>
            </w:tcBorders>
          </w:tcPr>
          <w:p w:rsidR="007C4508" w:rsidRPr="00F76534" w:rsidRDefault="007C4508" w:rsidP="005804D5">
            <w:pPr>
              <w:ind w:left="57" w:right="57"/>
              <w:jc w:val="center"/>
            </w:pPr>
            <w:r w:rsidRPr="00F76534">
              <w:t>00,00</w:t>
            </w:r>
          </w:p>
        </w:tc>
        <w:tc>
          <w:tcPr>
            <w:tcW w:w="1276" w:type="dxa"/>
            <w:tcBorders>
              <w:bottom w:val="single" w:sz="4" w:space="0" w:color="auto"/>
            </w:tcBorders>
          </w:tcPr>
          <w:p w:rsidR="007C4508" w:rsidRPr="00F76534" w:rsidRDefault="007C4508" w:rsidP="005804D5">
            <w:pPr>
              <w:ind w:left="57" w:right="57"/>
              <w:jc w:val="center"/>
            </w:pPr>
            <w:r w:rsidRPr="00F76534">
              <w:t>00,00</w:t>
            </w:r>
          </w:p>
        </w:tc>
        <w:tc>
          <w:tcPr>
            <w:tcW w:w="1059" w:type="dxa"/>
            <w:tcBorders>
              <w:bottom w:val="single" w:sz="4" w:space="0" w:color="auto"/>
            </w:tcBorders>
          </w:tcPr>
          <w:p w:rsidR="007C4508" w:rsidRPr="00F76534" w:rsidRDefault="007C4508" w:rsidP="005804D5">
            <w:pPr>
              <w:ind w:left="57" w:right="57"/>
              <w:jc w:val="center"/>
            </w:pPr>
            <w:r w:rsidRPr="00F76534">
              <w:t>0,00</w:t>
            </w:r>
          </w:p>
        </w:tc>
      </w:tr>
      <w:tr w:rsidR="007C4508" w:rsidRPr="00F76534" w:rsidTr="00A67AE4">
        <w:trPr>
          <w:trHeight w:val="141"/>
        </w:trPr>
        <w:tc>
          <w:tcPr>
            <w:tcW w:w="7163" w:type="dxa"/>
            <w:gridSpan w:val="3"/>
            <w:tcBorders>
              <w:top w:val="single" w:sz="4" w:space="0" w:color="auto"/>
              <w:left w:val="single" w:sz="4" w:space="0" w:color="auto"/>
              <w:bottom w:val="single" w:sz="4" w:space="0" w:color="auto"/>
              <w:right w:val="single" w:sz="4" w:space="0" w:color="auto"/>
            </w:tcBorders>
          </w:tcPr>
          <w:p w:rsidR="007C4508" w:rsidRPr="00F76534" w:rsidRDefault="007C4508" w:rsidP="005804D5">
            <w:pPr>
              <w:ind w:left="57" w:right="57"/>
            </w:pPr>
            <w:r w:rsidRPr="00F76534">
              <w:t>Код подпрограммы</w:t>
            </w:r>
          </w:p>
        </w:tc>
        <w:tc>
          <w:tcPr>
            <w:tcW w:w="7721" w:type="dxa"/>
            <w:gridSpan w:val="6"/>
            <w:tcBorders>
              <w:top w:val="single" w:sz="4" w:space="0" w:color="auto"/>
              <w:left w:val="single" w:sz="4" w:space="0" w:color="auto"/>
              <w:bottom w:val="single" w:sz="4" w:space="0" w:color="auto"/>
              <w:right w:val="single" w:sz="4" w:space="0" w:color="auto"/>
            </w:tcBorders>
          </w:tcPr>
          <w:p w:rsidR="007C4508" w:rsidRPr="00F76534" w:rsidRDefault="007C4508" w:rsidP="005804D5">
            <w:pPr>
              <w:ind w:left="57" w:right="57"/>
            </w:pPr>
            <w:r w:rsidRPr="00F76534">
              <w:t>13.1</w:t>
            </w:r>
          </w:p>
        </w:tc>
      </w:tr>
    </w:tbl>
    <w:p w:rsidR="000330BB" w:rsidRPr="00F76534" w:rsidRDefault="000330BB" w:rsidP="00242835">
      <w:pPr>
        <w:widowControl w:val="0"/>
        <w:autoSpaceDE w:val="0"/>
        <w:autoSpaceDN w:val="0"/>
        <w:adjustRightInd w:val="0"/>
        <w:outlineLvl w:val="1"/>
        <w:rPr>
          <w:rFonts w:eastAsia="Calibri"/>
          <w:lang w:eastAsia="en-US"/>
        </w:rPr>
      </w:pPr>
    </w:p>
    <w:p w:rsidR="000330BB" w:rsidRPr="00F76534" w:rsidRDefault="000330BB" w:rsidP="000330BB">
      <w:pPr>
        <w:widowControl w:val="0"/>
        <w:autoSpaceDE w:val="0"/>
        <w:autoSpaceDN w:val="0"/>
        <w:adjustRightInd w:val="0"/>
        <w:jc w:val="center"/>
        <w:outlineLvl w:val="1"/>
        <w:rPr>
          <w:sz w:val="24"/>
          <w:szCs w:val="24"/>
        </w:rPr>
      </w:pPr>
    </w:p>
    <w:p w:rsidR="000330BB" w:rsidRPr="00F76534" w:rsidRDefault="000330BB" w:rsidP="000330BB">
      <w:pPr>
        <w:spacing w:after="200"/>
        <w:ind w:right="-1"/>
        <w:contextualSpacing/>
        <w:rPr>
          <w:rFonts w:eastAsia="Calibri"/>
          <w:sz w:val="24"/>
          <w:szCs w:val="24"/>
          <w:lang w:eastAsia="x-none"/>
        </w:rPr>
        <w:sectPr w:rsidR="000330BB" w:rsidRPr="00F76534" w:rsidSect="00333B41">
          <w:headerReference w:type="default" r:id="rId31"/>
          <w:pgSz w:w="16838" w:h="11906" w:orient="landscape"/>
          <w:pgMar w:top="1134" w:right="567" w:bottom="1134" w:left="1701" w:header="567" w:footer="709" w:gutter="0"/>
          <w:cols w:space="708"/>
          <w:docGrid w:linePitch="360"/>
        </w:sectPr>
      </w:pPr>
    </w:p>
    <w:p w:rsidR="00CF711C" w:rsidRDefault="000330BB" w:rsidP="000330BB">
      <w:pPr>
        <w:widowControl w:val="0"/>
        <w:autoSpaceDE w:val="0"/>
        <w:autoSpaceDN w:val="0"/>
        <w:jc w:val="center"/>
        <w:rPr>
          <w:sz w:val="28"/>
          <w:szCs w:val="28"/>
        </w:rPr>
      </w:pPr>
      <w:r w:rsidRPr="00F76534">
        <w:rPr>
          <w:rFonts w:eastAsia="Calibri"/>
          <w:sz w:val="28"/>
          <w:szCs w:val="28"/>
          <w:lang w:eastAsia="x-none"/>
        </w:rPr>
        <w:lastRenderedPageBreak/>
        <w:t>2. Характеристика проблем и мероприятий подпрограммы</w:t>
      </w:r>
      <w:r w:rsidRPr="00F76534">
        <w:rPr>
          <w:sz w:val="28"/>
          <w:szCs w:val="28"/>
        </w:rPr>
        <w:t xml:space="preserve"> </w:t>
      </w:r>
      <w:r w:rsidRPr="00F76534">
        <w:rPr>
          <w:sz w:val="28"/>
          <w:szCs w:val="28"/>
          <w:lang w:val="en-US"/>
        </w:rPr>
        <w:t>III</w:t>
      </w:r>
      <w:r w:rsidR="00CF711C">
        <w:rPr>
          <w:sz w:val="28"/>
          <w:szCs w:val="28"/>
        </w:rPr>
        <w:t xml:space="preserve"> </w:t>
      </w:r>
    </w:p>
    <w:p w:rsidR="000330BB" w:rsidRPr="00F76534" w:rsidRDefault="00CF711C" w:rsidP="000330BB">
      <w:pPr>
        <w:widowControl w:val="0"/>
        <w:autoSpaceDE w:val="0"/>
        <w:autoSpaceDN w:val="0"/>
        <w:jc w:val="center"/>
        <w:rPr>
          <w:rFonts w:eastAsia="Calibri"/>
          <w:sz w:val="28"/>
          <w:szCs w:val="28"/>
          <w:lang w:eastAsia="x-none"/>
        </w:rPr>
      </w:pPr>
      <w:r w:rsidRPr="00F76534">
        <w:rPr>
          <w:sz w:val="28"/>
          <w:szCs w:val="28"/>
        </w:rPr>
        <w:t>«Эффективное местное самоуправление Московской области»</w:t>
      </w:r>
    </w:p>
    <w:p w:rsidR="000330BB" w:rsidRPr="00F76534" w:rsidRDefault="000330BB" w:rsidP="000330BB">
      <w:pPr>
        <w:widowControl w:val="0"/>
        <w:autoSpaceDE w:val="0"/>
        <w:autoSpaceDN w:val="0"/>
        <w:adjustRightInd w:val="0"/>
        <w:ind w:firstLine="709"/>
        <w:jc w:val="both"/>
        <w:rPr>
          <w:rFonts w:eastAsiaTheme="minorHAnsi"/>
          <w:sz w:val="28"/>
          <w:szCs w:val="28"/>
          <w:lang w:eastAsia="en-US"/>
        </w:rPr>
      </w:pPr>
    </w:p>
    <w:p w:rsidR="000330BB" w:rsidRPr="00F76534" w:rsidRDefault="000330BB" w:rsidP="000330BB">
      <w:pPr>
        <w:widowControl w:val="0"/>
        <w:autoSpaceDE w:val="0"/>
        <w:autoSpaceDN w:val="0"/>
        <w:adjustRightInd w:val="0"/>
        <w:ind w:firstLine="709"/>
        <w:jc w:val="both"/>
        <w:rPr>
          <w:rFonts w:eastAsiaTheme="minorHAnsi"/>
          <w:sz w:val="28"/>
          <w:szCs w:val="28"/>
          <w:lang w:eastAsia="en-US"/>
        </w:rPr>
      </w:pPr>
      <w:r w:rsidRPr="00F76534">
        <w:rPr>
          <w:rFonts w:eastAsiaTheme="minorHAnsi"/>
          <w:sz w:val="28"/>
          <w:szCs w:val="28"/>
          <w:lang w:eastAsia="en-US"/>
        </w:rPr>
        <w:t xml:space="preserve">Основное мероприятие подпрограммы </w:t>
      </w:r>
      <w:r w:rsidRPr="00F76534">
        <w:rPr>
          <w:sz w:val="28"/>
          <w:szCs w:val="28"/>
          <w:lang w:val="en-US"/>
        </w:rPr>
        <w:t>III</w:t>
      </w:r>
      <w:r w:rsidRPr="00F76534">
        <w:rPr>
          <w:rFonts w:eastAsiaTheme="minorHAnsi"/>
          <w:sz w:val="28"/>
          <w:szCs w:val="28"/>
          <w:lang w:eastAsia="en-US"/>
        </w:rPr>
        <w:t xml:space="preserve"> - реализация проектов граждан, сформированных в рамках практик </w:t>
      </w:r>
      <w:proofErr w:type="gramStart"/>
      <w:r w:rsidRPr="00F76534">
        <w:rPr>
          <w:rFonts w:eastAsiaTheme="minorHAnsi"/>
          <w:sz w:val="28"/>
          <w:szCs w:val="28"/>
          <w:lang w:eastAsia="en-US"/>
        </w:rPr>
        <w:t>инициативного</w:t>
      </w:r>
      <w:proofErr w:type="gramEnd"/>
      <w:r w:rsidRPr="00F76534">
        <w:rPr>
          <w:rFonts w:eastAsiaTheme="minorHAnsi"/>
          <w:sz w:val="28"/>
          <w:szCs w:val="28"/>
          <w:lang w:eastAsia="en-US"/>
        </w:rPr>
        <w:t xml:space="preserve"> бюджетирования.</w:t>
      </w:r>
    </w:p>
    <w:p w:rsidR="000330BB" w:rsidRPr="00F76534" w:rsidRDefault="000330BB" w:rsidP="000330BB">
      <w:pPr>
        <w:widowControl w:val="0"/>
        <w:autoSpaceDE w:val="0"/>
        <w:autoSpaceDN w:val="0"/>
        <w:adjustRightInd w:val="0"/>
        <w:ind w:firstLine="709"/>
        <w:jc w:val="both"/>
        <w:rPr>
          <w:rFonts w:eastAsiaTheme="minorHAnsi"/>
          <w:sz w:val="28"/>
          <w:szCs w:val="28"/>
          <w:lang w:eastAsia="en-US"/>
        </w:rPr>
      </w:pPr>
      <w:proofErr w:type="gramStart"/>
      <w:r w:rsidRPr="00F76534">
        <w:rPr>
          <w:rFonts w:eastAsiaTheme="minorHAnsi"/>
          <w:sz w:val="28"/>
          <w:szCs w:val="28"/>
          <w:lang w:eastAsia="en-US"/>
        </w:rPr>
        <w:t>Согласно Закону Московской о</w:t>
      </w:r>
      <w:r w:rsidR="004E70F2" w:rsidRPr="00F76534">
        <w:rPr>
          <w:rFonts w:eastAsiaTheme="minorHAnsi"/>
          <w:sz w:val="28"/>
          <w:szCs w:val="28"/>
          <w:lang w:eastAsia="en-US"/>
        </w:rPr>
        <w:t xml:space="preserve">бласти от 19 октября 2018 года </w:t>
      </w:r>
      <w:r w:rsidR="0011234B" w:rsidRPr="00F76534">
        <w:rPr>
          <w:rFonts w:eastAsiaTheme="minorHAnsi"/>
          <w:sz w:val="28"/>
          <w:szCs w:val="28"/>
          <w:lang w:eastAsia="en-US"/>
        </w:rPr>
        <w:br/>
        <w:t xml:space="preserve">№ </w:t>
      </w:r>
      <w:r w:rsidRPr="00F76534">
        <w:rPr>
          <w:rFonts w:eastAsiaTheme="minorHAnsi"/>
          <w:sz w:val="28"/>
          <w:szCs w:val="28"/>
          <w:lang w:eastAsia="en-US"/>
        </w:rPr>
        <w:t xml:space="preserve">170/2018-ОЗ «О развитии инициативного бюджетирования в Московской области» инициативное </w:t>
      </w:r>
      <w:r w:rsidRPr="00C42DE0">
        <w:rPr>
          <w:rFonts w:eastAsiaTheme="minorHAnsi"/>
          <w:sz w:val="28"/>
          <w:szCs w:val="28"/>
          <w:lang w:eastAsia="en-US"/>
        </w:rPr>
        <w:t>бюджетирован</w:t>
      </w:r>
      <w:r w:rsidR="00671D57" w:rsidRPr="00C42DE0">
        <w:rPr>
          <w:rFonts w:eastAsiaTheme="minorHAnsi"/>
          <w:sz w:val="28"/>
          <w:szCs w:val="28"/>
          <w:lang w:eastAsia="en-US"/>
        </w:rPr>
        <w:t>ие</w:t>
      </w:r>
      <w:r w:rsidR="00C42DE0" w:rsidRPr="00C42DE0">
        <w:rPr>
          <w:rFonts w:eastAsiaTheme="minorHAnsi"/>
          <w:sz w:val="28"/>
          <w:szCs w:val="28"/>
          <w:lang w:eastAsia="en-US"/>
        </w:rPr>
        <w:t xml:space="preserve"> </w:t>
      </w:r>
      <w:r w:rsidR="00C42DE0" w:rsidRPr="00C42DE0">
        <w:rPr>
          <w:bCs/>
          <w:sz w:val="28"/>
          <w:szCs w:val="28"/>
        </w:rPr>
        <w:t>–</w:t>
      </w:r>
      <w:r w:rsidR="00C42DE0" w:rsidRPr="00C42DE0">
        <w:rPr>
          <w:rFonts w:eastAsiaTheme="minorHAnsi"/>
          <w:sz w:val="28"/>
          <w:szCs w:val="28"/>
          <w:lang w:eastAsia="en-US"/>
        </w:rPr>
        <w:t xml:space="preserve"> </w:t>
      </w:r>
      <w:r w:rsidRPr="00C42DE0">
        <w:rPr>
          <w:rFonts w:eastAsiaTheme="minorHAnsi"/>
          <w:sz w:val="28"/>
          <w:szCs w:val="28"/>
          <w:lang w:eastAsia="en-US"/>
        </w:rPr>
        <w:t>форма</w:t>
      </w:r>
      <w:r w:rsidRPr="00F76534">
        <w:rPr>
          <w:rFonts w:eastAsiaTheme="minorHAnsi"/>
          <w:sz w:val="28"/>
          <w:szCs w:val="28"/>
          <w:lang w:eastAsia="en-US"/>
        </w:rPr>
        <w:t xml:space="preserve"> непосредственного осуществления населением местного самоуправления и участия в его осуществлении при решении вопросов местного значения органами местного самоуправления муниципальных образований Московской области (далее - органы местного самоуправления) как совокупность разнообразных, основанных на гражданской инициативе практик по решению вопросов местного значения</w:t>
      </w:r>
      <w:proofErr w:type="gramEnd"/>
      <w:r w:rsidRPr="00F76534">
        <w:rPr>
          <w:rFonts w:eastAsiaTheme="minorHAnsi"/>
          <w:sz w:val="28"/>
          <w:szCs w:val="28"/>
          <w:lang w:eastAsia="en-US"/>
        </w:rPr>
        <w:t xml:space="preserve"> при непосредственном участии населения в определении, выборе и реализации проектов инициативного бюджетирования.</w:t>
      </w:r>
    </w:p>
    <w:p w:rsidR="000330BB" w:rsidRPr="00F76534" w:rsidRDefault="000330BB" w:rsidP="000330BB">
      <w:pPr>
        <w:widowControl w:val="0"/>
        <w:autoSpaceDE w:val="0"/>
        <w:autoSpaceDN w:val="0"/>
        <w:adjustRightInd w:val="0"/>
        <w:ind w:firstLine="709"/>
        <w:jc w:val="both"/>
        <w:rPr>
          <w:rFonts w:eastAsiaTheme="minorHAnsi"/>
          <w:sz w:val="28"/>
          <w:szCs w:val="28"/>
          <w:lang w:eastAsia="en-US"/>
        </w:rPr>
      </w:pPr>
      <w:r w:rsidRPr="00F76534">
        <w:rPr>
          <w:rFonts w:eastAsiaTheme="minorHAnsi"/>
          <w:sz w:val="28"/>
          <w:szCs w:val="28"/>
          <w:lang w:eastAsia="en-US"/>
        </w:rPr>
        <w:t>Участниками инициативного бюджетирования выступают жители муниципальных образований Московской области, инициативные группы, органы территориального общественного самоуправления индивидуальные предприниматели, юридические лица, иные организации независимо от их организационно-правовых форм и форм собственности, осуществляющие свою деятельность на территории Московской области, органы государственной власти Московской области и органы местного самоуправления.</w:t>
      </w:r>
    </w:p>
    <w:p w:rsidR="000330BB" w:rsidRPr="00F76534" w:rsidRDefault="000330BB" w:rsidP="000330BB">
      <w:pPr>
        <w:widowControl w:val="0"/>
        <w:autoSpaceDE w:val="0"/>
        <w:autoSpaceDN w:val="0"/>
        <w:adjustRightInd w:val="0"/>
        <w:ind w:firstLine="709"/>
        <w:jc w:val="both"/>
        <w:rPr>
          <w:rFonts w:eastAsiaTheme="minorHAnsi"/>
          <w:sz w:val="28"/>
          <w:szCs w:val="28"/>
          <w:lang w:eastAsia="en-US"/>
        </w:rPr>
      </w:pPr>
      <w:r w:rsidRPr="00F76534">
        <w:rPr>
          <w:rFonts w:eastAsiaTheme="minorHAnsi"/>
          <w:sz w:val="28"/>
          <w:szCs w:val="28"/>
          <w:lang w:eastAsia="en-US"/>
        </w:rPr>
        <w:t>Инициатором проекта инициативного бюджетирования может выступать житель муниципального образования Московской области, инициативные группы, органы ТОС или депутат Московской областной Думы.</w:t>
      </w:r>
    </w:p>
    <w:p w:rsidR="000330BB" w:rsidRPr="00F76534" w:rsidRDefault="000330BB" w:rsidP="000330BB">
      <w:pPr>
        <w:widowControl w:val="0"/>
        <w:autoSpaceDE w:val="0"/>
        <w:autoSpaceDN w:val="0"/>
        <w:adjustRightInd w:val="0"/>
        <w:ind w:firstLine="709"/>
        <w:jc w:val="both"/>
        <w:rPr>
          <w:rFonts w:eastAsiaTheme="minorHAnsi"/>
          <w:sz w:val="28"/>
          <w:szCs w:val="28"/>
          <w:lang w:eastAsia="en-US"/>
        </w:rPr>
      </w:pPr>
      <w:proofErr w:type="gramStart"/>
      <w:r w:rsidRPr="00F76534">
        <w:rPr>
          <w:rFonts w:eastAsiaTheme="minorHAnsi"/>
          <w:sz w:val="28"/>
          <w:szCs w:val="28"/>
          <w:lang w:eastAsia="en-US"/>
        </w:rPr>
        <w:t xml:space="preserve">Финансирование реализации проектов инициативного бюджетирования осуществляется на условиях обязательного </w:t>
      </w:r>
      <w:proofErr w:type="spellStart"/>
      <w:r w:rsidRPr="00F76534">
        <w:rPr>
          <w:rFonts w:eastAsiaTheme="minorHAnsi"/>
          <w:sz w:val="28"/>
          <w:szCs w:val="28"/>
          <w:lang w:eastAsia="en-US"/>
        </w:rPr>
        <w:t>софинансирования</w:t>
      </w:r>
      <w:proofErr w:type="spellEnd"/>
      <w:r w:rsidRPr="00F76534">
        <w:rPr>
          <w:rFonts w:eastAsiaTheme="minorHAnsi"/>
          <w:sz w:val="28"/>
          <w:szCs w:val="28"/>
          <w:lang w:eastAsia="en-US"/>
        </w:rPr>
        <w:t xml:space="preserve"> за счет средств жителей и (или) юридических лиц (не менее 1 процента от стоимости проекта), а также бюджетов муниципального образования и Московской области (исходя из предельных уровней </w:t>
      </w:r>
      <w:proofErr w:type="spellStart"/>
      <w:r w:rsidRPr="00F76534">
        <w:rPr>
          <w:rFonts w:eastAsiaTheme="minorHAnsi"/>
          <w:sz w:val="28"/>
          <w:szCs w:val="28"/>
          <w:lang w:eastAsia="en-US"/>
        </w:rPr>
        <w:t>софинансирования</w:t>
      </w:r>
      <w:proofErr w:type="spellEnd"/>
      <w:r w:rsidRPr="00F76534">
        <w:rPr>
          <w:rFonts w:eastAsiaTheme="minorHAnsi"/>
          <w:sz w:val="28"/>
          <w:szCs w:val="28"/>
          <w:lang w:eastAsia="en-US"/>
        </w:rPr>
        <w:t xml:space="preserve"> из бюджета Московской области, установленных Министерством экономики и финансов Московской области от 15.05.2019 № 25РВ-94).</w:t>
      </w:r>
      <w:proofErr w:type="gramEnd"/>
    </w:p>
    <w:p w:rsidR="000330BB" w:rsidRPr="00F76534" w:rsidRDefault="000330BB" w:rsidP="000330BB">
      <w:pPr>
        <w:widowControl w:val="0"/>
        <w:autoSpaceDE w:val="0"/>
        <w:autoSpaceDN w:val="0"/>
        <w:adjustRightInd w:val="0"/>
        <w:ind w:firstLine="709"/>
        <w:jc w:val="both"/>
        <w:rPr>
          <w:rFonts w:eastAsiaTheme="minorHAnsi"/>
          <w:sz w:val="28"/>
          <w:szCs w:val="28"/>
          <w:lang w:eastAsia="en-US"/>
        </w:rPr>
      </w:pPr>
      <w:r w:rsidRPr="00F76534">
        <w:rPr>
          <w:rFonts w:eastAsiaTheme="minorHAnsi"/>
          <w:sz w:val="28"/>
          <w:szCs w:val="28"/>
          <w:lang w:eastAsia="en-US"/>
        </w:rPr>
        <w:t xml:space="preserve">Реализация проектов </w:t>
      </w:r>
      <w:proofErr w:type="gramStart"/>
      <w:r w:rsidRPr="00F76534">
        <w:rPr>
          <w:rFonts w:eastAsiaTheme="minorHAnsi"/>
          <w:sz w:val="28"/>
          <w:szCs w:val="28"/>
          <w:lang w:eastAsia="en-US"/>
        </w:rPr>
        <w:t>инициативного</w:t>
      </w:r>
      <w:proofErr w:type="gramEnd"/>
      <w:r w:rsidRPr="00F76534">
        <w:rPr>
          <w:rFonts w:eastAsiaTheme="minorHAnsi"/>
          <w:sz w:val="28"/>
          <w:szCs w:val="28"/>
          <w:lang w:eastAsia="en-US"/>
        </w:rPr>
        <w:t xml:space="preserve"> бюджетирования Московской области позволит:</w:t>
      </w:r>
    </w:p>
    <w:p w:rsidR="000330BB" w:rsidRPr="00F76534" w:rsidRDefault="000330BB" w:rsidP="00DD42A5">
      <w:pPr>
        <w:pStyle w:val="af5"/>
        <w:widowControl w:val="0"/>
        <w:numPr>
          <w:ilvl w:val="0"/>
          <w:numId w:val="15"/>
        </w:numPr>
        <w:autoSpaceDE w:val="0"/>
        <w:autoSpaceDN w:val="0"/>
        <w:adjustRightInd w:val="0"/>
        <w:spacing w:after="0" w:line="240" w:lineRule="auto"/>
        <w:ind w:left="0" w:firstLine="709"/>
        <w:jc w:val="both"/>
        <w:rPr>
          <w:rFonts w:ascii="Times New Roman" w:eastAsiaTheme="minorHAnsi" w:hAnsi="Times New Roman"/>
          <w:sz w:val="28"/>
          <w:szCs w:val="28"/>
        </w:rPr>
      </w:pPr>
      <w:r w:rsidRPr="00F76534">
        <w:rPr>
          <w:rFonts w:ascii="Times New Roman" w:eastAsiaTheme="minorHAnsi" w:hAnsi="Times New Roman"/>
          <w:sz w:val="28"/>
          <w:szCs w:val="28"/>
        </w:rPr>
        <w:t xml:space="preserve">вовлечь жителей в развитие территории через реализацию проектов </w:t>
      </w:r>
      <w:proofErr w:type="gramStart"/>
      <w:r w:rsidRPr="00F76534">
        <w:rPr>
          <w:rFonts w:ascii="Times New Roman" w:eastAsiaTheme="minorHAnsi" w:hAnsi="Times New Roman"/>
          <w:sz w:val="28"/>
          <w:szCs w:val="28"/>
        </w:rPr>
        <w:t>инициативного</w:t>
      </w:r>
      <w:proofErr w:type="gramEnd"/>
      <w:r w:rsidRPr="00F76534">
        <w:rPr>
          <w:rFonts w:ascii="Times New Roman" w:eastAsiaTheme="minorHAnsi" w:hAnsi="Times New Roman"/>
          <w:sz w:val="28"/>
          <w:szCs w:val="28"/>
        </w:rPr>
        <w:t xml:space="preserve"> бюджетирования,</w:t>
      </w:r>
    </w:p>
    <w:p w:rsidR="000330BB" w:rsidRPr="00F76534" w:rsidRDefault="000330BB" w:rsidP="00DD42A5">
      <w:pPr>
        <w:pStyle w:val="af5"/>
        <w:widowControl w:val="0"/>
        <w:numPr>
          <w:ilvl w:val="0"/>
          <w:numId w:val="15"/>
        </w:numPr>
        <w:autoSpaceDE w:val="0"/>
        <w:autoSpaceDN w:val="0"/>
        <w:adjustRightInd w:val="0"/>
        <w:spacing w:after="0" w:line="240" w:lineRule="auto"/>
        <w:ind w:left="0" w:firstLine="709"/>
        <w:jc w:val="both"/>
        <w:rPr>
          <w:rFonts w:ascii="Times New Roman" w:eastAsiaTheme="minorHAnsi" w:hAnsi="Times New Roman"/>
          <w:sz w:val="28"/>
          <w:szCs w:val="28"/>
        </w:rPr>
      </w:pPr>
      <w:r w:rsidRPr="00F76534">
        <w:rPr>
          <w:rFonts w:ascii="Times New Roman" w:eastAsiaTheme="minorHAnsi" w:hAnsi="Times New Roman"/>
          <w:sz w:val="28"/>
          <w:szCs w:val="28"/>
        </w:rPr>
        <w:t xml:space="preserve">повысить эффективность расходования средств местных бюджетов </w:t>
      </w:r>
      <w:r w:rsidRPr="00F76534">
        <w:rPr>
          <w:rFonts w:ascii="Times New Roman" w:eastAsiaTheme="minorHAnsi" w:hAnsi="Times New Roman"/>
          <w:sz w:val="28"/>
          <w:szCs w:val="28"/>
        </w:rPr>
        <w:br/>
        <w:t>и бюджета Московской области,</w:t>
      </w:r>
    </w:p>
    <w:p w:rsidR="000330BB" w:rsidRPr="00F76534" w:rsidRDefault="000330BB" w:rsidP="00DD42A5">
      <w:pPr>
        <w:pStyle w:val="af5"/>
        <w:widowControl w:val="0"/>
        <w:numPr>
          <w:ilvl w:val="0"/>
          <w:numId w:val="15"/>
        </w:numPr>
        <w:autoSpaceDE w:val="0"/>
        <w:autoSpaceDN w:val="0"/>
        <w:adjustRightInd w:val="0"/>
        <w:spacing w:after="0" w:line="240" w:lineRule="auto"/>
        <w:ind w:left="0" w:firstLine="709"/>
        <w:jc w:val="both"/>
        <w:rPr>
          <w:rFonts w:ascii="Times New Roman" w:eastAsiaTheme="minorHAnsi" w:hAnsi="Times New Roman"/>
          <w:sz w:val="28"/>
          <w:szCs w:val="28"/>
        </w:rPr>
      </w:pPr>
      <w:r w:rsidRPr="00F76534">
        <w:rPr>
          <w:rFonts w:ascii="Times New Roman" w:eastAsiaTheme="minorHAnsi" w:hAnsi="Times New Roman"/>
          <w:sz w:val="28"/>
          <w:szCs w:val="28"/>
        </w:rPr>
        <w:t>решить наиболее острые проблемы жителей.</w:t>
      </w:r>
    </w:p>
    <w:p w:rsidR="000330BB" w:rsidRPr="00F76534" w:rsidRDefault="000330BB" w:rsidP="000330BB">
      <w:pPr>
        <w:pStyle w:val="af5"/>
        <w:widowControl w:val="0"/>
        <w:autoSpaceDE w:val="0"/>
        <w:autoSpaceDN w:val="0"/>
        <w:adjustRightInd w:val="0"/>
        <w:spacing w:after="0" w:line="240" w:lineRule="auto"/>
        <w:ind w:left="709"/>
        <w:jc w:val="both"/>
        <w:rPr>
          <w:rFonts w:ascii="Times New Roman" w:eastAsiaTheme="minorHAnsi" w:hAnsi="Times New Roman"/>
          <w:sz w:val="28"/>
          <w:szCs w:val="28"/>
        </w:rPr>
      </w:pPr>
    </w:p>
    <w:p w:rsidR="000330BB" w:rsidRPr="00F76534" w:rsidRDefault="000330BB" w:rsidP="000330BB">
      <w:pPr>
        <w:widowControl w:val="0"/>
        <w:autoSpaceDE w:val="0"/>
        <w:autoSpaceDN w:val="0"/>
        <w:adjustRightInd w:val="0"/>
        <w:ind w:firstLine="709"/>
        <w:jc w:val="center"/>
        <w:rPr>
          <w:sz w:val="28"/>
          <w:szCs w:val="28"/>
        </w:rPr>
      </w:pPr>
      <w:r w:rsidRPr="00F76534">
        <w:rPr>
          <w:rFonts w:eastAsiaTheme="minorHAnsi"/>
          <w:sz w:val="28"/>
          <w:szCs w:val="28"/>
          <w:lang w:eastAsia="en-US"/>
        </w:rPr>
        <w:t xml:space="preserve">Концептуальные направления реформирования, модернизации, преобразования отдельных сфер социально-экономического </w:t>
      </w:r>
      <w:r w:rsidR="003516E1" w:rsidRPr="00F76534">
        <w:rPr>
          <w:rFonts w:eastAsiaTheme="minorHAnsi"/>
          <w:sz w:val="28"/>
          <w:szCs w:val="28"/>
          <w:lang w:eastAsia="en-US"/>
        </w:rPr>
        <w:t xml:space="preserve">развития, реализуемых в рамках </w:t>
      </w:r>
      <w:r w:rsidRPr="00F76534">
        <w:rPr>
          <w:rFonts w:eastAsiaTheme="minorHAnsi"/>
          <w:sz w:val="28"/>
          <w:szCs w:val="28"/>
          <w:lang w:eastAsia="en-US"/>
        </w:rPr>
        <w:t xml:space="preserve">подпрограммы </w:t>
      </w:r>
      <w:r w:rsidRPr="00F76534">
        <w:rPr>
          <w:sz w:val="28"/>
          <w:szCs w:val="28"/>
          <w:lang w:val="en-US"/>
        </w:rPr>
        <w:t>III</w:t>
      </w:r>
    </w:p>
    <w:p w:rsidR="003516E1" w:rsidRPr="00F76534" w:rsidRDefault="003516E1" w:rsidP="000330BB">
      <w:pPr>
        <w:widowControl w:val="0"/>
        <w:autoSpaceDE w:val="0"/>
        <w:autoSpaceDN w:val="0"/>
        <w:adjustRightInd w:val="0"/>
        <w:ind w:firstLine="709"/>
        <w:jc w:val="center"/>
        <w:rPr>
          <w:rFonts w:eastAsiaTheme="minorHAnsi"/>
          <w:sz w:val="28"/>
          <w:szCs w:val="28"/>
          <w:lang w:eastAsia="en-US"/>
        </w:rPr>
      </w:pPr>
    </w:p>
    <w:p w:rsidR="000330BB" w:rsidRPr="00F76534" w:rsidRDefault="000330BB" w:rsidP="000330BB">
      <w:pPr>
        <w:widowControl w:val="0"/>
        <w:autoSpaceDE w:val="0"/>
        <w:autoSpaceDN w:val="0"/>
        <w:adjustRightInd w:val="0"/>
        <w:ind w:firstLine="709"/>
        <w:jc w:val="both"/>
        <w:rPr>
          <w:rFonts w:eastAsiaTheme="minorHAnsi"/>
          <w:sz w:val="28"/>
          <w:szCs w:val="28"/>
          <w:lang w:eastAsia="en-US"/>
        </w:rPr>
      </w:pPr>
      <w:proofErr w:type="gramStart"/>
      <w:r w:rsidRPr="00F76534">
        <w:rPr>
          <w:rFonts w:eastAsiaTheme="minorHAnsi"/>
          <w:sz w:val="28"/>
          <w:szCs w:val="28"/>
          <w:lang w:eastAsia="en-US"/>
        </w:rPr>
        <w:t>В соответствии с </w:t>
      </w:r>
      <w:hyperlink r:id="rId32" w:history="1">
        <w:r w:rsidR="00FF323B">
          <w:rPr>
            <w:rFonts w:eastAsiaTheme="minorHAnsi"/>
            <w:sz w:val="28"/>
            <w:szCs w:val="28"/>
            <w:lang w:eastAsia="en-US"/>
          </w:rPr>
          <w:t>О</w:t>
        </w:r>
        <w:r w:rsidRPr="00F76534">
          <w:rPr>
            <w:rFonts w:eastAsiaTheme="minorHAnsi"/>
            <w:sz w:val="28"/>
            <w:szCs w:val="28"/>
            <w:lang w:eastAsia="en-US"/>
          </w:rPr>
          <w:t>сновными положениями государстве</w:t>
        </w:r>
        <w:r w:rsidR="00D35638" w:rsidRPr="00F76534">
          <w:rPr>
            <w:rFonts w:eastAsiaTheme="minorHAnsi"/>
            <w:sz w:val="28"/>
            <w:szCs w:val="28"/>
            <w:lang w:eastAsia="en-US"/>
          </w:rPr>
          <w:t xml:space="preserve">нной политики </w:t>
        </w:r>
        <w:r w:rsidR="00557C18" w:rsidRPr="00F76534">
          <w:rPr>
            <w:rFonts w:eastAsiaTheme="minorHAnsi"/>
            <w:sz w:val="28"/>
            <w:szCs w:val="28"/>
            <w:lang w:eastAsia="en-US"/>
          </w:rPr>
          <w:br/>
        </w:r>
        <w:r w:rsidRPr="00F76534">
          <w:rPr>
            <w:rFonts w:eastAsiaTheme="minorHAnsi"/>
            <w:sz w:val="28"/>
            <w:szCs w:val="28"/>
            <w:lang w:eastAsia="en-US"/>
          </w:rPr>
          <w:lastRenderedPageBreak/>
          <w:t>в области развития местного самоуправления в Российской Федерации</w:t>
        </w:r>
      </w:hyperlink>
      <w:r w:rsidR="004849E0" w:rsidRPr="00F76534">
        <w:rPr>
          <w:rFonts w:eastAsiaTheme="minorHAnsi"/>
          <w:sz w:val="28"/>
          <w:szCs w:val="28"/>
          <w:lang w:eastAsia="en-US"/>
        </w:rPr>
        <w:t xml:space="preserve">, </w:t>
      </w:r>
      <w:r w:rsidRPr="00F76534">
        <w:rPr>
          <w:rFonts w:eastAsiaTheme="minorHAnsi"/>
          <w:sz w:val="28"/>
          <w:szCs w:val="28"/>
          <w:lang w:eastAsia="en-US"/>
        </w:rPr>
        <w:t>утвержденными</w:t>
      </w:r>
      <w:r w:rsidR="00990FAD">
        <w:rPr>
          <w:rFonts w:eastAsiaTheme="minorHAnsi"/>
          <w:sz w:val="28"/>
          <w:szCs w:val="28"/>
          <w:lang w:eastAsia="en-US"/>
        </w:rPr>
        <w:t xml:space="preserve"> </w:t>
      </w:r>
      <w:r w:rsidRPr="00F76534">
        <w:rPr>
          <w:rFonts w:eastAsiaTheme="minorHAnsi"/>
          <w:sz w:val="28"/>
          <w:szCs w:val="28"/>
          <w:lang w:eastAsia="en-US"/>
        </w:rPr>
        <w:t> </w:t>
      </w:r>
      <w:hyperlink r:id="rId33" w:history="1">
        <w:r w:rsidRPr="00F76534">
          <w:rPr>
            <w:rFonts w:eastAsiaTheme="minorHAnsi"/>
            <w:sz w:val="28"/>
            <w:szCs w:val="28"/>
            <w:lang w:eastAsia="en-US"/>
          </w:rPr>
          <w:t>Указом Президента Росс</w:t>
        </w:r>
        <w:r w:rsidR="004849E0" w:rsidRPr="00F76534">
          <w:rPr>
            <w:rFonts w:eastAsiaTheme="minorHAnsi"/>
            <w:sz w:val="28"/>
            <w:szCs w:val="28"/>
            <w:lang w:eastAsia="en-US"/>
          </w:rPr>
          <w:t xml:space="preserve">ийской Федерации от 15.10.1999 </w:t>
        </w:r>
        <w:r w:rsidR="00FF323B">
          <w:rPr>
            <w:rFonts w:eastAsiaTheme="minorHAnsi"/>
            <w:sz w:val="28"/>
            <w:szCs w:val="28"/>
            <w:lang w:eastAsia="en-US"/>
          </w:rPr>
          <w:br/>
        </w:r>
        <w:r w:rsidRPr="00F76534">
          <w:rPr>
            <w:rFonts w:eastAsiaTheme="minorHAnsi"/>
            <w:sz w:val="28"/>
            <w:szCs w:val="28"/>
            <w:lang w:eastAsia="en-US"/>
          </w:rPr>
          <w:t>№ 1370</w:t>
        </w:r>
      </w:hyperlink>
      <w:r w:rsidR="004849E0" w:rsidRPr="00F76534">
        <w:rPr>
          <w:rFonts w:eastAsiaTheme="minorHAnsi"/>
          <w:sz w:val="28"/>
          <w:szCs w:val="28"/>
          <w:lang w:eastAsia="en-US"/>
        </w:rPr>
        <w:t xml:space="preserve">, органы </w:t>
      </w:r>
      <w:r w:rsidRPr="00F76534">
        <w:rPr>
          <w:rFonts w:eastAsiaTheme="minorHAnsi"/>
          <w:sz w:val="28"/>
          <w:szCs w:val="28"/>
          <w:lang w:eastAsia="en-US"/>
        </w:rPr>
        <w:t>государственной власти должны не только создавать правовую и экономическую основу деятельности муниципальной власти, но и разъяснять населению государственную политику в области развития местного самоуправления, способствовать тому, чтобы граждане имели реальную возможность участвовать в решении вопросов местного</w:t>
      </w:r>
      <w:proofErr w:type="gramEnd"/>
      <w:r w:rsidRPr="00F76534">
        <w:rPr>
          <w:rFonts w:eastAsiaTheme="minorHAnsi"/>
          <w:sz w:val="28"/>
          <w:szCs w:val="28"/>
          <w:lang w:eastAsia="en-US"/>
        </w:rPr>
        <w:t xml:space="preserve"> значения.</w:t>
      </w:r>
    </w:p>
    <w:p w:rsidR="000330BB" w:rsidRPr="00F76534" w:rsidRDefault="000330BB" w:rsidP="000330BB">
      <w:pPr>
        <w:widowControl w:val="0"/>
        <w:autoSpaceDE w:val="0"/>
        <w:autoSpaceDN w:val="0"/>
        <w:adjustRightInd w:val="0"/>
        <w:ind w:firstLine="709"/>
        <w:jc w:val="both"/>
        <w:rPr>
          <w:rFonts w:eastAsiaTheme="minorHAnsi"/>
          <w:sz w:val="28"/>
          <w:szCs w:val="28"/>
          <w:lang w:eastAsia="en-US"/>
        </w:rPr>
      </w:pPr>
      <w:r w:rsidRPr="00CD1AD9">
        <w:rPr>
          <w:rFonts w:eastAsiaTheme="minorHAnsi"/>
          <w:sz w:val="28"/>
          <w:szCs w:val="28"/>
          <w:lang w:eastAsia="en-US"/>
        </w:rPr>
        <w:t>Исходя из наказов избирателей, были выявлены актуальные проблемы, решение которых возможно в рамках</w:t>
      </w:r>
      <w:r w:rsidRPr="00F76534">
        <w:rPr>
          <w:rFonts w:eastAsiaTheme="minorHAnsi"/>
          <w:sz w:val="28"/>
          <w:szCs w:val="28"/>
          <w:lang w:eastAsia="en-US"/>
        </w:rPr>
        <w:t xml:space="preserve"> </w:t>
      </w:r>
      <w:proofErr w:type="gramStart"/>
      <w:r w:rsidRPr="00F76534">
        <w:rPr>
          <w:rFonts w:eastAsiaTheme="minorHAnsi"/>
          <w:sz w:val="28"/>
          <w:szCs w:val="28"/>
          <w:lang w:eastAsia="en-US"/>
        </w:rPr>
        <w:t>инициативного</w:t>
      </w:r>
      <w:proofErr w:type="gramEnd"/>
      <w:r w:rsidRPr="00F76534">
        <w:rPr>
          <w:rFonts w:eastAsiaTheme="minorHAnsi"/>
          <w:sz w:val="28"/>
          <w:szCs w:val="28"/>
          <w:lang w:eastAsia="en-US"/>
        </w:rPr>
        <w:t xml:space="preserve"> бюджетирования.</w:t>
      </w:r>
    </w:p>
    <w:p w:rsidR="000330BB" w:rsidRPr="00F76534" w:rsidRDefault="000330BB" w:rsidP="000330BB">
      <w:pPr>
        <w:widowControl w:val="0"/>
        <w:autoSpaceDE w:val="0"/>
        <w:autoSpaceDN w:val="0"/>
        <w:adjustRightInd w:val="0"/>
        <w:ind w:firstLine="709"/>
        <w:jc w:val="both"/>
        <w:rPr>
          <w:rFonts w:eastAsiaTheme="minorHAnsi"/>
          <w:sz w:val="28"/>
          <w:szCs w:val="28"/>
          <w:lang w:eastAsia="en-US"/>
        </w:rPr>
      </w:pPr>
      <w:proofErr w:type="gramStart"/>
      <w:r w:rsidRPr="00F76534">
        <w:rPr>
          <w:rFonts w:eastAsiaTheme="minorHAnsi"/>
          <w:sz w:val="28"/>
          <w:szCs w:val="28"/>
          <w:lang w:eastAsia="en-US"/>
        </w:rPr>
        <w:t xml:space="preserve">Список проектов, участвующих в инициативном бюджетировании </w:t>
      </w:r>
      <w:r w:rsidR="007E35C5" w:rsidRPr="00F76534">
        <w:rPr>
          <w:rFonts w:eastAsiaTheme="minorHAnsi"/>
          <w:sz w:val="28"/>
          <w:szCs w:val="28"/>
          <w:lang w:eastAsia="en-US"/>
        </w:rPr>
        <w:br/>
      </w:r>
      <w:r w:rsidRPr="00F76534">
        <w:rPr>
          <w:rFonts w:eastAsiaTheme="minorHAnsi"/>
          <w:sz w:val="28"/>
          <w:szCs w:val="28"/>
          <w:lang w:eastAsia="en-US"/>
        </w:rPr>
        <w:t>в городском округе Серпухов, представлен в Приложении 1 к муниципальной программе.</w:t>
      </w:r>
      <w:proofErr w:type="gramEnd"/>
    </w:p>
    <w:p w:rsidR="000330BB" w:rsidRPr="00F76534" w:rsidRDefault="000330BB" w:rsidP="000330BB">
      <w:pPr>
        <w:widowControl w:val="0"/>
        <w:autoSpaceDE w:val="0"/>
        <w:autoSpaceDN w:val="0"/>
        <w:adjustRightInd w:val="0"/>
        <w:ind w:firstLine="709"/>
        <w:jc w:val="both"/>
        <w:rPr>
          <w:rFonts w:eastAsiaTheme="minorHAnsi"/>
          <w:sz w:val="28"/>
          <w:szCs w:val="28"/>
          <w:lang w:eastAsia="en-US"/>
        </w:rPr>
      </w:pPr>
      <w:r w:rsidRPr="00F76534">
        <w:rPr>
          <w:rFonts w:eastAsiaTheme="minorHAnsi"/>
          <w:sz w:val="28"/>
          <w:szCs w:val="28"/>
          <w:lang w:eastAsia="en-US"/>
        </w:rPr>
        <w:t xml:space="preserve">Реализация подпрограммы </w:t>
      </w:r>
      <w:r w:rsidRPr="00F76534">
        <w:rPr>
          <w:sz w:val="28"/>
          <w:szCs w:val="28"/>
          <w:lang w:val="en-US"/>
        </w:rPr>
        <w:t>III</w:t>
      </w:r>
      <w:r w:rsidRPr="00F76534">
        <w:rPr>
          <w:rFonts w:eastAsiaTheme="minorHAnsi"/>
          <w:sz w:val="28"/>
          <w:szCs w:val="28"/>
          <w:lang w:eastAsia="en-US"/>
        </w:rPr>
        <w:t xml:space="preserve"> позволит повысить гражданскую активность избирателей посредством участия их в местном самоуправлении. </w:t>
      </w:r>
    </w:p>
    <w:p w:rsidR="000330BB" w:rsidRPr="00F76534" w:rsidRDefault="000330BB" w:rsidP="000330BB">
      <w:pPr>
        <w:widowControl w:val="0"/>
        <w:autoSpaceDE w:val="0"/>
        <w:autoSpaceDN w:val="0"/>
        <w:adjustRightInd w:val="0"/>
        <w:ind w:firstLine="709"/>
        <w:jc w:val="both"/>
        <w:rPr>
          <w:rFonts w:eastAsiaTheme="minorHAnsi"/>
          <w:sz w:val="28"/>
          <w:szCs w:val="28"/>
          <w:lang w:eastAsia="en-US"/>
        </w:rPr>
      </w:pPr>
      <w:r w:rsidRPr="00F76534">
        <w:rPr>
          <w:rFonts w:eastAsiaTheme="minorHAnsi"/>
          <w:sz w:val="28"/>
          <w:szCs w:val="28"/>
          <w:lang w:eastAsia="en-US"/>
        </w:rPr>
        <w:t>Использование программного метод</w:t>
      </w:r>
      <w:r w:rsidR="00D35638" w:rsidRPr="00F76534">
        <w:rPr>
          <w:rFonts w:eastAsiaTheme="minorHAnsi"/>
          <w:sz w:val="28"/>
          <w:szCs w:val="28"/>
          <w:lang w:eastAsia="en-US"/>
        </w:rPr>
        <w:t xml:space="preserve">а решения существующих проблем </w:t>
      </w:r>
      <w:r w:rsidRPr="00F76534">
        <w:rPr>
          <w:rFonts w:eastAsiaTheme="minorHAnsi"/>
          <w:sz w:val="28"/>
          <w:szCs w:val="28"/>
          <w:lang w:eastAsia="en-US"/>
        </w:rPr>
        <w:t>в сфере повышения эффективности местного самоуправления будет способствовать созданию условий для развития местного самоуправления в Московской области.</w:t>
      </w:r>
    </w:p>
    <w:p w:rsidR="000330BB" w:rsidRPr="00F76534" w:rsidRDefault="000330BB" w:rsidP="000330BB">
      <w:pPr>
        <w:widowControl w:val="0"/>
        <w:autoSpaceDE w:val="0"/>
        <w:autoSpaceDN w:val="0"/>
        <w:adjustRightInd w:val="0"/>
        <w:ind w:firstLine="709"/>
        <w:jc w:val="both"/>
        <w:rPr>
          <w:rFonts w:eastAsiaTheme="minorHAnsi"/>
          <w:sz w:val="28"/>
          <w:szCs w:val="28"/>
          <w:lang w:eastAsia="en-US"/>
        </w:rPr>
      </w:pPr>
    </w:p>
    <w:p w:rsidR="000330BB" w:rsidRPr="00F76534" w:rsidRDefault="000330BB" w:rsidP="000330BB">
      <w:pPr>
        <w:widowControl w:val="0"/>
        <w:autoSpaceDE w:val="0"/>
        <w:autoSpaceDN w:val="0"/>
        <w:rPr>
          <w:sz w:val="24"/>
          <w:szCs w:val="24"/>
        </w:rPr>
        <w:sectPr w:rsidR="000330BB" w:rsidRPr="00F76534" w:rsidSect="00333B41">
          <w:headerReference w:type="default" r:id="rId34"/>
          <w:pgSz w:w="11906" w:h="16838"/>
          <w:pgMar w:top="1134" w:right="567" w:bottom="1134" w:left="1701" w:header="567" w:footer="0" w:gutter="0"/>
          <w:cols w:space="720"/>
          <w:docGrid w:linePitch="272"/>
        </w:sectPr>
      </w:pPr>
    </w:p>
    <w:p w:rsidR="00236BF2" w:rsidRPr="00F76534" w:rsidRDefault="00236BF2" w:rsidP="00236BF2">
      <w:pPr>
        <w:jc w:val="center"/>
        <w:rPr>
          <w:rFonts w:eastAsiaTheme="minorHAnsi"/>
          <w:sz w:val="28"/>
          <w:szCs w:val="28"/>
          <w:lang w:eastAsia="en-US"/>
        </w:rPr>
      </w:pPr>
      <w:r w:rsidRPr="00F76534">
        <w:rPr>
          <w:rFonts w:eastAsiaTheme="minorHAnsi"/>
          <w:sz w:val="28"/>
          <w:szCs w:val="28"/>
          <w:lang w:eastAsia="en-US"/>
        </w:rPr>
        <w:lastRenderedPageBreak/>
        <w:t>3. Перечень мероприятий подпрограммы III «Эффективное местное самоуправление Московской области»</w:t>
      </w:r>
    </w:p>
    <w:p w:rsidR="00236BF2" w:rsidRPr="00F76534" w:rsidRDefault="00236BF2" w:rsidP="00236BF2">
      <w:pPr>
        <w:jc w:val="center"/>
        <w:rPr>
          <w:rFonts w:eastAsiaTheme="minorHAnsi"/>
          <w:sz w:val="28"/>
          <w:szCs w:val="28"/>
          <w:lang w:eastAsia="en-US"/>
        </w:rPr>
      </w:pPr>
    </w:p>
    <w:tbl>
      <w:tblPr>
        <w:tblW w:w="1871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1843"/>
        <w:gridCol w:w="1417"/>
        <w:gridCol w:w="1560"/>
        <w:gridCol w:w="1134"/>
        <w:gridCol w:w="992"/>
        <w:gridCol w:w="992"/>
        <w:gridCol w:w="992"/>
        <w:gridCol w:w="993"/>
        <w:gridCol w:w="850"/>
        <w:gridCol w:w="1626"/>
        <w:gridCol w:w="1701"/>
        <w:gridCol w:w="992"/>
        <w:gridCol w:w="992"/>
        <w:gridCol w:w="992"/>
        <w:gridCol w:w="992"/>
      </w:tblGrid>
      <w:tr w:rsidR="00236BF2" w:rsidRPr="00F76534" w:rsidTr="008A3AEF">
        <w:trPr>
          <w:gridAfter w:val="4"/>
          <w:wAfter w:w="3968" w:type="dxa"/>
          <w:trHeight w:val="142"/>
        </w:trPr>
        <w:tc>
          <w:tcPr>
            <w:tcW w:w="642" w:type="dxa"/>
            <w:vMerge w:val="restart"/>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 </w:t>
            </w:r>
          </w:p>
          <w:p w:rsidR="00236BF2" w:rsidRPr="00F76534" w:rsidRDefault="00236BF2" w:rsidP="00236BF2">
            <w:pPr>
              <w:jc w:val="center"/>
              <w:rPr>
                <w:rFonts w:eastAsiaTheme="minorHAnsi"/>
                <w:lang w:eastAsia="en-US"/>
              </w:rPr>
            </w:pPr>
            <w:proofErr w:type="gramStart"/>
            <w:r w:rsidRPr="00F76534">
              <w:rPr>
                <w:rFonts w:eastAsiaTheme="minorHAnsi"/>
                <w:lang w:eastAsia="en-US"/>
              </w:rPr>
              <w:t>п</w:t>
            </w:r>
            <w:proofErr w:type="gramEnd"/>
            <w:r w:rsidRPr="00F76534">
              <w:rPr>
                <w:rFonts w:eastAsiaTheme="minorHAnsi"/>
                <w:lang w:eastAsia="en-US"/>
              </w:rPr>
              <w:t>/п</w:t>
            </w:r>
          </w:p>
        </w:tc>
        <w:tc>
          <w:tcPr>
            <w:tcW w:w="1843" w:type="dxa"/>
            <w:vMerge w:val="restart"/>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Мероприятия подпрограммы</w:t>
            </w:r>
          </w:p>
        </w:tc>
        <w:tc>
          <w:tcPr>
            <w:tcW w:w="1417" w:type="dxa"/>
            <w:vMerge w:val="restart"/>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Сроки исполнения мероприятий</w:t>
            </w:r>
          </w:p>
        </w:tc>
        <w:tc>
          <w:tcPr>
            <w:tcW w:w="1560" w:type="dxa"/>
            <w:vMerge w:val="restart"/>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Источники финансирования</w:t>
            </w:r>
          </w:p>
        </w:tc>
        <w:tc>
          <w:tcPr>
            <w:tcW w:w="1134" w:type="dxa"/>
            <w:vMerge w:val="restart"/>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Всего</w:t>
            </w:r>
          </w:p>
          <w:p w:rsidR="00236BF2" w:rsidRPr="00F76534" w:rsidRDefault="00236BF2" w:rsidP="00236BF2">
            <w:pPr>
              <w:jc w:val="center"/>
              <w:rPr>
                <w:rFonts w:eastAsiaTheme="minorHAnsi"/>
                <w:lang w:eastAsia="en-US"/>
              </w:rPr>
            </w:pPr>
            <w:r w:rsidRPr="00F76534">
              <w:rPr>
                <w:rFonts w:eastAsiaTheme="minorHAnsi"/>
                <w:lang w:eastAsia="en-US"/>
              </w:rPr>
              <w:t>(тыс. руб.)</w:t>
            </w:r>
          </w:p>
        </w:tc>
        <w:tc>
          <w:tcPr>
            <w:tcW w:w="4819" w:type="dxa"/>
            <w:gridSpan w:val="5"/>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Объем финансирования по годам (тыс. руб.)</w:t>
            </w:r>
          </w:p>
        </w:tc>
        <w:tc>
          <w:tcPr>
            <w:tcW w:w="1626" w:type="dxa"/>
            <w:vMerge w:val="restart"/>
            <w:shd w:val="clear" w:color="auto" w:fill="auto"/>
          </w:tcPr>
          <w:p w:rsidR="00236BF2" w:rsidRPr="00F76534" w:rsidRDefault="00236BF2" w:rsidP="00236BF2">
            <w:pPr>
              <w:jc w:val="center"/>
              <w:rPr>
                <w:rFonts w:eastAsiaTheme="minorHAnsi"/>
                <w:lang w:eastAsia="en-US"/>
              </w:rPr>
            </w:pPr>
            <w:proofErr w:type="gramStart"/>
            <w:r w:rsidRPr="00F76534">
              <w:rPr>
                <w:rFonts w:eastAsiaTheme="minorHAnsi"/>
                <w:lang w:eastAsia="en-US"/>
              </w:rPr>
              <w:t>Ответственный</w:t>
            </w:r>
            <w:proofErr w:type="gramEnd"/>
            <w:r w:rsidRPr="00F76534">
              <w:rPr>
                <w:rFonts w:eastAsiaTheme="minorHAnsi"/>
                <w:lang w:eastAsia="en-US"/>
              </w:rPr>
              <w:t xml:space="preserve"> за выполнение мероприятия подпрограммы</w:t>
            </w:r>
          </w:p>
        </w:tc>
        <w:tc>
          <w:tcPr>
            <w:tcW w:w="1701" w:type="dxa"/>
            <w:vMerge w:val="restart"/>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Результаты выполнения мероприятий подпрограммы</w:t>
            </w:r>
          </w:p>
        </w:tc>
      </w:tr>
      <w:tr w:rsidR="00236BF2" w:rsidRPr="00F76534" w:rsidTr="008A3AEF">
        <w:trPr>
          <w:gridAfter w:val="4"/>
          <w:wAfter w:w="3968" w:type="dxa"/>
          <w:trHeight w:val="1819"/>
        </w:trPr>
        <w:tc>
          <w:tcPr>
            <w:tcW w:w="642" w:type="dxa"/>
            <w:vMerge/>
            <w:shd w:val="clear" w:color="auto" w:fill="auto"/>
          </w:tcPr>
          <w:p w:rsidR="00236BF2" w:rsidRPr="00F76534" w:rsidRDefault="00236BF2" w:rsidP="00236BF2">
            <w:pPr>
              <w:jc w:val="center"/>
              <w:rPr>
                <w:rFonts w:eastAsiaTheme="minorHAnsi"/>
                <w:lang w:eastAsia="en-US"/>
              </w:rPr>
            </w:pPr>
          </w:p>
        </w:tc>
        <w:tc>
          <w:tcPr>
            <w:tcW w:w="1843" w:type="dxa"/>
            <w:vMerge/>
            <w:shd w:val="clear" w:color="auto" w:fill="auto"/>
          </w:tcPr>
          <w:p w:rsidR="00236BF2" w:rsidRPr="00F76534" w:rsidRDefault="00236BF2" w:rsidP="00236BF2">
            <w:pPr>
              <w:jc w:val="center"/>
              <w:rPr>
                <w:rFonts w:eastAsiaTheme="minorHAnsi"/>
                <w:lang w:eastAsia="en-US"/>
              </w:rPr>
            </w:pPr>
          </w:p>
        </w:tc>
        <w:tc>
          <w:tcPr>
            <w:tcW w:w="1417" w:type="dxa"/>
            <w:vMerge/>
            <w:shd w:val="clear" w:color="auto" w:fill="auto"/>
          </w:tcPr>
          <w:p w:rsidR="00236BF2" w:rsidRPr="00F76534" w:rsidRDefault="00236BF2" w:rsidP="00236BF2">
            <w:pPr>
              <w:jc w:val="center"/>
              <w:rPr>
                <w:rFonts w:eastAsiaTheme="minorHAnsi"/>
                <w:lang w:eastAsia="en-US"/>
              </w:rPr>
            </w:pPr>
          </w:p>
        </w:tc>
        <w:tc>
          <w:tcPr>
            <w:tcW w:w="1560" w:type="dxa"/>
            <w:vMerge/>
            <w:shd w:val="clear" w:color="auto" w:fill="auto"/>
          </w:tcPr>
          <w:p w:rsidR="00236BF2" w:rsidRPr="00F76534" w:rsidRDefault="00236BF2" w:rsidP="00236BF2">
            <w:pPr>
              <w:jc w:val="center"/>
              <w:rPr>
                <w:rFonts w:eastAsiaTheme="minorHAnsi"/>
                <w:lang w:eastAsia="en-US"/>
              </w:rPr>
            </w:pPr>
          </w:p>
        </w:tc>
        <w:tc>
          <w:tcPr>
            <w:tcW w:w="1134" w:type="dxa"/>
            <w:vMerge/>
            <w:shd w:val="clear" w:color="auto" w:fill="auto"/>
          </w:tcPr>
          <w:p w:rsidR="00236BF2" w:rsidRPr="00F76534" w:rsidRDefault="00236BF2" w:rsidP="00236BF2">
            <w:pPr>
              <w:jc w:val="center"/>
              <w:rPr>
                <w:rFonts w:eastAsiaTheme="minorHAnsi"/>
                <w:lang w:eastAsia="en-US"/>
              </w:rPr>
            </w:pPr>
          </w:p>
        </w:tc>
        <w:tc>
          <w:tcPr>
            <w:tcW w:w="992" w:type="dxa"/>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2020</w:t>
            </w:r>
          </w:p>
        </w:tc>
        <w:tc>
          <w:tcPr>
            <w:tcW w:w="992" w:type="dxa"/>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2021</w:t>
            </w:r>
          </w:p>
        </w:tc>
        <w:tc>
          <w:tcPr>
            <w:tcW w:w="992" w:type="dxa"/>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2022</w:t>
            </w:r>
          </w:p>
        </w:tc>
        <w:tc>
          <w:tcPr>
            <w:tcW w:w="993" w:type="dxa"/>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2023</w:t>
            </w:r>
          </w:p>
        </w:tc>
        <w:tc>
          <w:tcPr>
            <w:tcW w:w="850" w:type="dxa"/>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2024</w:t>
            </w:r>
          </w:p>
        </w:tc>
        <w:tc>
          <w:tcPr>
            <w:tcW w:w="1626" w:type="dxa"/>
            <w:vMerge/>
            <w:shd w:val="clear" w:color="auto" w:fill="auto"/>
          </w:tcPr>
          <w:p w:rsidR="00236BF2" w:rsidRPr="00F76534" w:rsidRDefault="00236BF2" w:rsidP="00236BF2">
            <w:pPr>
              <w:jc w:val="center"/>
              <w:rPr>
                <w:rFonts w:eastAsiaTheme="minorHAnsi"/>
                <w:lang w:eastAsia="en-US"/>
              </w:rPr>
            </w:pPr>
          </w:p>
        </w:tc>
        <w:tc>
          <w:tcPr>
            <w:tcW w:w="1701" w:type="dxa"/>
            <w:vMerge/>
            <w:shd w:val="clear" w:color="auto" w:fill="auto"/>
          </w:tcPr>
          <w:p w:rsidR="00236BF2" w:rsidRPr="00F76534" w:rsidRDefault="00236BF2" w:rsidP="00236BF2">
            <w:pPr>
              <w:jc w:val="center"/>
              <w:rPr>
                <w:rFonts w:eastAsiaTheme="minorHAnsi"/>
                <w:lang w:eastAsia="en-US"/>
              </w:rPr>
            </w:pPr>
          </w:p>
        </w:tc>
      </w:tr>
      <w:tr w:rsidR="00236BF2" w:rsidRPr="00F76534" w:rsidTr="008A3AEF">
        <w:trPr>
          <w:gridAfter w:val="4"/>
          <w:wAfter w:w="3968" w:type="dxa"/>
          <w:trHeight w:val="128"/>
        </w:trPr>
        <w:tc>
          <w:tcPr>
            <w:tcW w:w="642" w:type="dxa"/>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1</w:t>
            </w:r>
          </w:p>
        </w:tc>
        <w:tc>
          <w:tcPr>
            <w:tcW w:w="1843" w:type="dxa"/>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2</w:t>
            </w:r>
          </w:p>
        </w:tc>
        <w:tc>
          <w:tcPr>
            <w:tcW w:w="1417" w:type="dxa"/>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3</w:t>
            </w:r>
          </w:p>
        </w:tc>
        <w:tc>
          <w:tcPr>
            <w:tcW w:w="1560" w:type="dxa"/>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4</w:t>
            </w:r>
          </w:p>
        </w:tc>
        <w:tc>
          <w:tcPr>
            <w:tcW w:w="1134" w:type="dxa"/>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5</w:t>
            </w:r>
          </w:p>
        </w:tc>
        <w:tc>
          <w:tcPr>
            <w:tcW w:w="992" w:type="dxa"/>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6</w:t>
            </w:r>
          </w:p>
        </w:tc>
        <w:tc>
          <w:tcPr>
            <w:tcW w:w="992" w:type="dxa"/>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7</w:t>
            </w:r>
          </w:p>
        </w:tc>
        <w:tc>
          <w:tcPr>
            <w:tcW w:w="992" w:type="dxa"/>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8</w:t>
            </w:r>
          </w:p>
        </w:tc>
        <w:tc>
          <w:tcPr>
            <w:tcW w:w="993" w:type="dxa"/>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9</w:t>
            </w:r>
          </w:p>
        </w:tc>
        <w:tc>
          <w:tcPr>
            <w:tcW w:w="850" w:type="dxa"/>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10</w:t>
            </w:r>
          </w:p>
        </w:tc>
        <w:tc>
          <w:tcPr>
            <w:tcW w:w="1626" w:type="dxa"/>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11</w:t>
            </w:r>
          </w:p>
        </w:tc>
        <w:tc>
          <w:tcPr>
            <w:tcW w:w="1701" w:type="dxa"/>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12</w:t>
            </w:r>
          </w:p>
        </w:tc>
      </w:tr>
      <w:tr w:rsidR="00236BF2" w:rsidRPr="00F76534" w:rsidTr="008A3AEF">
        <w:trPr>
          <w:gridAfter w:val="4"/>
          <w:wAfter w:w="3968" w:type="dxa"/>
          <w:trHeight w:val="20"/>
        </w:trPr>
        <w:tc>
          <w:tcPr>
            <w:tcW w:w="642" w:type="dxa"/>
            <w:vMerge w:val="restart"/>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1</w:t>
            </w:r>
          </w:p>
        </w:tc>
        <w:tc>
          <w:tcPr>
            <w:tcW w:w="1843" w:type="dxa"/>
            <w:vMerge w:val="restart"/>
          </w:tcPr>
          <w:p w:rsidR="00236BF2" w:rsidRPr="00F76534" w:rsidRDefault="00236BF2" w:rsidP="003C70E4">
            <w:pPr>
              <w:rPr>
                <w:rFonts w:eastAsiaTheme="minorHAnsi"/>
                <w:lang w:eastAsia="en-US"/>
              </w:rPr>
            </w:pPr>
            <w:r w:rsidRPr="00F76534">
              <w:rPr>
                <w:rFonts w:eastAsiaTheme="minorHAnsi"/>
                <w:lang w:eastAsia="en-US"/>
              </w:rPr>
              <w:t>Основное мероприятие 7</w:t>
            </w:r>
          </w:p>
          <w:p w:rsidR="00236BF2" w:rsidRPr="00F76534" w:rsidRDefault="00236BF2" w:rsidP="003C70E4">
            <w:pPr>
              <w:rPr>
                <w:rFonts w:eastAsiaTheme="minorHAnsi"/>
                <w:lang w:eastAsia="en-US"/>
              </w:rPr>
            </w:pPr>
            <w:r w:rsidRPr="00F76534">
              <w:rPr>
                <w:rFonts w:eastAsiaTheme="minorHAnsi"/>
                <w:lang w:eastAsia="en-US"/>
              </w:rPr>
              <w:t>Реализация практик </w:t>
            </w:r>
          </w:p>
          <w:p w:rsidR="00236BF2" w:rsidRPr="00F76534" w:rsidRDefault="00236BF2" w:rsidP="003C70E4">
            <w:pPr>
              <w:rPr>
                <w:rFonts w:eastAsiaTheme="minorHAnsi"/>
                <w:lang w:eastAsia="en-US"/>
              </w:rPr>
            </w:pPr>
            <w:proofErr w:type="gramStart"/>
            <w:r w:rsidRPr="00F76534">
              <w:rPr>
                <w:rFonts w:eastAsiaTheme="minorHAnsi"/>
                <w:lang w:eastAsia="en-US"/>
              </w:rPr>
              <w:t>инициативного</w:t>
            </w:r>
            <w:proofErr w:type="gramEnd"/>
            <w:r w:rsidRPr="00F76534">
              <w:rPr>
                <w:rFonts w:eastAsiaTheme="minorHAnsi"/>
                <w:lang w:eastAsia="en-US"/>
              </w:rPr>
              <w:t xml:space="preserve"> бюджетирования на территории муниципальных образований Московской области</w:t>
            </w:r>
          </w:p>
          <w:p w:rsidR="00236BF2" w:rsidRPr="00F76534" w:rsidRDefault="00236BF2" w:rsidP="003C70E4">
            <w:pPr>
              <w:rPr>
                <w:rFonts w:eastAsiaTheme="minorHAnsi"/>
                <w:lang w:eastAsia="en-US"/>
              </w:rPr>
            </w:pPr>
          </w:p>
        </w:tc>
        <w:tc>
          <w:tcPr>
            <w:tcW w:w="1417" w:type="dxa"/>
            <w:vMerge w:val="restart"/>
          </w:tcPr>
          <w:p w:rsidR="00236BF2" w:rsidRPr="00F76534" w:rsidRDefault="00236BF2" w:rsidP="00236BF2">
            <w:pPr>
              <w:jc w:val="center"/>
              <w:rPr>
                <w:rFonts w:eastAsiaTheme="minorHAnsi"/>
                <w:lang w:eastAsia="en-US"/>
              </w:rPr>
            </w:pPr>
            <w:r w:rsidRPr="00F76534">
              <w:rPr>
                <w:rFonts w:eastAsiaTheme="minorHAnsi"/>
                <w:lang w:eastAsia="en-US"/>
              </w:rPr>
              <w:t>2020-2024 гг.</w:t>
            </w:r>
          </w:p>
        </w:tc>
        <w:tc>
          <w:tcPr>
            <w:tcW w:w="1560" w:type="dxa"/>
          </w:tcPr>
          <w:p w:rsidR="00236BF2" w:rsidRPr="00F76534" w:rsidRDefault="00236BF2" w:rsidP="00236BF2">
            <w:pPr>
              <w:jc w:val="center"/>
              <w:rPr>
                <w:rFonts w:eastAsiaTheme="minorHAnsi"/>
                <w:lang w:eastAsia="en-US"/>
              </w:rPr>
            </w:pPr>
            <w:r w:rsidRPr="00F76534">
              <w:rPr>
                <w:rFonts w:eastAsiaTheme="minorHAnsi"/>
                <w:lang w:eastAsia="en-US"/>
              </w:rPr>
              <w:t>Итого</w:t>
            </w:r>
          </w:p>
        </w:tc>
        <w:tc>
          <w:tcPr>
            <w:tcW w:w="1134" w:type="dxa"/>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57 405,7</w:t>
            </w:r>
          </w:p>
        </w:tc>
        <w:tc>
          <w:tcPr>
            <w:tcW w:w="992" w:type="dxa"/>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16513,0</w:t>
            </w:r>
          </w:p>
        </w:tc>
        <w:tc>
          <w:tcPr>
            <w:tcW w:w="992" w:type="dxa"/>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36 892,7</w:t>
            </w:r>
          </w:p>
        </w:tc>
        <w:tc>
          <w:tcPr>
            <w:tcW w:w="992" w:type="dxa"/>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2000,0</w:t>
            </w:r>
          </w:p>
        </w:tc>
        <w:tc>
          <w:tcPr>
            <w:tcW w:w="993" w:type="dxa"/>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2000,0</w:t>
            </w:r>
          </w:p>
        </w:tc>
        <w:tc>
          <w:tcPr>
            <w:tcW w:w="850" w:type="dxa"/>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0,00</w:t>
            </w:r>
          </w:p>
        </w:tc>
        <w:tc>
          <w:tcPr>
            <w:tcW w:w="1626" w:type="dxa"/>
            <w:vMerge w:val="restart"/>
            <w:shd w:val="clear" w:color="auto" w:fill="auto"/>
          </w:tcPr>
          <w:p w:rsidR="00236BF2" w:rsidRPr="00F76534" w:rsidRDefault="00236BF2" w:rsidP="003C70E4">
            <w:pPr>
              <w:rPr>
                <w:rFonts w:eastAsiaTheme="minorHAnsi"/>
                <w:lang w:eastAsia="en-US"/>
              </w:rPr>
            </w:pPr>
            <w:r w:rsidRPr="00F76534">
              <w:rPr>
                <w:rFonts w:eastAsiaTheme="minorHAnsi"/>
                <w:lang w:eastAsia="en-US"/>
              </w:rPr>
              <w:t>МКУ «Комитет по благоустройству городского округа Серпухов»</w:t>
            </w:r>
          </w:p>
        </w:tc>
        <w:tc>
          <w:tcPr>
            <w:tcW w:w="1701" w:type="dxa"/>
            <w:vMerge w:val="restart"/>
          </w:tcPr>
          <w:p w:rsidR="00236BF2" w:rsidRPr="00F76534" w:rsidRDefault="00236BF2" w:rsidP="003C70E4">
            <w:pPr>
              <w:rPr>
                <w:rFonts w:eastAsiaTheme="minorHAnsi"/>
                <w:lang w:eastAsia="en-US"/>
              </w:rPr>
            </w:pPr>
            <w:r w:rsidRPr="00F76534">
              <w:rPr>
                <w:rFonts w:eastAsiaTheme="minorHAnsi"/>
                <w:lang w:eastAsia="en-US"/>
              </w:rPr>
              <w:t>Реализация общественных инициатив и проектов</w:t>
            </w:r>
          </w:p>
        </w:tc>
      </w:tr>
      <w:tr w:rsidR="00236BF2" w:rsidRPr="00F76534" w:rsidTr="008A3AEF">
        <w:trPr>
          <w:gridAfter w:val="4"/>
          <w:wAfter w:w="3968" w:type="dxa"/>
          <w:trHeight w:val="234"/>
        </w:trPr>
        <w:tc>
          <w:tcPr>
            <w:tcW w:w="642" w:type="dxa"/>
            <w:vMerge/>
            <w:shd w:val="clear" w:color="auto" w:fill="auto"/>
          </w:tcPr>
          <w:p w:rsidR="00236BF2" w:rsidRPr="00F76534" w:rsidRDefault="00236BF2" w:rsidP="00236BF2">
            <w:pPr>
              <w:jc w:val="center"/>
              <w:rPr>
                <w:rFonts w:eastAsiaTheme="minorHAnsi"/>
                <w:lang w:eastAsia="en-US"/>
              </w:rPr>
            </w:pPr>
          </w:p>
        </w:tc>
        <w:tc>
          <w:tcPr>
            <w:tcW w:w="1843" w:type="dxa"/>
            <w:vMerge/>
            <w:shd w:val="clear" w:color="auto" w:fill="auto"/>
          </w:tcPr>
          <w:p w:rsidR="00236BF2" w:rsidRPr="00F76534" w:rsidRDefault="00236BF2" w:rsidP="003C70E4">
            <w:pPr>
              <w:rPr>
                <w:rFonts w:eastAsiaTheme="minorHAnsi"/>
                <w:lang w:eastAsia="en-US"/>
              </w:rPr>
            </w:pPr>
          </w:p>
        </w:tc>
        <w:tc>
          <w:tcPr>
            <w:tcW w:w="1417" w:type="dxa"/>
            <w:vMerge/>
          </w:tcPr>
          <w:p w:rsidR="00236BF2" w:rsidRPr="00F76534" w:rsidRDefault="00236BF2" w:rsidP="00236BF2">
            <w:pPr>
              <w:jc w:val="center"/>
              <w:rPr>
                <w:rFonts w:eastAsiaTheme="minorHAnsi"/>
                <w:lang w:eastAsia="en-US"/>
              </w:rPr>
            </w:pPr>
          </w:p>
        </w:tc>
        <w:tc>
          <w:tcPr>
            <w:tcW w:w="1560" w:type="dxa"/>
          </w:tcPr>
          <w:p w:rsidR="00236BF2" w:rsidRPr="00F76534" w:rsidRDefault="00236BF2" w:rsidP="003C70E4">
            <w:pPr>
              <w:rPr>
                <w:rFonts w:eastAsiaTheme="minorHAnsi"/>
                <w:lang w:eastAsia="en-US"/>
              </w:rPr>
            </w:pPr>
            <w:r w:rsidRPr="00F76534">
              <w:rPr>
                <w:rFonts w:eastAsiaTheme="minorHAnsi"/>
                <w:lang w:eastAsia="en-US"/>
              </w:rPr>
              <w:t>Средства федерального бюджета</w:t>
            </w:r>
          </w:p>
        </w:tc>
        <w:tc>
          <w:tcPr>
            <w:tcW w:w="1134" w:type="dxa"/>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0,00</w:t>
            </w:r>
          </w:p>
        </w:tc>
        <w:tc>
          <w:tcPr>
            <w:tcW w:w="992" w:type="dxa"/>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0,00</w:t>
            </w:r>
          </w:p>
        </w:tc>
        <w:tc>
          <w:tcPr>
            <w:tcW w:w="992" w:type="dxa"/>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0,00</w:t>
            </w:r>
          </w:p>
        </w:tc>
        <w:tc>
          <w:tcPr>
            <w:tcW w:w="992" w:type="dxa"/>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0,00</w:t>
            </w:r>
          </w:p>
        </w:tc>
        <w:tc>
          <w:tcPr>
            <w:tcW w:w="993" w:type="dxa"/>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0,00</w:t>
            </w:r>
          </w:p>
        </w:tc>
        <w:tc>
          <w:tcPr>
            <w:tcW w:w="850" w:type="dxa"/>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0,00</w:t>
            </w:r>
          </w:p>
        </w:tc>
        <w:tc>
          <w:tcPr>
            <w:tcW w:w="1626" w:type="dxa"/>
            <w:vMerge/>
            <w:shd w:val="clear" w:color="auto" w:fill="auto"/>
          </w:tcPr>
          <w:p w:rsidR="00236BF2" w:rsidRPr="00F76534" w:rsidRDefault="00236BF2" w:rsidP="003C70E4">
            <w:pPr>
              <w:rPr>
                <w:rFonts w:eastAsiaTheme="minorHAnsi"/>
                <w:lang w:eastAsia="en-US"/>
              </w:rPr>
            </w:pPr>
          </w:p>
        </w:tc>
        <w:tc>
          <w:tcPr>
            <w:tcW w:w="1701" w:type="dxa"/>
            <w:vMerge/>
            <w:shd w:val="clear" w:color="auto" w:fill="auto"/>
          </w:tcPr>
          <w:p w:rsidR="00236BF2" w:rsidRPr="00F76534" w:rsidRDefault="00236BF2" w:rsidP="003C70E4">
            <w:pPr>
              <w:rPr>
                <w:rFonts w:eastAsiaTheme="minorHAnsi"/>
                <w:lang w:eastAsia="en-US"/>
              </w:rPr>
            </w:pPr>
          </w:p>
        </w:tc>
      </w:tr>
      <w:tr w:rsidR="00236BF2" w:rsidRPr="00F76534" w:rsidTr="008A3AEF">
        <w:trPr>
          <w:gridAfter w:val="4"/>
          <w:wAfter w:w="3968" w:type="dxa"/>
          <w:trHeight w:val="142"/>
        </w:trPr>
        <w:tc>
          <w:tcPr>
            <w:tcW w:w="642" w:type="dxa"/>
            <w:vMerge/>
            <w:shd w:val="clear" w:color="auto" w:fill="auto"/>
          </w:tcPr>
          <w:p w:rsidR="00236BF2" w:rsidRPr="00F76534" w:rsidRDefault="00236BF2" w:rsidP="00236BF2">
            <w:pPr>
              <w:jc w:val="center"/>
              <w:rPr>
                <w:rFonts w:eastAsiaTheme="minorHAnsi"/>
                <w:lang w:eastAsia="en-US"/>
              </w:rPr>
            </w:pPr>
          </w:p>
        </w:tc>
        <w:tc>
          <w:tcPr>
            <w:tcW w:w="1843" w:type="dxa"/>
            <w:vMerge/>
            <w:shd w:val="clear" w:color="auto" w:fill="auto"/>
          </w:tcPr>
          <w:p w:rsidR="00236BF2" w:rsidRPr="00F76534" w:rsidRDefault="00236BF2" w:rsidP="003C70E4">
            <w:pPr>
              <w:rPr>
                <w:rFonts w:eastAsiaTheme="minorHAnsi"/>
                <w:lang w:eastAsia="en-US"/>
              </w:rPr>
            </w:pPr>
          </w:p>
        </w:tc>
        <w:tc>
          <w:tcPr>
            <w:tcW w:w="1417" w:type="dxa"/>
            <w:vMerge/>
          </w:tcPr>
          <w:p w:rsidR="00236BF2" w:rsidRPr="00F76534" w:rsidRDefault="00236BF2" w:rsidP="00236BF2">
            <w:pPr>
              <w:jc w:val="center"/>
              <w:rPr>
                <w:rFonts w:eastAsiaTheme="minorHAnsi"/>
                <w:lang w:eastAsia="en-US"/>
              </w:rPr>
            </w:pPr>
          </w:p>
        </w:tc>
        <w:tc>
          <w:tcPr>
            <w:tcW w:w="1560" w:type="dxa"/>
          </w:tcPr>
          <w:p w:rsidR="00236BF2" w:rsidRPr="00F76534" w:rsidRDefault="00236BF2" w:rsidP="003C70E4">
            <w:pPr>
              <w:rPr>
                <w:rFonts w:eastAsiaTheme="minorHAnsi"/>
                <w:lang w:eastAsia="en-US"/>
              </w:rPr>
            </w:pPr>
            <w:r w:rsidRPr="00F76534">
              <w:rPr>
                <w:rFonts w:eastAsiaTheme="minorHAnsi"/>
                <w:lang w:eastAsia="en-US"/>
              </w:rPr>
              <w:t>Средства бюджета Московской области</w:t>
            </w:r>
          </w:p>
        </w:tc>
        <w:tc>
          <w:tcPr>
            <w:tcW w:w="1134" w:type="dxa"/>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15 741,3</w:t>
            </w:r>
          </w:p>
        </w:tc>
        <w:tc>
          <w:tcPr>
            <w:tcW w:w="992" w:type="dxa"/>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8847,3</w:t>
            </w:r>
          </w:p>
        </w:tc>
        <w:tc>
          <w:tcPr>
            <w:tcW w:w="992" w:type="dxa"/>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6 894,0</w:t>
            </w:r>
          </w:p>
        </w:tc>
        <w:tc>
          <w:tcPr>
            <w:tcW w:w="992" w:type="dxa"/>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0,00</w:t>
            </w:r>
          </w:p>
        </w:tc>
        <w:tc>
          <w:tcPr>
            <w:tcW w:w="993" w:type="dxa"/>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0,00</w:t>
            </w:r>
          </w:p>
        </w:tc>
        <w:tc>
          <w:tcPr>
            <w:tcW w:w="850" w:type="dxa"/>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0,00</w:t>
            </w:r>
          </w:p>
        </w:tc>
        <w:tc>
          <w:tcPr>
            <w:tcW w:w="1626" w:type="dxa"/>
            <w:vMerge/>
            <w:shd w:val="clear" w:color="auto" w:fill="auto"/>
          </w:tcPr>
          <w:p w:rsidR="00236BF2" w:rsidRPr="00F76534" w:rsidRDefault="00236BF2" w:rsidP="003C70E4">
            <w:pPr>
              <w:rPr>
                <w:rFonts w:eastAsiaTheme="minorHAnsi"/>
                <w:lang w:eastAsia="en-US"/>
              </w:rPr>
            </w:pPr>
          </w:p>
        </w:tc>
        <w:tc>
          <w:tcPr>
            <w:tcW w:w="1701" w:type="dxa"/>
            <w:vMerge/>
            <w:shd w:val="clear" w:color="auto" w:fill="auto"/>
          </w:tcPr>
          <w:p w:rsidR="00236BF2" w:rsidRPr="00F76534" w:rsidRDefault="00236BF2" w:rsidP="003C70E4">
            <w:pPr>
              <w:rPr>
                <w:rFonts w:eastAsiaTheme="minorHAnsi"/>
                <w:lang w:eastAsia="en-US"/>
              </w:rPr>
            </w:pPr>
          </w:p>
        </w:tc>
      </w:tr>
      <w:tr w:rsidR="00236BF2" w:rsidRPr="00F76534" w:rsidTr="008A3AEF">
        <w:trPr>
          <w:gridAfter w:val="4"/>
          <w:wAfter w:w="3968" w:type="dxa"/>
          <w:trHeight w:val="142"/>
        </w:trPr>
        <w:tc>
          <w:tcPr>
            <w:tcW w:w="642" w:type="dxa"/>
            <w:vMerge/>
            <w:shd w:val="clear" w:color="auto" w:fill="auto"/>
          </w:tcPr>
          <w:p w:rsidR="00236BF2" w:rsidRPr="00F76534" w:rsidRDefault="00236BF2" w:rsidP="00236BF2">
            <w:pPr>
              <w:jc w:val="center"/>
              <w:rPr>
                <w:rFonts w:eastAsiaTheme="minorHAnsi"/>
                <w:lang w:eastAsia="en-US"/>
              </w:rPr>
            </w:pPr>
          </w:p>
        </w:tc>
        <w:tc>
          <w:tcPr>
            <w:tcW w:w="1843" w:type="dxa"/>
            <w:vMerge/>
            <w:shd w:val="clear" w:color="auto" w:fill="auto"/>
          </w:tcPr>
          <w:p w:rsidR="00236BF2" w:rsidRPr="00F76534" w:rsidRDefault="00236BF2" w:rsidP="003C70E4">
            <w:pPr>
              <w:rPr>
                <w:rFonts w:eastAsiaTheme="minorHAnsi"/>
                <w:lang w:eastAsia="en-US"/>
              </w:rPr>
            </w:pPr>
          </w:p>
        </w:tc>
        <w:tc>
          <w:tcPr>
            <w:tcW w:w="1417" w:type="dxa"/>
            <w:vMerge/>
          </w:tcPr>
          <w:p w:rsidR="00236BF2" w:rsidRPr="00F76534" w:rsidRDefault="00236BF2" w:rsidP="00236BF2">
            <w:pPr>
              <w:jc w:val="center"/>
              <w:rPr>
                <w:rFonts w:eastAsiaTheme="minorHAnsi"/>
                <w:lang w:eastAsia="en-US"/>
              </w:rPr>
            </w:pPr>
          </w:p>
        </w:tc>
        <w:tc>
          <w:tcPr>
            <w:tcW w:w="1560" w:type="dxa"/>
          </w:tcPr>
          <w:p w:rsidR="00236BF2" w:rsidRPr="00F76534" w:rsidRDefault="00236BF2" w:rsidP="003C70E4">
            <w:pPr>
              <w:rPr>
                <w:rFonts w:eastAsiaTheme="minorHAnsi"/>
                <w:lang w:eastAsia="en-US"/>
              </w:rPr>
            </w:pPr>
            <w:r w:rsidRPr="00F76534">
              <w:rPr>
                <w:rFonts w:eastAsiaTheme="minorHAnsi"/>
                <w:lang w:eastAsia="en-US"/>
              </w:rPr>
              <w:t>Средства городского бюджета</w:t>
            </w:r>
          </w:p>
        </w:tc>
        <w:tc>
          <w:tcPr>
            <w:tcW w:w="1134" w:type="dxa"/>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41 664,4</w:t>
            </w:r>
          </w:p>
        </w:tc>
        <w:tc>
          <w:tcPr>
            <w:tcW w:w="992" w:type="dxa"/>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7665,7</w:t>
            </w:r>
          </w:p>
        </w:tc>
        <w:tc>
          <w:tcPr>
            <w:tcW w:w="992" w:type="dxa"/>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29 998,7</w:t>
            </w:r>
          </w:p>
        </w:tc>
        <w:tc>
          <w:tcPr>
            <w:tcW w:w="992" w:type="dxa"/>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2000,0</w:t>
            </w:r>
          </w:p>
        </w:tc>
        <w:tc>
          <w:tcPr>
            <w:tcW w:w="993" w:type="dxa"/>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2000,0</w:t>
            </w:r>
          </w:p>
        </w:tc>
        <w:tc>
          <w:tcPr>
            <w:tcW w:w="850" w:type="dxa"/>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0,00</w:t>
            </w:r>
          </w:p>
        </w:tc>
        <w:tc>
          <w:tcPr>
            <w:tcW w:w="1626" w:type="dxa"/>
            <w:vMerge/>
            <w:shd w:val="clear" w:color="auto" w:fill="auto"/>
          </w:tcPr>
          <w:p w:rsidR="00236BF2" w:rsidRPr="00F76534" w:rsidRDefault="00236BF2" w:rsidP="003C70E4">
            <w:pPr>
              <w:rPr>
                <w:rFonts w:eastAsiaTheme="minorHAnsi"/>
                <w:lang w:eastAsia="en-US"/>
              </w:rPr>
            </w:pPr>
          </w:p>
        </w:tc>
        <w:tc>
          <w:tcPr>
            <w:tcW w:w="1701" w:type="dxa"/>
            <w:vMerge/>
            <w:shd w:val="clear" w:color="auto" w:fill="auto"/>
          </w:tcPr>
          <w:p w:rsidR="00236BF2" w:rsidRPr="00F76534" w:rsidRDefault="00236BF2" w:rsidP="003C70E4">
            <w:pPr>
              <w:rPr>
                <w:rFonts w:eastAsiaTheme="minorHAnsi"/>
                <w:lang w:eastAsia="en-US"/>
              </w:rPr>
            </w:pPr>
          </w:p>
        </w:tc>
      </w:tr>
      <w:tr w:rsidR="00236BF2" w:rsidRPr="00F76534" w:rsidTr="008A3AEF">
        <w:trPr>
          <w:gridAfter w:val="4"/>
          <w:wAfter w:w="3968" w:type="dxa"/>
          <w:trHeight w:val="142"/>
        </w:trPr>
        <w:tc>
          <w:tcPr>
            <w:tcW w:w="642" w:type="dxa"/>
            <w:vMerge/>
            <w:shd w:val="clear" w:color="auto" w:fill="auto"/>
          </w:tcPr>
          <w:p w:rsidR="00236BF2" w:rsidRPr="00F76534" w:rsidRDefault="00236BF2" w:rsidP="00236BF2">
            <w:pPr>
              <w:jc w:val="center"/>
              <w:rPr>
                <w:rFonts w:eastAsiaTheme="minorHAnsi"/>
                <w:lang w:eastAsia="en-US"/>
              </w:rPr>
            </w:pPr>
          </w:p>
        </w:tc>
        <w:tc>
          <w:tcPr>
            <w:tcW w:w="1843" w:type="dxa"/>
            <w:vMerge/>
            <w:shd w:val="clear" w:color="auto" w:fill="auto"/>
          </w:tcPr>
          <w:p w:rsidR="00236BF2" w:rsidRPr="00F76534" w:rsidRDefault="00236BF2" w:rsidP="003C70E4">
            <w:pPr>
              <w:rPr>
                <w:rFonts w:eastAsiaTheme="minorHAnsi"/>
                <w:lang w:eastAsia="en-US"/>
              </w:rPr>
            </w:pPr>
          </w:p>
        </w:tc>
        <w:tc>
          <w:tcPr>
            <w:tcW w:w="1417" w:type="dxa"/>
            <w:vMerge/>
          </w:tcPr>
          <w:p w:rsidR="00236BF2" w:rsidRPr="00F76534" w:rsidRDefault="00236BF2" w:rsidP="00236BF2">
            <w:pPr>
              <w:jc w:val="center"/>
              <w:rPr>
                <w:rFonts w:eastAsiaTheme="minorHAnsi"/>
                <w:lang w:eastAsia="en-US"/>
              </w:rPr>
            </w:pPr>
          </w:p>
        </w:tc>
        <w:tc>
          <w:tcPr>
            <w:tcW w:w="1560" w:type="dxa"/>
          </w:tcPr>
          <w:p w:rsidR="00236BF2" w:rsidRPr="00F76534" w:rsidRDefault="00236BF2" w:rsidP="003C70E4">
            <w:pPr>
              <w:rPr>
                <w:rFonts w:eastAsiaTheme="minorHAnsi"/>
                <w:lang w:eastAsia="en-US"/>
              </w:rPr>
            </w:pPr>
            <w:r w:rsidRPr="00F76534">
              <w:rPr>
                <w:rFonts w:eastAsiaTheme="minorHAnsi"/>
                <w:lang w:eastAsia="en-US"/>
              </w:rPr>
              <w:t>Внебюджетные источники</w:t>
            </w:r>
          </w:p>
        </w:tc>
        <w:tc>
          <w:tcPr>
            <w:tcW w:w="1134" w:type="dxa"/>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0,00</w:t>
            </w:r>
          </w:p>
        </w:tc>
        <w:tc>
          <w:tcPr>
            <w:tcW w:w="992" w:type="dxa"/>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0,00</w:t>
            </w:r>
          </w:p>
        </w:tc>
        <w:tc>
          <w:tcPr>
            <w:tcW w:w="992" w:type="dxa"/>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0,00</w:t>
            </w:r>
          </w:p>
        </w:tc>
        <w:tc>
          <w:tcPr>
            <w:tcW w:w="992" w:type="dxa"/>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0,00</w:t>
            </w:r>
          </w:p>
        </w:tc>
        <w:tc>
          <w:tcPr>
            <w:tcW w:w="993" w:type="dxa"/>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0,00</w:t>
            </w:r>
          </w:p>
        </w:tc>
        <w:tc>
          <w:tcPr>
            <w:tcW w:w="850" w:type="dxa"/>
            <w:shd w:val="clear" w:color="auto" w:fill="auto"/>
          </w:tcPr>
          <w:p w:rsidR="00236BF2" w:rsidRPr="00F76534" w:rsidRDefault="00236BF2" w:rsidP="00236BF2">
            <w:pPr>
              <w:jc w:val="center"/>
              <w:rPr>
                <w:rFonts w:eastAsiaTheme="minorHAnsi"/>
                <w:lang w:eastAsia="en-US"/>
              </w:rPr>
            </w:pPr>
            <w:r w:rsidRPr="00F76534">
              <w:rPr>
                <w:rFonts w:eastAsiaTheme="minorHAnsi"/>
                <w:lang w:eastAsia="en-US"/>
              </w:rPr>
              <w:t>0,00</w:t>
            </w:r>
          </w:p>
        </w:tc>
        <w:tc>
          <w:tcPr>
            <w:tcW w:w="1626" w:type="dxa"/>
            <w:vMerge/>
            <w:shd w:val="clear" w:color="auto" w:fill="auto"/>
          </w:tcPr>
          <w:p w:rsidR="00236BF2" w:rsidRPr="00F76534" w:rsidRDefault="00236BF2" w:rsidP="003C70E4">
            <w:pPr>
              <w:rPr>
                <w:rFonts w:eastAsiaTheme="minorHAnsi"/>
                <w:lang w:eastAsia="en-US"/>
              </w:rPr>
            </w:pPr>
          </w:p>
        </w:tc>
        <w:tc>
          <w:tcPr>
            <w:tcW w:w="1701" w:type="dxa"/>
            <w:vMerge/>
            <w:shd w:val="clear" w:color="auto" w:fill="auto"/>
          </w:tcPr>
          <w:p w:rsidR="00236BF2" w:rsidRPr="00F76534" w:rsidRDefault="00236BF2" w:rsidP="003C70E4">
            <w:pPr>
              <w:rPr>
                <w:rFonts w:eastAsiaTheme="minorHAnsi"/>
                <w:lang w:eastAsia="en-US"/>
              </w:rPr>
            </w:pPr>
          </w:p>
        </w:tc>
      </w:tr>
      <w:tr w:rsidR="008A3AEF" w:rsidRPr="00F76534" w:rsidTr="008A3AEF">
        <w:trPr>
          <w:gridAfter w:val="4"/>
          <w:wAfter w:w="3968" w:type="dxa"/>
          <w:trHeight w:val="420"/>
        </w:trPr>
        <w:tc>
          <w:tcPr>
            <w:tcW w:w="642" w:type="dxa"/>
            <w:vMerge w:val="restart"/>
            <w:shd w:val="clear" w:color="auto" w:fill="auto"/>
          </w:tcPr>
          <w:p w:rsidR="008A3AEF" w:rsidRPr="00F76534" w:rsidRDefault="008A3AEF" w:rsidP="007408D0">
            <w:pPr>
              <w:jc w:val="center"/>
              <w:rPr>
                <w:rFonts w:eastAsiaTheme="minorHAnsi"/>
                <w:lang w:eastAsia="en-US"/>
              </w:rPr>
            </w:pPr>
            <w:r w:rsidRPr="00F76534">
              <w:rPr>
                <w:rFonts w:eastAsiaTheme="minorHAnsi"/>
                <w:lang w:eastAsia="en-US"/>
              </w:rPr>
              <w:t>1.1</w:t>
            </w:r>
          </w:p>
        </w:tc>
        <w:tc>
          <w:tcPr>
            <w:tcW w:w="1843" w:type="dxa"/>
            <w:vMerge w:val="restart"/>
            <w:shd w:val="clear" w:color="auto" w:fill="auto"/>
          </w:tcPr>
          <w:p w:rsidR="008A3AEF" w:rsidRPr="00F76534" w:rsidRDefault="008A3AEF" w:rsidP="007408D0">
            <w:pPr>
              <w:rPr>
                <w:rFonts w:eastAsiaTheme="minorHAnsi"/>
                <w:lang w:eastAsia="en-US"/>
              </w:rPr>
            </w:pPr>
            <w:r w:rsidRPr="00F76534">
              <w:rPr>
                <w:rFonts w:eastAsiaTheme="minorHAnsi"/>
                <w:lang w:eastAsia="en-US"/>
              </w:rPr>
              <w:t>Мероприятие 7.1</w:t>
            </w:r>
          </w:p>
          <w:p w:rsidR="008A3AEF" w:rsidRPr="00F76534" w:rsidRDefault="008A3AEF" w:rsidP="007408D0">
            <w:pPr>
              <w:rPr>
                <w:rFonts w:eastAsiaTheme="minorHAnsi"/>
                <w:lang w:eastAsia="en-US"/>
              </w:rPr>
            </w:pPr>
            <w:r w:rsidRPr="00F76534">
              <w:rPr>
                <w:rFonts w:eastAsiaTheme="minorHAnsi"/>
                <w:lang w:eastAsia="en-US"/>
              </w:rPr>
              <w:t xml:space="preserve">Реализация проектов граждан, сформированных в рамках практик </w:t>
            </w:r>
            <w:proofErr w:type="gramStart"/>
            <w:r w:rsidRPr="00F76534">
              <w:rPr>
                <w:rFonts w:eastAsiaTheme="minorHAnsi"/>
                <w:lang w:eastAsia="en-US"/>
              </w:rPr>
              <w:lastRenderedPageBreak/>
              <w:t>инициативного</w:t>
            </w:r>
            <w:proofErr w:type="gramEnd"/>
            <w:r w:rsidRPr="00F76534">
              <w:rPr>
                <w:rFonts w:eastAsiaTheme="minorHAnsi"/>
                <w:lang w:eastAsia="en-US"/>
              </w:rPr>
              <w:t xml:space="preserve"> бюджетирования</w:t>
            </w:r>
          </w:p>
        </w:tc>
        <w:tc>
          <w:tcPr>
            <w:tcW w:w="1417" w:type="dxa"/>
            <w:vMerge w:val="restart"/>
          </w:tcPr>
          <w:p w:rsidR="008A3AEF" w:rsidRPr="00F76534" w:rsidRDefault="008A3AEF" w:rsidP="007408D0">
            <w:pPr>
              <w:jc w:val="center"/>
              <w:rPr>
                <w:rFonts w:eastAsiaTheme="minorHAnsi"/>
                <w:lang w:eastAsia="en-US"/>
              </w:rPr>
            </w:pPr>
            <w:r w:rsidRPr="00F76534">
              <w:rPr>
                <w:rFonts w:eastAsiaTheme="minorHAnsi"/>
                <w:lang w:eastAsia="en-US"/>
              </w:rPr>
              <w:lastRenderedPageBreak/>
              <w:t xml:space="preserve">2020-2024 </w:t>
            </w:r>
            <w:proofErr w:type="spellStart"/>
            <w:proofErr w:type="gramStart"/>
            <w:r w:rsidRPr="00F76534">
              <w:rPr>
                <w:rFonts w:eastAsiaTheme="minorHAnsi"/>
                <w:lang w:eastAsia="en-US"/>
              </w:rPr>
              <w:t>гг</w:t>
            </w:r>
            <w:proofErr w:type="spellEnd"/>
            <w:proofErr w:type="gramEnd"/>
          </w:p>
        </w:tc>
        <w:tc>
          <w:tcPr>
            <w:tcW w:w="1560" w:type="dxa"/>
          </w:tcPr>
          <w:p w:rsidR="008A3AEF" w:rsidRPr="00F76534" w:rsidRDefault="008A3AEF" w:rsidP="007408D0">
            <w:pPr>
              <w:rPr>
                <w:rFonts w:eastAsiaTheme="minorHAnsi"/>
                <w:lang w:eastAsia="en-US"/>
              </w:rPr>
            </w:pPr>
            <w:r w:rsidRPr="00F76534">
              <w:rPr>
                <w:rFonts w:eastAsiaTheme="minorHAnsi"/>
                <w:lang w:eastAsia="en-US"/>
              </w:rPr>
              <w:t>Итого</w:t>
            </w:r>
          </w:p>
        </w:tc>
        <w:tc>
          <w:tcPr>
            <w:tcW w:w="1134" w:type="dxa"/>
            <w:shd w:val="clear" w:color="auto" w:fill="auto"/>
          </w:tcPr>
          <w:p w:rsidR="008A3AEF" w:rsidRPr="005C1349" w:rsidRDefault="00C708C5" w:rsidP="007408D0">
            <w:pPr>
              <w:jc w:val="center"/>
              <w:rPr>
                <w:rFonts w:eastAsiaTheme="minorHAnsi"/>
                <w:lang w:eastAsia="en-US"/>
              </w:rPr>
            </w:pPr>
            <w:r w:rsidRPr="005C1349">
              <w:rPr>
                <w:rFonts w:eastAsiaTheme="minorHAnsi"/>
                <w:lang w:eastAsia="en-US"/>
              </w:rPr>
              <w:t>32 588,1</w:t>
            </w:r>
          </w:p>
        </w:tc>
        <w:tc>
          <w:tcPr>
            <w:tcW w:w="992" w:type="dxa"/>
            <w:shd w:val="clear" w:color="auto" w:fill="auto"/>
          </w:tcPr>
          <w:p w:rsidR="008A3AEF" w:rsidRPr="005C1349" w:rsidRDefault="008A3AEF" w:rsidP="007408D0">
            <w:pPr>
              <w:jc w:val="center"/>
              <w:rPr>
                <w:rFonts w:eastAsiaTheme="minorHAnsi"/>
                <w:lang w:eastAsia="en-US"/>
              </w:rPr>
            </w:pPr>
            <w:r w:rsidRPr="005C1349">
              <w:rPr>
                <w:rFonts w:eastAsiaTheme="minorHAnsi"/>
                <w:lang w:eastAsia="en-US"/>
              </w:rPr>
              <w:t>16513,0</w:t>
            </w:r>
          </w:p>
        </w:tc>
        <w:tc>
          <w:tcPr>
            <w:tcW w:w="992" w:type="dxa"/>
            <w:shd w:val="clear" w:color="auto" w:fill="auto"/>
          </w:tcPr>
          <w:p w:rsidR="008A3AEF" w:rsidRPr="005C1349" w:rsidRDefault="00C708C5" w:rsidP="007408D0">
            <w:pPr>
              <w:jc w:val="center"/>
              <w:rPr>
                <w:rFonts w:eastAsiaTheme="minorHAnsi"/>
                <w:lang w:eastAsia="en-US"/>
              </w:rPr>
            </w:pPr>
            <w:r w:rsidRPr="005C1349">
              <w:rPr>
                <w:rFonts w:eastAsiaTheme="minorHAnsi"/>
                <w:lang w:eastAsia="en-US"/>
              </w:rPr>
              <w:t>12 075,1</w:t>
            </w:r>
          </w:p>
        </w:tc>
        <w:tc>
          <w:tcPr>
            <w:tcW w:w="992" w:type="dxa"/>
            <w:shd w:val="clear" w:color="auto" w:fill="auto"/>
          </w:tcPr>
          <w:p w:rsidR="008A3AEF" w:rsidRPr="005C1349" w:rsidRDefault="008A3AEF" w:rsidP="007408D0">
            <w:pPr>
              <w:jc w:val="center"/>
              <w:rPr>
                <w:rFonts w:eastAsiaTheme="minorHAnsi"/>
                <w:lang w:eastAsia="en-US"/>
              </w:rPr>
            </w:pPr>
            <w:r w:rsidRPr="005C1349">
              <w:rPr>
                <w:rFonts w:eastAsiaTheme="minorHAnsi"/>
                <w:lang w:eastAsia="en-US"/>
              </w:rPr>
              <w:t>2000,0</w:t>
            </w:r>
          </w:p>
        </w:tc>
        <w:tc>
          <w:tcPr>
            <w:tcW w:w="993" w:type="dxa"/>
            <w:shd w:val="clear" w:color="auto" w:fill="auto"/>
          </w:tcPr>
          <w:p w:rsidR="008A3AEF" w:rsidRPr="00F76534" w:rsidRDefault="008A3AEF" w:rsidP="007408D0">
            <w:pPr>
              <w:jc w:val="center"/>
              <w:rPr>
                <w:rFonts w:eastAsiaTheme="minorHAnsi"/>
                <w:lang w:eastAsia="en-US"/>
              </w:rPr>
            </w:pPr>
            <w:r w:rsidRPr="00F76534">
              <w:rPr>
                <w:rFonts w:eastAsiaTheme="minorHAnsi"/>
                <w:lang w:eastAsia="en-US"/>
              </w:rPr>
              <w:t>2000,0</w:t>
            </w:r>
          </w:p>
        </w:tc>
        <w:tc>
          <w:tcPr>
            <w:tcW w:w="850" w:type="dxa"/>
            <w:shd w:val="clear" w:color="auto" w:fill="auto"/>
          </w:tcPr>
          <w:p w:rsidR="008A3AEF" w:rsidRPr="00F76534" w:rsidRDefault="008A3AEF" w:rsidP="007408D0">
            <w:pPr>
              <w:jc w:val="center"/>
              <w:rPr>
                <w:rFonts w:eastAsiaTheme="minorHAnsi"/>
                <w:lang w:eastAsia="en-US"/>
              </w:rPr>
            </w:pPr>
            <w:r w:rsidRPr="00F76534">
              <w:rPr>
                <w:rFonts w:eastAsiaTheme="minorHAnsi"/>
                <w:lang w:eastAsia="en-US"/>
              </w:rPr>
              <w:t>0,00</w:t>
            </w:r>
          </w:p>
        </w:tc>
        <w:tc>
          <w:tcPr>
            <w:tcW w:w="1626" w:type="dxa"/>
            <w:vMerge w:val="restart"/>
            <w:shd w:val="clear" w:color="auto" w:fill="auto"/>
          </w:tcPr>
          <w:p w:rsidR="008A3AEF" w:rsidRPr="00F76534" w:rsidRDefault="008A3AEF" w:rsidP="007408D0">
            <w:pPr>
              <w:rPr>
                <w:rFonts w:eastAsiaTheme="minorHAnsi"/>
                <w:lang w:eastAsia="en-US"/>
              </w:rPr>
            </w:pPr>
            <w:r w:rsidRPr="00F76534">
              <w:rPr>
                <w:rFonts w:eastAsiaTheme="minorHAnsi"/>
                <w:lang w:eastAsia="en-US"/>
              </w:rPr>
              <w:t>МКУ «Комитет по благоустройству городского округа Серпухов»</w:t>
            </w:r>
          </w:p>
        </w:tc>
        <w:tc>
          <w:tcPr>
            <w:tcW w:w="1701" w:type="dxa"/>
            <w:vMerge w:val="restart"/>
            <w:shd w:val="clear" w:color="auto" w:fill="auto"/>
          </w:tcPr>
          <w:p w:rsidR="008A3AEF" w:rsidRPr="00F76534" w:rsidRDefault="008A3AEF" w:rsidP="007408D0">
            <w:pPr>
              <w:rPr>
                <w:rFonts w:eastAsiaTheme="minorHAnsi"/>
                <w:lang w:eastAsia="en-US"/>
              </w:rPr>
            </w:pPr>
            <w:r w:rsidRPr="00F76534">
              <w:rPr>
                <w:rFonts w:eastAsiaTheme="minorHAnsi"/>
                <w:lang w:eastAsia="en-US"/>
              </w:rPr>
              <w:t>Реализация общественных инициатив и проектов</w:t>
            </w:r>
          </w:p>
        </w:tc>
      </w:tr>
      <w:tr w:rsidR="008A3AEF" w:rsidRPr="00F76534" w:rsidTr="008A3AEF">
        <w:trPr>
          <w:gridAfter w:val="4"/>
          <w:wAfter w:w="3968" w:type="dxa"/>
          <w:trHeight w:val="420"/>
        </w:trPr>
        <w:tc>
          <w:tcPr>
            <w:tcW w:w="642" w:type="dxa"/>
            <w:vMerge/>
            <w:shd w:val="clear" w:color="auto" w:fill="auto"/>
          </w:tcPr>
          <w:p w:rsidR="008A3AEF" w:rsidRPr="00F76534" w:rsidRDefault="008A3AEF" w:rsidP="007408D0">
            <w:pPr>
              <w:jc w:val="center"/>
              <w:rPr>
                <w:rFonts w:eastAsiaTheme="minorHAnsi"/>
                <w:lang w:eastAsia="en-US"/>
              </w:rPr>
            </w:pPr>
          </w:p>
        </w:tc>
        <w:tc>
          <w:tcPr>
            <w:tcW w:w="1843" w:type="dxa"/>
            <w:vMerge/>
            <w:shd w:val="clear" w:color="auto" w:fill="auto"/>
          </w:tcPr>
          <w:p w:rsidR="008A3AEF" w:rsidRPr="00F76534" w:rsidRDefault="008A3AEF" w:rsidP="007408D0">
            <w:pPr>
              <w:jc w:val="center"/>
              <w:rPr>
                <w:rFonts w:eastAsiaTheme="minorHAnsi"/>
                <w:lang w:eastAsia="en-US"/>
              </w:rPr>
            </w:pPr>
          </w:p>
        </w:tc>
        <w:tc>
          <w:tcPr>
            <w:tcW w:w="1417" w:type="dxa"/>
            <w:vMerge/>
          </w:tcPr>
          <w:p w:rsidR="008A3AEF" w:rsidRPr="00F76534" w:rsidRDefault="008A3AEF" w:rsidP="007408D0">
            <w:pPr>
              <w:jc w:val="center"/>
              <w:rPr>
                <w:rFonts w:eastAsiaTheme="minorHAnsi"/>
                <w:lang w:eastAsia="en-US"/>
              </w:rPr>
            </w:pPr>
          </w:p>
        </w:tc>
        <w:tc>
          <w:tcPr>
            <w:tcW w:w="1560" w:type="dxa"/>
          </w:tcPr>
          <w:p w:rsidR="008A3AEF" w:rsidRPr="00F76534" w:rsidRDefault="008A3AEF" w:rsidP="007408D0">
            <w:pPr>
              <w:rPr>
                <w:rFonts w:eastAsiaTheme="minorHAnsi"/>
                <w:lang w:eastAsia="en-US"/>
              </w:rPr>
            </w:pPr>
            <w:r w:rsidRPr="00F76534">
              <w:rPr>
                <w:rFonts w:eastAsiaTheme="minorHAnsi"/>
                <w:lang w:eastAsia="en-US"/>
              </w:rPr>
              <w:t>Средства федерального бюджета</w:t>
            </w:r>
          </w:p>
        </w:tc>
        <w:tc>
          <w:tcPr>
            <w:tcW w:w="1134" w:type="dxa"/>
            <w:shd w:val="clear" w:color="auto" w:fill="auto"/>
          </w:tcPr>
          <w:p w:rsidR="008A3AEF" w:rsidRPr="005C1349" w:rsidRDefault="008A3AEF" w:rsidP="007408D0">
            <w:pPr>
              <w:jc w:val="center"/>
              <w:rPr>
                <w:rFonts w:eastAsiaTheme="minorHAnsi"/>
                <w:lang w:eastAsia="en-US"/>
              </w:rPr>
            </w:pPr>
            <w:r w:rsidRPr="005C1349">
              <w:rPr>
                <w:rFonts w:eastAsiaTheme="minorHAnsi"/>
                <w:lang w:eastAsia="en-US"/>
              </w:rPr>
              <w:t>0,00</w:t>
            </w:r>
          </w:p>
        </w:tc>
        <w:tc>
          <w:tcPr>
            <w:tcW w:w="992" w:type="dxa"/>
            <w:shd w:val="clear" w:color="auto" w:fill="auto"/>
          </w:tcPr>
          <w:p w:rsidR="008A3AEF" w:rsidRPr="005C1349" w:rsidRDefault="008A3AEF" w:rsidP="007408D0">
            <w:pPr>
              <w:jc w:val="center"/>
              <w:rPr>
                <w:rFonts w:eastAsiaTheme="minorHAnsi"/>
                <w:lang w:eastAsia="en-US"/>
              </w:rPr>
            </w:pPr>
            <w:r w:rsidRPr="005C1349">
              <w:rPr>
                <w:rFonts w:eastAsiaTheme="minorHAnsi"/>
                <w:lang w:eastAsia="en-US"/>
              </w:rPr>
              <w:t>0,00</w:t>
            </w:r>
          </w:p>
        </w:tc>
        <w:tc>
          <w:tcPr>
            <w:tcW w:w="992" w:type="dxa"/>
            <w:shd w:val="clear" w:color="auto" w:fill="auto"/>
          </w:tcPr>
          <w:p w:rsidR="008A3AEF" w:rsidRPr="005C1349" w:rsidRDefault="008A3AEF" w:rsidP="007408D0">
            <w:pPr>
              <w:jc w:val="center"/>
              <w:rPr>
                <w:rFonts w:eastAsiaTheme="minorHAnsi"/>
                <w:lang w:eastAsia="en-US"/>
              </w:rPr>
            </w:pPr>
            <w:r w:rsidRPr="005C1349">
              <w:rPr>
                <w:rFonts w:eastAsiaTheme="minorHAnsi"/>
                <w:lang w:eastAsia="en-US"/>
              </w:rPr>
              <w:t>0,00</w:t>
            </w:r>
          </w:p>
        </w:tc>
        <w:tc>
          <w:tcPr>
            <w:tcW w:w="992" w:type="dxa"/>
            <w:shd w:val="clear" w:color="auto" w:fill="auto"/>
          </w:tcPr>
          <w:p w:rsidR="008A3AEF" w:rsidRPr="005C1349" w:rsidRDefault="008A3AEF" w:rsidP="007408D0">
            <w:pPr>
              <w:jc w:val="center"/>
              <w:rPr>
                <w:rFonts w:eastAsiaTheme="minorHAnsi"/>
                <w:lang w:eastAsia="en-US"/>
              </w:rPr>
            </w:pPr>
            <w:r w:rsidRPr="005C1349">
              <w:rPr>
                <w:rFonts w:eastAsiaTheme="minorHAnsi"/>
                <w:lang w:eastAsia="en-US"/>
              </w:rPr>
              <w:t>0,00</w:t>
            </w:r>
          </w:p>
        </w:tc>
        <w:tc>
          <w:tcPr>
            <w:tcW w:w="993" w:type="dxa"/>
            <w:shd w:val="clear" w:color="auto" w:fill="auto"/>
          </w:tcPr>
          <w:p w:rsidR="008A3AEF" w:rsidRPr="00F76534" w:rsidRDefault="008A3AEF" w:rsidP="007408D0">
            <w:pPr>
              <w:jc w:val="center"/>
              <w:rPr>
                <w:rFonts w:eastAsiaTheme="minorHAnsi"/>
                <w:lang w:eastAsia="en-US"/>
              </w:rPr>
            </w:pPr>
            <w:r w:rsidRPr="00F76534">
              <w:rPr>
                <w:rFonts w:eastAsiaTheme="minorHAnsi"/>
                <w:lang w:eastAsia="en-US"/>
              </w:rPr>
              <w:t>0,00</w:t>
            </w:r>
          </w:p>
        </w:tc>
        <w:tc>
          <w:tcPr>
            <w:tcW w:w="850" w:type="dxa"/>
            <w:shd w:val="clear" w:color="auto" w:fill="auto"/>
          </w:tcPr>
          <w:p w:rsidR="008A3AEF" w:rsidRPr="00F76534" w:rsidRDefault="008A3AEF" w:rsidP="007408D0">
            <w:pPr>
              <w:jc w:val="center"/>
              <w:rPr>
                <w:rFonts w:eastAsiaTheme="minorHAnsi"/>
                <w:lang w:eastAsia="en-US"/>
              </w:rPr>
            </w:pPr>
            <w:r w:rsidRPr="00F76534">
              <w:rPr>
                <w:rFonts w:eastAsiaTheme="minorHAnsi"/>
                <w:lang w:eastAsia="en-US"/>
              </w:rPr>
              <w:t>0,00</w:t>
            </w:r>
          </w:p>
        </w:tc>
        <w:tc>
          <w:tcPr>
            <w:tcW w:w="1626" w:type="dxa"/>
            <w:vMerge/>
            <w:shd w:val="clear" w:color="auto" w:fill="auto"/>
          </w:tcPr>
          <w:p w:rsidR="008A3AEF" w:rsidRPr="00F76534" w:rsidRDefault="008A3AEF" w:rsidP="007408D0">
            <w:pPr>
              <w:rPr>
                <w:rFonts w:eastAsiaTheme="minorHAnsi"/>
                <w:lang w:eastAsia="en-US"/>
              </w:rPr>
            </w:pPr>
          </w:p>
        </w:tc>
        <w:tc>
          <w:tcPr>
            <w:tcW w:w="1701" w:type="dxa"/>
            <w:vMerge/>
            <w:shd w:val="clear" w:color="auto" w:fill="auto"/>
          </w:tcPr>
          <w:p w:rsidR="008A3AEF" w:rsidRPr="00F76534" w:rsidRDefault="008A3AEF" w:rsidP="007408D0">
            <w:pPr>
              <w:rPr>
                <w:rFonts w:eastAsiaTheme="minorHAnsi"/>
                <w:lang w:eastAsia="en-US"/>
              </w:rPr>
            </w:pPr>
          </w:p>
        </w:tc>
      </w:tr>
      <w:tr w:rsidR="008A3AEF" w:rsidRPr="00F76534" w:rsidTr="008A3AEF">
        <w:trPr>
          <w:gridAfter w:val="4"/>
          <w:wAfter w:w="3968" w:type="dxa"/>
          <w:trHeight w:val="420"/>
        </w:trPr>
        <w:tc>
          <w:tcPr>
            <w:tcW w:w="642" w:type="dxa"/>
            <w:vMerge/>
            <w:shd w:val="clear" w:color="auto" w:fill="auto"/>
          </w:tcPr>
          <w:p w:rsidR="008A3AEF" w:rsidRPr="00F76534" w:rsidRDefault="008A3AEF" w:rsidP="007408D0">
            <w:pPr>
              <w:jc w:val="center"/>
              <w:rPr>
                <w:rFonts w:eastAsiaTheme="minorHAnsi"/>
                <w:lang w:eastAsia="en-US"/>
              </w:rPr>
            </w:pPr>
          </w:p>
        </w:tc>
        <w:tc>
          <w:tcPr>
            <w:tcW w:w="1843" w:type="dxa"/>
            <w:vMerge/>
            <w:shd w:val="clear" w:color="auto" w:fill="auto"/>
          </w:tcPr>
          <w:p w:rsidR="008A3AEF" w:rsidRPr="00F76534" w:rsidRDefault="008A3AEF" w:rsidP="007408D0">
            <w:pPr>
              <w:jc w:val="center"/>
              <w:rPr>
                <w:rFonts w:eastAsiaTheme="minorHAnsi"/>
                <w:lang w:eastAsia="en-US"/>
              </w:rPr>
            </w:pPr>
          </w:p>
        </w:tc>
        <w:tc>
          <w:tcPr>
            <w:tcW w:w="1417" w:type="dxa"/>
            <w:vMerge/>
          </w:tcPr>
          <w:p w:rsidR="008A3AEF" w:rsidRPr="00F76534" w:rsidRDefault="008A3AEF" w:rsidP="007408D0">
            <w:pPr>
              <w:jc w:val="center"/>
              <w:rPr>
                <w:rFonts w:eastAsiaTheme="minorHAnsi"/>
                <w:lang w:eastAsia="en-US"/>
              </w:rPr>
            </w:pPr>
          </w:p>
        </w:tc>
        <w:tc>
          <w:tcPr>
            <w:tcW w:w="1560" w:type="dxa"/>
          </w:tcPr>
          <w:p w:rsidR="008A3AEF" w:rsidRPr="00F76534" w:rsidRDefault="008A3AEF" w:rsidP="007408D0">
            <w:pPr>
              <w:rPr>
                <w:rFonts w:eastAsiaTheme="minorHAnsi"/>
                <w:lang w:eastAsia="en-US"/>
              </w:rPr>
            </w:pPr>
            <w:r w:rsidRPr="00F76534">
              <w:rPr>
                <w:rFonts w:eastAsiaTheme="minorHAnsi"/>
                <w:lang w:eastAsia="en-US"/>
              </w:rPr>
              <w:t>Средства бюджета Московской области</w:t>
            </w:r>
          </w:p>
        </w:tc>
        <w:tc>
          <w:tcPr>
            <w:tcW w:w="1134" w:type="dxa"/>
            <w:shd w:val="clear" w:color="auto" w:fill="auto"/>
          </w:tcPr>
          <w:p w:rsidR="008A3AEF" w:rsidRPr="00FB4A5B" w:rsidRDefault="008A3AEF" w:rsidP="007408D0">
            <w:pPr>
              <w:jc w:val="center"/>
              <w:rPr>
                <w:rFonts w:eastAsiaTheme="minorHAnsi"/>
                <w:lang w:eastAsia="en-US"/>
              </w:rPr>
            </w:pPr>
            <w:r w:rsidRPr="00FB4A5B">
              <w:rPr>
                <w:rFonts w:eastAsiaTheme="minorHAnsi"/>
                <w:lang w:eastAsia="en-US"/>
              </w:rPr>
              <w:t>15 741,3</w:t>
            </w:r>
          </w:p>
        </w:tc>
        <w:tc>
          <w:tcPr>
            <w:tcW w:w="992" w:type="dxa"/>
            <w:shd w:val="clear" w:color="auto" w:fill="auto"/>
          </w:tcPr>
          <w:p w:rsidR="008A3AEF" w:rsidRPr="005C1349" w:rsidRDefault="008A3AEF" w:rsidP="007408D0">
            <w:pPr>
              <w:jc w:val="center"/>
              <w:rPr>
                <w:rFonts w:eastAsiaTheme="minorHAnsi"/>
                <w:lang w:eastAsia="en-US"/>
              </w:rPr>
            </w:pPr>
            <w:r w:rsidRPr="005C1349">
              <w:rPr>
                <w:rFonts w:eastAsiaTheme="minorHAnsi"/>
                <w:lang w:eastAsia="en-US"/>
              </w:rPr>
              <w:t>8847,30</w:t>
            </w:r>
          </w:p>
        </w:tc>
        <w:tc>
          <w:tcPr>
            <w:tcW w:w="992" w:type="dxa"/>
            <w:shd w:val="clear" w:color="auto" w:fill="auto"/>
          </w:tcPr>
          <w:p w:rsidR="008A3AEF" w:rsidRPr="005C1349" w:rsidRDefault="008A3AEF" w:rsidP="007408D0">
            <w:pPr>
              <w:jc w:val="center"/>
              <w:rPr>
                <w:rFonts w:eastAsiaTheme="minorHAnsi"/>
                <w:lang w:eastAsia="en-US"/>
              </w:rPr>
            </w:pPr>
            <w:r w:rsidRPr="005C1349">
              <w:rPr>
                <w:rFonts w:eastAsiaTheme="minorHAnsi"/>
                <w:lang w:eastAsia="en-US"/>
              </w:rPr>
              <w:t>6 894,0</w:t>
            </w:r>
          </w:p>
        </w:tc>
        <w:tc>
          <w:tcPr>
            <w:tcW w:w="992" w:type="dxa"/>
            <w:shd w:val="clear" w:color="auto" w:fill="auto"/>
          </w:tcPr>
          <w:p w:rsidR="008A3AEF" w:rsidRPr="005C1349" w:rsidRDefault="008A3AEF" w:rsidP="007408D0">
            <w:pPr>
              <w:jc w:val="center"/>
              <w:rPr>
                <w:rFonts w:eastAsiaTheme="minorHAnsi"/>
                <w:lang w:eastAsia="en-US"/>
              </w:rPr>
            </w:pPr>
            <w:r w:rsidRPr="005C1349">
              <w:rPr>
                <w:rFonts w:eastAsiaTheme="minorHAnsi"/>
                <w:lang w:eastAsia="en-US"/>
              </w:rPr>
              <w:t>0,00</w:t>
            </w:r>
          </w:p>
        </w:tc>
        <w:tc>
          <w:tcPr>
            <w:tcW w:w="993" w:type="dxa"/>
            <w:shd w:val="clear" w:color="auto" w:fill="auto"/>
          </w:tcPr>
          <w:p w:rsidR="008A3AEF" w:rsidRPr="00F76534" w:rsidRDefault="008A3AEF" w:rsidP="007408D0">
            <w:pPr>
              <w:jc w:val="center"/>
              <w:rPr>
                <w:rFonts w:eastAsiaTheme="minorHAnsi"/>
                <w:lang w:eastAsia="en-US"/>
              </w:rPr>
            </w:pPr>
            <w:r w:rsidRPr="00F76534">
              <w:rPr>
                <w:rFonts w:eastAsiaTheme="minorHAnsi"/>
                <w:lang w:eastAsia="en-US"/>
              </w:rPr>
              <w:t>0,00</w:t>
            </w:r>
          </w:p>
        </w:tc>
        <w:tc>
          <w:tcPr>
            <w:tcW w:w="850" w:type="dxa"/>
            <w:shd w:val="clear" w:color="auto" w:fill="auto"/>
          </w:tcPr>
          <w:p w:rsidR="008A3AEF" w:rsidRPr="00F76534" w:rsidRDefault="008A3AEF" w:rsidP="007408D0">
            <w:pPr>
              <w:jc w:val="center"/>
              <w:rPr>
                <w:rFonts w:eastAsiaTheme="minorHAnsi"/>
                <w:lang w:eastAsia="en-US"/>
              </w:rPr>
            </w:pPr>
            <w:r w:rsidRPr="00F76534">
              <w:rPr>
                <w:rFonts w:eastAsiaTheme="minorHAnsi"/>
                <w:lang w:eastAsia="en-US"/>
              </w:rPr>
              <w:t>0,00</w:t>
            </w:r>
          </w:p>
        </w:tc>
        <w:tc>
          <w:tcPr>
            <w:tcW w:w="1626" w:type="dxa"/>
            <w:vMerge/>
            <w:shd w:val="clear" w:color="auto" w:fill="auto"/>
          </w:tcPr>
          <w:p w:rsidR="008A3AEF" w:rsidRPr="00F76534" w:rsidRDefault="008A3AEF" w:rsidP="007408D0">
            <w:pPr>
              <w:rPr>
                <w:rFonts w:eastAsiaTheme="minorHAnsi"/>
                <w:lang w:eastAsia="en-US"/>
              </w:rPr>
            </w:pPr>
          </w:p>
        </w:tc>
        <w:tc>
          <w:tcPr>
            <w:tcW w:w="1701" w:type="dxa"/>
            <w:vMerge/>
            <w:shd w:val="clear" w:color="auto" w:fill="auto"/>
          </w:tcPr>
          <w:p w:rsidR="008A3AEF" w:rsidRPr="00F76534" w:rsidRDefault="008A3AEF" w:rsidP="007408D0">
            <w:pPr>
              <w:rPr>
                <w:rFonts w:eastAsiaTheme="minorHAnsi"/>
                <w:lang w:eastAsia="en-US"/>
              </w:rPr>
            </w:pPr>
          </w:p>
        </w:tc>
      </w:tr>
      <w:tr w:rsidR="008A3AEF" w:rsidRPr="00F76534" w:rsidTr="008A3AEF">
        <w:trPr>
          <w:gridAfter w:val="4"/>
          <w:wAfter w:w="3968" w:type="dxa"/>
          <w:trHeight w:val="420"/>
        </w:trPr>
        <w:tc>
          <w:tcPr>
            <w:tcW w:w="642" w:type="dxa"/>
            <w:vMerge/>
            <w:shd w:val="clear" w:color="auto" w:fill="auto"/>
          </w:tcPr>
          <w:p w:rsidR="008A3AEF" w:rsidRPr="00F76534" w:rsidRDefault="008A3AEF" w:rsidP="007408D0">
            <w:pPr>
              <w:jc w:val="center"/>
              <w:rPr>
                <w:rFonts w:eastAsiaTheme="minorHAnsi"/>
                <w:lang w:eastAsia="en-US"/>
              </w:rPr>
            </w:pPr>
          </w:p>
        </w:tc>
        <w:tc>
          <w:tcPr>
            <w:tcW w:w="1843" w:type="dxa"/>
            <w:vMerge/>
            <w:shd w:val="clear" w:color="auto" w:fill="auto"/>
          </w:tcPr>
          <w:p w:rsidR="008A3AEF" w:rsidRPr="00F76534" w:rsidRDefault="008A3AEF" w:rsidP="007408D0">
            <w:pPr>
              <w:jc w:val="center"/>
              <w:rPr>
                <w:rFonts w:eastAsiaTheme="minorHAnsi"/>
                <w:lang w:eastAsia="en-US"/>
              </w:rPr>
            </w:pPr>
          </w:p>
        </w:tc>
        <w:tc>
          <w:tcPr>
            <w:tcW w:w="1417" w:type="dxa"/>
            <w:vMerge/>
          </w:tcPr>
          <w:p w:rsidR="008A3AEF" w:rsidRPr="00F76534" w:rsidRDefault="008A3AEF" w:rsidP="007408D0">
            <w:pPr>
              <w:jc w:val="center"/>
              <w:rPr>
                <w:rFonts w:eastAsiaTheme="minorHAnsi"/>
                <w:lang w:eastAsia="en-US"/>
              </w:rPr>
            </w:pPr>
          </w:p>
        </w:tc>
        <w:tc>
          <w:tcPr>
            <w:tcW w:w="1560" w:type="dxa"/>
          </w:tcPr>
          <w:p w:rsidR="008A3AEF" w:rsidRPr="00F76534" w:rsidRDefault="008A3AEF" w:rsidP="007408D0">
            <w:pPr>
              <w:rPr>
                <w:rFonts w:eastAsiaTheme="minorHAnsi"/>
                <w:lang w:eastAsia="en-US"/>
              </w:rPr>
            </w:pPr>
            <w:r w:rsidRPr="00F76534">
              <w:rPr>
                <w:rFonts w:eastAsiaTheme="minorHAnsi"/>
                <w:lang w:eastAsia="en-US"/>
              </w:rPr>
              <w:t>Средства городского бюджета</w:t>
            </w:r>
          </w:p>
        </w:tc>
        <w:tc>
          <w:tcPr>
            <w:tcW w:w="1134" w:type="dxa"/>
            <w:shd w:val="clear" w:color="auto" w:fill="auto"/>
          </w:tcPr>
          <w:p w:rsidR="008A3AEF" w:rsidRPr="00FB4A5B" w:rsidRDefault="00A34420" w:rsidP="00FB4A5B">
            <w:pPr>
              <w:jc w:val="center"/>
              <w:rPr>
                <w:rFonts w:eastAsiaTheme="minorHAnsi"/>
                <w:lang w:eastAsia="en-US"/>
              </w:rPr>
            </w:pPr>
            <w:r w:rsidRPr="00FB4A5B">
              <w:rPr>
                <w:rFonts w:eastAsiaTheme="minorHAnsi"/>
                <w:lang w:eastAsia="en-US"/>
              </w:rPr>
              <w:t>16 </w:t>
            </w:r>
            <w:r w:rsidR="00FB4A5B" w:rsidRPr="00FB4A5B">
              <w:rPr>
                <w:rFonts w:eastAsiaTheme="minorHAnsi"/>
                <w:lang w:eastAsia="en-US"/>
              </w:rPr>
              <w:t>846</w:t>
            </w:r>
            <w:r w:rsidRPr="00FB4A5B">
              <w:rPr>
                <w:rFonts w:eastAsiaTheme="minorHAnsi"/>
                <w:lang w:eastAsia="en-US"/>
              </w:rPr>
              <w:t>,</w:t>
            </w:r>
            <w:r w:rsidR="00C708C5" w:rsidRPr="00FB4A5B">
              <w:rPr>
                <w:rFonts w:eastAsiaTheme="minorHAnsi"/>
                <w:lang w:eastAsia="en-US"/>
              </w:rPr>
              <w:t>8</w:t>
            </w:r>
          </w:p>
        </w:tc>
        <w:tc>
          <w:tcPr>
            <w:tcW w:w="992" w:type="dxa"/>
            <w:shd w:val="clear" w:color="auto" w:fill="auto"/>
          </w:tcPr>
          <w:p w:rsidR="008A3AEF" w:rsidRPr="005C1349" w:rsidRDefault="008A3AEF" w:rsidP="007408D0">
            <w:pPr>
              <w:jc w:val="center"/>
              <w:rPr>
                <w:rFonts w:eastAsiaTheme="minorHAnsi"/>
                <w:lang w:eastAsia="en-US"/>
              </w:rPr>
            </w:pPr>
            <w:r w:rsidRPr="005C1349">
              <w:rPr>
                <w:rFonts w:eastAsiaTheme="minorHAnsi"/>
                <w:lang w:eastAsia="en-US"/>
              </w:rPr>
              <w:t>7665,7</w:t>
            </w:r>
          </w:p>
        </w:tc>
        <w:tc>
          <w:tcPr>
            <w:tcW w:w="992" w:type="dxa"/>
            <w:shd w:val="clear" w:color="auto" w:fill="auto"/>
          </w:tcPr>
          <w:p w:rsidR="008A3AEF" w:rsidRPr="005C1349" w:rsidRDefault="00C708C5" w:rsidP="00C708C5">
            <w:pPr>
              <w:jc w:val="center"/>
              <w:rPr>
                <w:rFonts w:eastAsiaTheme="minorHAnsi"/>
                <w:lang w:eastAsia="en-US"/>
              </w:rPr>
            </w:pPr>
            <w:r w:rsidRPr="005C1349">
              <w:rPr>
                <w:rFonts w:eastAsiaTheme="minorHAnsi"/>
                <w:lang w:eastAsia="en-US"/>
              </w:rPr>
              <w:t>5 181,1</w:t>
            </w:r>
          </w:p>
        </w:tc>
        <w:tc>
          <w:tcPr>
            <w:tcW w:w="992" w:type="dxa"/>
            <w:shd w:val="clear" w:color="auto" w:fill="auto"/>
          </w:tcPr>
          <w:p w:rsidR="008A3AEF" w:rsidRPr="005C1349" w:rsidRDefault="008A3AEF" w:rsidP="007408D0">
            <w:pPr>
              <w:jc w:val="center"/>
              <w:rPr>
                <w:rFonts w:eastAsiaTheme="minorHAnsi"/>
                <w:lang w:eastAsia="en-US"/>
              </w:rPr>
            </w:pPr>
            <w:r w:rsidRPr="005C1349">
              <w:rPr>
                <w:rFonts w:eastAsiaTheme="minorHAnsi"/>
                <w:lang w:eastAsia="en-US"/>
              </w:rPr>
              <w:t>2000,0</w:t>
            </w:r>
          </w:p>
        </w:tc>
        <w:tc>
          <w:tcPr>
            <w:tcW w:w="993" w:type="dxa"/>
            <w:shd w:val="clear" w:color="auto" w:fill="auto"/>
          </w:tcPr>
          <w:p w:rsidR="008A3AEF" w:rsidRPr="00F76534" w:rsidRDefault="008A3AEF" w:rsidP="007408D0">
            <w:pPr>
              <w:jc w:val="center"/>
              <w:rPr>
                <w:rFonts w:eastAsiaTheme="minorHAnsi"/>
                <w:lang w:eastAsia="en-US"/>
              </w:rPr>
            </w:pPr>
            <w:r w:rsidRPr="00F76534">
              <w:rPr>
                <w:rFonts w:eastAsiaTheme="minorHAnsi"/>
                <w:lang w:eastAsia="en-US"/>
              </w:rPr>
              <w:t>2000,0</w:t>
            </w:r>
          </w:p>
        </w:tc>
        <w:tc>
          <w:tcPr>
            <w:tcW w:w="850" w:type="dxa"/>
            <w:shd w:val="clear" w:color="auto" w:fill="auto"/>
          </w:tcPr>
          <w:p w:rsidR="008A3AEF" w:rsidRPr="00F76534" w:rsidRDefault="008A3AEF" w:rsidP="007408D0">
            <w:pPr>
              <w:jc w:val="center"/>
              <w:rPr>
                <w:rFonts w:eastAsiaTheme="minorHAnsi"/>
                <w:lang w:eastAsia="en-US"/>
              </w:rPr>
            </w:pPr>
            <w:r w:rsidRPr="00F76534">
              <w:rPr>
                <w:rFonts w:eastAsiaTheme="minorHAnsi"/>
                <w:lang w:eastAsia="en-US"/>
              </w:rPr>
              <w:t>0,00</w:t>
            </w:r>
          </w:p>
        </w:tc>
        <w:tc>
          <w:tcPr>
            <w:tcW w:w="1626" w:type="dxa"/>
            <w:vMerge/>
            <w:shd w:val="clear" w:color="auto" w:fill="auto"/>
          </w:tcPr>
          <w:p w:rsidR="008A3AEF" w:rsidRPr="00F76534" w:rsidRDefault="008A3AEF" w:rsidP="007408D0">
            <w:pPr>
              <w:rPr>
                <w:rFonts w:eastAsiaTheme="minorHAnsi"/>
                <w:lang w:eastAsia="en-US"/>
              </w:rPr>
            </w:pPr>
          </w:p>
        </w:tc>
        <w:tc>
          <w:tcPr>
            <w:tcW w:w="1701" w:type="dxa"/>
            <w:vMerge/>
            <w:shd w:val="clear" w:color="auto" w:fill="auto"/>
          </w:tcPr>
          <w:p w:rsidR="008A3AEF" w:rsidRPr="00F76534" w:rsidRDefault="008A3AEF" w:rsidP="007408D0">
            <w:pPr>
              <w:rPr>
                <w:rFonts w:eastAsiaTheme="minorHAnsi"/>
                <w:lang w:eastAsia="en-US"/>
              </w:rPr>
            </w:pPr>
          </w:p>
        </w:tc>
      </w:tr>
      <w:tr w:rsidR="008A3AEF" w:rsidRPr="00F76534" w:rsidTr="008A3AEF">
        <w:trPr>
          <w:gridAfter w:val="4"/>
          <w:wAfter w:w="3968" w:type="dxa"/>
          <w:trHeight w:val="420"/>
        </w:trPr>
        <w:tc>
          <w:tcPr>
            <w:tcW w:w="642" w:type="dxa"/>
            <w:vMerge/>
            <w:shd w:val="clear" w:color="auto" w:fill="auto"/>
          </w:tcPr>
          <w:p w:rsidR="008A3AEF" w:rsidRPr="00F76534" w:rsidRDefault="008A3AEF" w:rsidP="007408D0">
            <w:pPr>
              <w:jc w:val="center"/>
              <w:rPr>
                <w:rFonts w:eastAsiaTheme="minorHAnsi"/>
                <w:lang w:eastAsia="en-US"/>
              </w:rPr>
            </w:pPr>
          </w:p>
        </w:tc>
        <w:tc>
          <w:tcPr>
            <w:tcW w:w="1843" w:type="dxa"/>
            <w:vMerge/>
            <w:shd w:val="clear" w:color="auto" w:fill="auto"/>
          </w:tcPr>
          <w:p w:rsidR="008A3AEF" w:rsidRPr="00F76534" w:rsidRDefault="008A3AEF" w:rsidP="007408D0">
            <w:pPr>
              <w:jc w:val="center"/>
              <w:rPr>
                <w:rFonts w:eastAsiaTheme="minorHAnsi"/>
                <w:lang w:eastAsia="en-US"/>
              </w:rPr>
            </w:pPr>
          </w:p>
        </w:tc>
        <w:tc>
          <w:tcPr>
            <w:tcW w:w="1417" w:type="dxa"/>
            <w:vMerge/>
          </w:tcPr>
          <w:p w:rsidR="008A3AEF" w:rsidRPr="00F76534" w:rsidRDefault="008A3AEF" w:rsidP="007408D0">
            <w:pPr>
              <w:jc w:val="center"/>
              <w:rPr>
                <w:rFonts w:eastAsiaTheme="minorHAnsi"/>
                <w:lang w:eastAsia="en-US"/>
              </w:rPr>
            </w:pPr>
          </w:p>
        </w:tc>
        <w:tc>
          <w:tcPr>
            <w:tcW w:w="1560" w:type="dxa"/>
          </w:tcPr>
          <w:p w:rsidR="008A3AEF" w:rsidRPr="00F76534" w:rsidRDefault="008A3AEF" w:rsidP="007408D0">
            <w:pPr>
              <w:rPr>
                <w:rFonts w:eastAsiaTheme="minorHAnsi"/>
                <w:lang w:eastAsia="en-US"/>
              </w:rPr>
            </w:pPr>
            <w:r w:rsidRPr="00F76534">
              <w:rPr>
                <w:rFonts w:eastAsiaTheme="minorHAnsi"/>
                <w:lang w:eastAsia="en-US"/>
              </w:rPr>
              <w:t>Внебюджетные источники</w:t>
            </w:r>
          </w:p>
        </w:tc>
        <w:tc>
          <w:tcPr>
            <w:tcW w:w="1134" w:type="dxa"/>
            <w:shd w:val="clear" w:color="auto" w:fill="auto"/>
          </w:tcPr>
          <w:p w:rsidR="008A3AEF" w:rsidRPr="005C1349" w:rsidRDefault="008A3AEF" w:rsidP="007408D0">
            <w:pPr>
              <w:jc w:val="center"/>
              <w:rPr>
                <w:rFonts w:eastAsiaTheme="minorHAnsi"/>
                <w:lang w:eastAsia="en-US"/>
              </w:rPr>
            </w:pPr>
            <w:r w:rsidRPr="005C1349">
              <w:rPr>
                <w:rFonts w:eastAsiaTheme="minorHAnsi"/>
                <w:lang w:eastAsia="en-US"/>
              </w:rPr>
              <w:t>0,00</w:t>
            </w:r>
          </w:p>
        </w:tc>
        <w:tc>
          <w:tcPr>
            <w:tcW w:w="992" w:type="dxa"/>
            <w:shd w:val="clear" w:color="auto" w:fill="auto"/>
          </w:tcPr>
          <w:p w:rsidR="008A3AEF" w:rsidRPr="005C1349" w:rsidRDefault="008A3AEF" w:rsidP="007408D0">
            <w:pPr>
              <w:jc w:val="center"/>
              <w:rPr>
                <w:rFonts w:eastAsiaTheme="minorHAnsi"/>
                <w:lang w:eastAsia="en-US"/>
              </w:rPr>
            </w:pPr>
            <w:r w:rsidRPr="005C1349">
              <w:rPr>
                <w:rFonts w:eastAsiaTheme="minorHAnsi"/>
                <w:lang w:eastAsia="en-US"/>
              </w:rPr>
              <w:t>0,00</w:t>
            </w:r>
          </w:p>
        </w:tc>
        <w:tc>
          <w:tcPr>
            <w:tcW w:w="992" w:type="dxa"/>
            <w:shd w:val="clear" w:color="auto" w:fill="auto"/>
          </w:tcPr>
          <w:p w:rsidR="008A3AEF" w:rsidRPr="005C1349" w:rsidRDefault="008A3AEF" w:rsidP="007408D0">
            <w:pPr>
              <w:jc w:val="center"/>
              <w:rPr>
                <w:rFonts w:eastAsiaTheme="minorHAnsi"/>
                <w:lang w:eastAsia="en-US"/>
              </w:rPr>
            </w:pPr>
            <w:r w:rsidRPr="005C1349">
              <w:rPr>
                <w:rFonts w:eastAsiaTheme="minorHAnsi"/>
                <w:lang w:eastAsia="en-US"/>
              </w:rPr>
              <w:t>0,00</w:t>
            </w:r>
          </w:p>
        </w:tc>
        <w:tc>
          <w:tcPr>
            <w:tcW w:w="992" w:type="dxa"/>
            <w:shd w:val="clear" w:color="auto" w:fill="auto"/>
          </w:tcPr>
          <w:p w:rsidR="008A3AEF" w:rsidRPr="005C1349" w:rsidRDefault="008A3AEF" w:rsidP="007408D0">
            <w:pPr>
              <w:jc w:val="center"/>
              <w:rPr>
                <w:rFonts w:eastAsiaTheme="minorHAnsi"/>
                <w:lang w:eastAsia="en-US"/>
              </w:rPr>
            </w:pPr>
            <w:r w:rsidRPr="005C1349">
              <w:rPr>
                <w:rFonts w:eastAsiaTheme="minorHAnsi"/>
                <w:lang w:eastAsia="en-US"/>
              </w:rPr>
              <w:t>0,00</w:t>
            </w:r>
          </w:p>
        </w:tc>
        <w:tc>
          <w:tcPr>
            <w:tcW w:w="993" w:type="dxa"/>
            <w:shd w:val="clear" w:color="auto" w:fill="auto"/>
          </w:tcPr>
          <w:p w:rsidR="008A3AEF" w:rsidRPr="00F76534" w:rsidRDefault="008A3AEF" w:rsidP="007408D0">
            <w:pPr>
              <w:jc w:val="center"/>
              <w:rPr>
                <w:rFonts w:eastAsiaTheme="minorHAnsi"/>
                <w:lang w:eastAsia="en-US"/>
              </w:rPr>
            </w:pPr>
            <w:r w:rsidRPr="00F76534">
              <w:rPr>
                <w:rFonts w:eastAsiaTheme="minorHAnsi"/>
                <w:lang w:eastAsia="en-US"/>
              </w:rPr>
              <w:t>0,00</w:t>
            </w:r>
          </w:p>
        </w:tc>
        <w:tc>
          <w:tcPr>
            <w:tcW w:w="850" w:type="dxa"/>
            <w:shd w:val="clear" w:color="auto" w:fill="auto"/>
          </w:tcPr>
          <w:p w:rsidR="008A3AEF" w:rsidRPr="00F76534" w:rsidRDefault="008A3AEF" w:rsidP="007408D0">
            <w:pPr>
              <w:jc w:val="center"/>
              <w:rPr>
                <w:rFonts w:eastAsiaTheme="minorHAnsi"/>
                <w:lang w:eastAsia="en-US"/>
              </w:rPr>
            </w:pPr>
            <w:r w:rsidRPr="00F76534">
              <w:rPr>
                <w:rFonts w:eastAsiaTheme="minorHAnsi"/>
                <w:lang w:eastAsia="en-US"/>
              </w:rPr>
              <w:t>0,00</w:t>
            </w:r>
          </w:p>
        </w:tc>
        <w:tc>
          <w:tcPr>
            <w:tcW w:w="1626" w:type="dxa"/>
            <w:vMerge/>
            <w:shd w:val="clear" w:color="auto" w:fill="auto"/>
          </w:tcPr>
          <w:p w:rsidR="008A3AEF" w:rsidRPr="00F76534" w:rsidRDefault="008A3AEF" w:rsidP="007408D0">
            <w:pPr>
              <w:rPr>
                <w:rFonts w:eastAsiaTheme="minorHAnsi"/>
                <w:lang w:eastAsia="en-US"/>
              </w:rPr>
            </w:pPr>
          </w:p>
        </w:tc>
        <w:tc>
          <w:tcPr>
            <w:tcW w:w="1701" w:type="dxa"/>
            <w:vMerge/>
            <w:shd w:val="clear" w:color="auto" w:fill="auto"/>
          </w:tcPr>
          <w:p w:rsidR="008A3AEF" w:rsidRPr="00F76534" w:rsidRDefault="008A3AEF" w:rsidP="007408D0">
            <w:pPr>
              <w:rPr>
                <w:rFonts w:eastAsiaTheme="minorHAnsi"/>
                <w:lang w:eastAsia="en-US"/>
              </w:rPr>
            </w:pPr>
          </w:p>
        </w:tc>
      </w:tr>
      <w:tr w:rsidR="001C0812" w:rsidRPr="00F76534" w:rsidTr="008A3AEF">
        <w:trPr>
          <w:gridAfter w:val="4"/>
          <w:wAfter w:w="3968" w:type="dxa"/>
          <w:trHeight w:val="420"/>
        </w:trPr>
        <w:tc>
          <w:tcPr>
            <w:tcW w:w="642" w:type="dxa"/>
            <w:vMerge w:val="restart"/>
            <w:shd w:val="clear" w:color="auto" w:fill="auto"/>
          </w:tcPr>
          <w:p w:rsidR="001C0812" w:rsidRPr="00F76534" w:rsidRDefault="001C0812" w:rsidP="001C0812">
            <w:pPr>
              <w:jc w:val="center"/>
              <w:rPr>
                <w:rFonts w:eastAsiaTheme="minorHAnsi"/>
                <w:lang w:eastAsia="en-US"/>
              </w:rPr>
            </w:pPr>
            <w:r>
              <w:rPr>
                <w:rFonts w:eastAsiaTheme="minorHAnsi"/>
                <w:lang w:eastAsia="en-US"/>
              </w:rPr>
              <w:t>1.2</w:t>
            </w:r>
          </w:p>
        </w:tc>
        <w:tc>
          <w:tcPr>
            <w:tcW w:w="1843" w:type="dxa"/>
            <w:vMerge w:val="restart"/>
            <w:shd w:val="clear" w:color="auto" w:fill="auto"/>
          </w:tcPr>
          <w:p w:rsidR="001C0812" w:rsidRPr="00F76534" w:rsidRDefault="001C0812" w:rsidP="001C0812">
            <w:pPr>
              <w:rPr>
                <w:rFonts w:eastAsiaTheme="minorHAnsi"/>
                <w:lang w:eastAsia="en-US"/>
              </w:rPr>
            </w:pPr>
            <w:r w:rsidRPr="00F76534">
              <w:rPr>
                <w:rFonts w:eastAsiaTheme="minorHAnsi"/>
                <w:lang w:eastAsia="en-US"/>
              </w:rPr>
              <w:t>Мероприятие 7.</w:t>
            </w:r>
            <w:r>
              <w:rPr>
                <w:rFonts w:eastAsiaTheme="minorHAnsi"/>
                <w:lang w:eastAsia="en-US"/>
              </w:rPr>
              <w:t>5</w:t>
            </w:r>
            <w:r w:rsidRPr="00F76534">
              <w:rPr>
                <w:rFonts w:eastAsiaTheme="minorHAnsi"/>
                <w:lang w:eastAsia="en-US"/>
              </w:rPr>
              <w:t>1</w:t>
            </w:r>
          </w:p>
          <w:p w:rsidR="001C0812" w:rsidRPr="00F76534" w:rsidRDefault="001C0812" w:rsidP="001C0812">
            <w:pPr>
              <w:rPr>
                <w:rFonts w:eastAsiaTheme="minorHAnsi"/>
                <w:lang w:eastAsia="en-US"/>
              </w:rPr>
            </w:pPr>
            <w:r w:rsidRPr="00F76534">
              <w:rPr>
                <w:rFonts w:eastAsiaTheme="minorHAnsi"/>
                <w:lang w:eastAsia="en-US"/>
              </w:rPr>
              <w:t xml:space="preserve">Реализация проектов граждан, сформированных в рамках практик </w:t>
            </w:r>
            <w:proofErr w:type="gramStart"/>
            <w:r w:rsidRPr="00F76534">
              <w:rPr>
                <w:rFonts w:eastAsiaTheme="minorHAnsi"/>
                <w:lang w:eastAsia="en-US"/>
              </w:rPr>
              <w:t>инициативного</w:t>
            </w:r>
            <w:proofErr w:type="gramEnd"/>
            <w:r w:rsidRPr="00F76534">
              <w:rPr>
                <w:rFonts w:eastAsiaTheme="minorHAnsi"/>
                <w:lang w:eastAsia="en-US"/>
              </w:rPr>
              <w:t xml:space="preserve"> бюджетирования</w:t>
            </w:r>
          </w:p>
        </w:tc>
        <w:tc>
          <w:tcPr>
            <w:tcW w:w="1417" w:type="dxa"/>
            <w:vMerge w:val="restart"/>
          </w:tcPr>
          <w:p w:rsidR="001C0812" w:rsidRPr="00F76534" w:rsidRDefault="001C0812" w:rsidP="001C0812">
            <w:pPr>
              <w:jc w:val="center"/>
              <w:rPr>
                <w:rFonts w:eastAsiaTheme="minorHAnsi"/>
                <w:lang w:eastAsia="en-US"/>
              </w:rPr>
            </w:pPr>
            <w:r w:rsidRPr="00F76534">
              <w:rPr>
                <w:rFonts w:eastAsiaTheme="minorHAnsi"/>
                <w:lang w:eastAsia="en-US"/>
              </w:rPr>
              <w:t>2020-2024 гг.</w:t>
            </w:r>
          </w:p>
        </w:tc>
        <w:tc>
          <w:tcPr>
            <w:tcW w:w="1560" w:type="dxa"/>
          </w:tcPr>
          <w:p w:rsidR="001C0812" w:rsidRPr="00F76534" w:rsidRDefault="001C0812" w:rsidP="001C0812">
            <w:pPr>
              <w:rPr>
                <w:rFonts w:eastAsiaTheme="minorHAnsi"/>
                <w:lang w:eastAsia="en-US"/>
              </w:rPr>
            </w:pPr>
            <w:r w:rsidRPr="00F76534">
              <w:rPr>
                <w:rFonts w:eastAsiaTheme="minorHAnsi"/>
                <w:lang w:eastAsia="en-US"/>
              </w:rPr>
              <w:t>Итого</w:t>
            </w:r>
          </w:p>
        </w:tc>
        <w:tc>
          <w:tcPr>
            <w:tcW w:w="1134" w:type="dxa"/>
            <w:shd w:val="clear" w:color="auto" w:fill="auto"/>
          </w:tcPr>
          <w:p w:rsidR="001C0812" w:rsidRPr="005C1349" w:rsidRDefault="001C0812" w:rsidP="001C0812">
            <w:pPr>
              <w:jc w:val="center"/>
              <w:rPr>
                <w:rFonts w:eastAsiaTheme="minorHAnsi"/>
                <w:lang w:eastAsia="en-US"/>
              </w:rPr>
            </w:pPr>
            <w:r w:rsidRPr="005C1349">
              <w:rPr>
                <w:rFonts w:eastAsiaTheme="minorHAnsi"/>
                <w:lang w:eastAsia="en-US"/>
              </w:rPr>
              <w:t>24 817,6</w:t>
            </w:r>
          </w:p>
        </w:tc>
        <w:tc>
          <w:tcPr>
            <w:tcW w:w="992" w:type="dxa"/>
            <w:shd w:val="clear" w:color="auto" w:fill="auto"/>
          </w:tcPr>
          <w:p w:rsidR="001C0812" w:rsidRPr="005C1349" w:rsidRDefault="001C0812" w:rsidP="001C0812">
            <w:pPr>
              <w:jc w:val="center"/>
              <w:rPr>
                <w:rFonts w:eastAsiaTheme="minorHAnsi"/>
                <w:lang w:eastAsia="en-US"/>
              </w:rPr>
            </w:pPr>
            <w:r w:rsidRPr="005C1349">
              <w:rPr>
                <w:rFonts w:eastAsiaTheme="minorHAnsi"/>
                <w:lang w:eastAsia="en-US"/>
              </w:rPr>
              <w:t>0,00</w:t>
            </w:r>
          </w:p>
        </w:tc>
        <w:tc>
          <w:tcPr>
            <w:tcW w:w="992" w:type="dxa"/>
            <w:shd w:val="clear" w:color="auto" w:fill="auto"/>
          </w:tcPr>
          <w:p w:rsidR="001C0812" w:rsidRPr="005C1349" w:rsidRDefault="001C0812" w:rsidP="001C0812">
            <w:pPr>
              <w:jc w:val="center"/>
              <w:rPr>
                <w:rFonts w:eastAsiaTheme="minorHAnsi"/>
                <w:lang w:eastAsia="en-US"/>
              </w:rPr>
            </w:pPr>
            <w:r w:rsidRPr="005C1349">
              <w:rPr>
                <w:rFonts w:eastAsiaTheme="minorHAnsi"/>
                <w:lang w:eastAsia="en-US"/>
              </w:rPr>
              <w:t>24 817,6</w:t>
            </w:r>
          </w:p>
        </w:tc>
        <w:tc>
          <w:tcPr>
            <w:tcW w:w="992" w:type="dxa"/>
            <w:shd w:val="clear" w:color="auto" w:fill="auto"/>
          </w:tcPr>
          <w:p w:rsidR="001C0812" w:rsidRPr="005C1349" w:rsidRDefault="001C0812" w:rsidP="001C0812">
            <w:pPr>
              <w:jc w:val="center"/>
              <w:rPr>
                <w:rFonts w:eastAsiaTheme="minorHAnsi"/>
                <w:lang w:eastAsia="en-US"/>
              </w:rPr>
            </w:pPr>
            <w:r w:rsidRPr="005C1349">
              <w:rPr>
                <w:rFonts w:eastAsiaTheme="minorHAnsi"/>
                <w:lang w:eastAsia="en-US"/>
              </w:rPr>
              <w:t>0,00</w:t>
            </w:r>
          </w:p>
        </w:tc>
        <w:tc>
          <w:tcPr>
            <w:tcW w:w="993" w:type="dxa"/>
            <w:shd w:val="clear" w:color="auto" w:fill="auto"/>
          </w:tcPr>
          <w:p w:rsidR="001C0812" w:rsidRPr="00F76534" w:rsidRDefault="001C0812" w:rsidP="001C0812">
            <w:pPr>
              <w:jc w:val="center"/>
              <w:rPr>
                <w:rFonts w:eastAsiaTheme="minorHAnsi"/>
                <w:lang w:eastAsia="en-US"/>
              </w:rPr>
            </w:pPr>
            <w:r w:rsidRPr="00F76534">
              <w:rPr>
                <w:rFonts w:eastAsiaTheme="minorHAnsi"/>
                <w:lang w:eastAsia="en-US"/>
              </w:rPr>
              <w:t>0,00</w:t>
            </w:r>
          </w:p>
        </w:tc>
        <w:tc>
          <w:tcPr>
            <w:tcW w:w="850" w:type="dxa"/>
            <w:shd w:val="clear" w:color="auto" w:fill="auto"/>
          </w:tcPr>
          <w:p w:rsidR="001C0812" w:rsidRPr="00F76534" w:rsidRDefault="001C0812" w:rsidP="001C0812">
            <w:pPr>
              <w:jc w:val="center"/>
              <w:rPr>
                <w:rFonts w:eastAsiaTheme="minorHAnsi"/>
                <w:lang w:eastAsia="en-US"/>
              </w:rPr>
            </w:pPr>
            <w:r w:rsidRPr="00F76534">
              <w:rPr>
                <w:rFonts w:eastAsiaTheme="minorHAnsi"/>
                <w:lang w:eastAsia="en-US"/>
              </w:rPr>
              <w:t>0,00</w:t>
            </w:r>
          </w:p>
        </w:tc>
        <w:tc>
          <w:tcPr>
            <w:tcW w:w="1626" w:type="dxa"/>
            <w:vMerge w:val="restart"/>
            <w:shd w:val="clear" w:color="auto" w:fill="auto"/>
          </w:tcPr>
          <w:p w:rsidR="001C0812" w:rsidRPr="00F76534" w:rsidRDefault="001C0812" w:rsidP="001C0812">
            <w:pPr>
              <w:rPr>
                <w:rFonts w:eastAsiaTheme="minorHAnsi"/>
                <w:lang w:eastAsia="en-US"/>
              </w:rPr>
            </w:pPr>
            <w:r w:rsidRPr="00F76534">
              <w:rPr>
                <w:rFonts w:eastAsiaTheme="minorHAnsi"/>
                <w:lang w:eastAsia="en-US"/>
              </w:rPr>
              <w:t>МКУ «Комитет по благоустройству городского округа Серпухов»</w:t>
            </w:r>
          </w:p>
        </w:tc>
        <w:tc>
          <w:tcPr>
            <w:tcW w:w="1701" w:type="dxa"/>
            <w:vMerge w:val="restart"/>
            <w:shd w:val="clear" w:color="auto" w:fill="auto"/>
          </w:tcPr>
          <w:p w:rsidR="001C0812" w:rsidRPr="00F76534" w:rsidRDefault="001C0812" w:rsidP="001C0812">
            <w:pPr>
              <w:rPr>
                <w:rFonts w:eastAsiaTheme="minorHAnsi"/>
                <w:lang w:eastAsia="en-US"/>
              </w:rPr>
            </w:pPr>
            <w:r w:rsidRPr="00F76534">
              <w:rPr>
                <w:rFonts w:eastAsiaTheme="minorHAnsi"/>
                <w:lang w:eastAsia="en-US"/>
              </w:rPr>
              <w:t>Реализация общественных инициатив и проектов</w:t>
            </w:r>
          </w:p>
        </w:tc>
      </w:tr>
      <w:tr w:rsidR="008A3AEF" w:rsidRPr="00F76534" w:rsidTr="008A3AEF">
        <w:trPr>
          <w:gridAfter w:val="4"/>
          <w:wAfter w:w="3968" w:type="dxa"/>
          <w:trHeight w:val="420"/>
        </w:trPr>
        <w:tc>
          <w:tcPr>
            <w:tcW w:w="642" w:type="dxa"/>
            <w:vMerge/>
            <w:shd w:val="clear" w:color="auto" w:fill="auto"/>
          </w:tcPr>
          <w:p w:rsidR="008A3AEF" w:rsidRPr="00F76534" w:rsidRDefault="008A3AEF" w:rsidP="008A3AEF">
            <w:pPr>
              <w:jc w:val="center"/>
              <w:rPr>
                <w:rFonts w:eastAsiaTheme="minorHAnsi"/>
                <w:lang w:eastAsia="en-US"/>
              </w:rPr>
            </w:pPr>
          </w:p>
        </w:tc>
        <w:tc>
          <w:tcPr>
            <w:tcW w:w="1843" w:type="dxa"/>
            <w:vMerge/>
            <w:shd w:val="clear" w:color="auto" w:fill="auto"/>
          </w:tcPr>
          <w:p w:rsidR="008A3AEF" w:rsidRPr="00F76534" w:rsidRDefault="008A3AEF" w:rsidP="008A3AEF">
            <w:pPr>
              <w:rPr>
                <w:rFonts w:eastAsiaTheme="minorHAnsi"/>
                <w:lang w:eastAsia="en-US"/>
              </w:rPr>
            </w:pPr>
          </w:p>
        </w:tc>
        <w:tc>
          <w:tcPr>
            <w:tcW w:w="1417" w:type="dxa"/>
            <w:vMerge/>
          </w:tcPr>
          <w:p w:rsidR="008A3AEF" w:rsidRPr="00F76534" w:rsidRDefault="008A3AEF" w:rsidP="008A3AEF">
            <w:pPr>
              <w:jc w:val="center"/>
              <w:rPr>
                <w:rFonts w:eastAsiaTheme="minorHAnsi"/>
                <w:lang w:eastAsia="en-US"/>
              </w:rPr>
            </w:pPr>
          </w:p>
        </w:tc>
        <w:tc>
          <w:tcPr>
            <w:tcW w:w="1560" w:type="dxa"/>
          </w:tcPr>
          <w:p w:rsidR="008A3AEF" w:rsidRPr="00F76534" w:rsidRDefault="008A3AEF" w:rsidP="008A3AEF">
            <w:pPr>
              <w:rPr>
                <w:rFonts w:eastAsiaTheme="minorHAnsi"/>
                <w:lang w:eastAsia="en-US"/>
              </w:rPr>
            </w:pPr>
            <w:r w:rsidRPr="00F76534">
              <w:rPr>
                <w:rFonts w:eastAsiaTheme="minorHAnsi"/>
                <w:lang w:eastAsia="en-US"/>
              </w:rPr>
              <w:t>Средства федерального бюджета</w:t>
            </w:r>
          </w:p>
        </w:tc>
        <w:tc>
          <w:tcPr>
            <w:tcW w:w="1134" w:type="dxa"/>
            <w:shd w:val="clear" w:color="auto" w:fill="auto"/>
          </w:tcPr>
          <w:p w:rsidR="008A3AEF" w:rsidRPr="005C1349" w:rsidRDefault="008A3AEF" w:rsidP="008A3AEF">
            <w:pPr>
              <w:jc w:val="center"/>
              <w:rPr>
                <w:rFonts w:eastAsiaTheme="minorHAnsi"/>
                <w:lang w:eastAsia="en-US"/>
              </w:rPr>
            </w:pPr>
            <w:r w:rsidRPr="005C1349">
              <w:rPr>
                <w:rFonts w:eastAsiaTheme="minorHAnsi"/>
                <w:lang w:eastAsia="en-US"/>
              </w:rPr>
              <w:t>0,00</w:t>
            </w:r>
          </w:p>
        </w:tc>
        <w:tc>
          <w:tcPr>
            <w:tcW w:w="992" w:type="dxa"/>
            <w:shd w:val="clear" w:color="auto" w:fill="auto"/>
          </w:tcPr>
          <w:p w:rsidR="008A3AEF" w:rsidRPr="005C1349" w:rsidRDefault="008A3AEF" w:rsidP="008A3AEF">
            <w:pPr>
              <w:jc w:val="center"/>
              <w:rPr>
                <w:rFonts w:eastAsiaTheme="minorHAnsi"/>
                <w:lang w:eastAsia="en-US"/>
              </w:rPr>
            </w:pPr>
            <w:r w:rsidRPr="005C1349">
              <w:rPr>
                <w:rFonts w:eastAsiaTheme="minorHAnsi"/>
                <w:lang w:eastAsia="en-US"/>
              </w:rPr>
              <w:t>0,00</w:t>
            </w:r>
          </w:p>
        </w:tc>
        <w:tc>
          <w:tcPr>
            <w:tcW w:w="992" w:type="dxa"/>
            <w:shd w:val="clear" w:color="auto" w:fill="auto"/>
          </w:tcPr>
          <w:p w:rsidR="008A3AEF" w:rsidRPr="005C1349" w:rsidRDefault="008A3AEF" w:rsidP="008A3AEF">
            <w:pPr>
              <w:jc w:val="center"/>
              <w:rPr>
                <w:rFonts w:eastAsiaTheme="minorHAnsi"/>
                <w:lang w:eastAsia="en-US"/>
              </w:rPr>
            </w:pPr>
            <w:r w:rsidRPr="005C1349">
              <w:rPr>
                <w:rFonts w:eastAsiaTheme="minorHAnsi"/>
                <w:lang w:eastAsia="en-US"/>
              </w:rPr>
              <w:t>0,00</w:t>
            </w:r>
          </w:p>
        </w:tc>
        <w:tc>
          <w:tcPr>
            <w:tcW w:w="992" w:type="dxa"/>
            <w:shd w:val="clear" w:color="auto" w:fill="auto"/>
          </w:tcPr>
          <w:p w:rsidR="008A3AEF" w:rsidRPr="005C1349" w:rsidRDefault="008A3AEF" w:rsidP="008A3AEF">
            <w:pPr>
              <w:jc w:val="center"/>
              <w:rPr>
                <w:rFonts w:eastAsiaTheme="minorHAnsi"/>
                <w:lang w:eastAsia="en-US"/>
              </w:rPr>
            </w:pPr>
            <w:r w:rsidRPr="005C1349">
              <w:rPr>
                <w:rFonts w:eastAsiaTheme="minorHAnsi"/>
                <w:lang w:eastAsia="en-US"/>
              </w:rPr>
              <w:t>0,00</w:t>
            </w:r>
          </w:p>
        </w:tc>
        <w:tc>
          <w:tcPr>
            <w:tcW w:w="993" w:type="dxa"/>
            <w:shd w:val="clear" w:color="auto" w:fill="auto"/>
          </w:tcPr>
          <w:p w:rsidR="008A3AEF" w:rsidRPr="00F76534" w:rsidRDefault="008A3AEF" w:rsidP="008A3AEF">
            <w:pPr>
              <w:jc w:val="center"/>
              <w:rPr>
                <w:rFonts w:eastAsiaTheme="minorHAnsi"/>
                <w:lang w:eastAsia="en-US"/>
              </w:rPr>
            </w:pPr>
            <w:r w:rsidRPr="00F76534">
              <w:rPr>
                <w:rFonts w:eastAsiaTheme="minorHAnsi"/>
                <w:lang w:eastAsia="en-US"/>
              </w:rPr>
              <w:t>0,00</w:t>
            </w:r>
          </w:p>
        </w:tc>
        <w:tc>
          <w:tcPr>
            <w:tcW w:w="850" w:type="dxa"/>
            <w:shd w:val="clear" w:color="auto" w:fill="auto"/>
          </w:tcPr>
          <w:p w:rsidR="008A3AEF" w:rsidRPr="00F76534" w:rsidRDefault="008A3AEF" w:rsidP="008A3AEF">
            <w:pPr>
              <w:jc w:val="center"/>
              <w:rPr>
                <w:rFonts w:eastAsiaTheme="minorHAnsi"/>
                <w:lang w:eastAsia="en-US"/>
              </w:rPr>
            </w:pPr>
            <w:r w:rsidRPr="00F76534">
              <w:rPr>
                <w:rFonts w:eastAsiaTheme="minorHAnsi"/>
                <w:lang w:eastAsia="en-US"/>
              </w:rPr>
              <w:t>0,00</w:t>
            </w:r>
          </w:p>
        </w:tc>
        <w:tc>
          <w:tcPr>
            <w:tcW w:w="1626" w:type="dxa"/>
            <w:vMerge/>
            <w:shd w:val="clear" w:color="auto" w:fill="auto"/>
          </w:tcPr>
          <w:p w:rsidR="008A3AEF" w:rsidRPr="00F76534" w:rsidRDefault="008A3AEF" w:rsidP="008A3AEF">
            <w:pPr>
              <w:rPr>
                <w:rFonts w:eastAsiaTheme="minorHAnsi"/>
                <w:lang w:eastAsia="en-US"/>
              </w:rPr>
            </w:pPr>
          </w:p>
        </w:tc>
        <w:tc>
          <w:tcPr>
            <w:tcW w:w="1701" w:type="dxa"/>
            <w:vMerge/>
            <w:shd w:val="clear" w:color="auto" w:fill="auto"/>
          </w:tcPr>
          <w:p w:rsidR="008A3AEF" w:rsidRPr="00F76534" w:rsidRDefault="008A3AEF" w:rsidP="008A3AEF">
            <w:pPr>
              <w:rPr>
                <w:rFonts w:eastAsiaTheme="minorHAnsi"/>
                <w:lang w:eastAsia="en-US"/>
              </w:rPr>
            </w:pPr>
          </w:p>
        </w:tc>
      </w:tr>
      <w:tr w:rsidR="008A3AEF" w:rsidRPr="00F76534" w:rsidTr="008A3AEF">
        <w:trPr>
          <w:gridAfter w:val="4"/>
          <w:wAfter w:w="3968" w:type="dxa"/>
          <w:trHeight w:val="420"/>
        </w:trPr>
        <w:tc>
          <w:tcPr>
            <w:tcW w:w="642" w:type="dxa"/>
            <w:vMerge/>
            <w:shd w:val="clear" w:color="auto" w:fill="auto"/>
          </w:tcPr>
          <w:p w:rsidR="008A3AEF" w:rsidRPr="00F76534" w:rsidRDefault="008A3AEF" w:rsidP="008A3AEF">
            <w:pPr>
              <w:jc w:val="center"/>
              <w:rPr>
                <w:rFonts w:eastAsiaTheme="minorHAnsi"/>
                <w:lang w:eastAsia="en-US"/>
              </w:rPr>
            </w:pPr>
          </w:p>
        </w:tc>
        <w:tc>
          <w:tcPr>
            <w:tcW w:w="1843" w:type="dxa"/>
            <w:vMerge/>
            <w:shd w:val="clear" w:color="auto" w:fill="auto"/>
          </w:tcPr>
          <w:p w:rsidR="008A3AEF" w:rsidRPr="00F76534" w:rsidRDefault="008A3AEF" w:rsidP="008A3AEF">
            <w:pPr>
              <w:rPr>
                <w:rFonts w:eastAsiaTheme="minorHAnsi"/>
                <w:lang w:eastAsia="en-US"/>
              </w:rPr>
            </w:pPr>
          </w:p>
        </w:tc>
        <w:tc>
          <w:tcPr>
            <w:tcW w:w="1417" w:type="dxa"/>
            <w:vMerge/>
          </w:tcPr>
          <w:p w:rsidR="008A3AEF" w:rsidRPr="00F76534" w:rsidRDefault="008A3AEF" w:rsidP="008A3AEF">
            <w:pPr>
              <w:jc w:val="center"/>
              <w:rPr>
                <w:rFonts w:eastAsiaTheme="minorHAnsi"/>
                <w:lang w:eastAsia="en-US"/>
              </w:rPr>
            </w:pPr>
          </w:p>
        </w:tc>
        <w:tc>
          <w:tcPr>
            <w:tcW w:w="1560" w:type="dxa"/>
          </w:tcPr>
          <w:p w:rsidR="008A3AEF" w:rsidRPr="00F76534" w:rsidRDefault="008A3AEF" w:rsidP="008A3AEF">
            <w:pPr>
              <w:rPr>
                <w:rFonts w:eastAsiaTheme="minorHAnsi"/>
                <w:lang w:eastAsia="en-US"/>
              </w:rPr>
            </w:pPr>
            <w:r w:rsidRPr="00F76534">
              <w:rPr>
                <w:rFonts w:eastAsiaTheme="minorHAnsi"/>
                <w:lang w:eastAsia="en-US"/>
              </w:rPr>
              <w:t>Средства бюджета Московской области</w:t>
            </w:r>
          </w:p>
        </w:tc>
        <w:tc>
          <w:tcPr>
            <w:tcW w:w="1134" w:type="dxa"/>
            <w:shd w:val="clear" w:color="auto" w:fill="auto"/>
          </w:tcPr>
          <w:p w:rsidR="008A3AEF" w:rsidRPr="005C1349" w:rsidRDefault="008A3AEF" w:rsidP="008A3AEF">
            <w:pPr>
              <w:jc w:val="center"/>
              <w:rPr>
                <w:rFonts w:eastAsiaTheme="minorHAnsi"/>
                <w:lang w:eastAsia="en-US"/>
              </w:rPr>
            </w:pPr>
            <w:r w:rsidRPr="005C1349">
              <w:rPr>
                <w:rFonts w:eastAsiaTheme="minorHAnsi"/>
                <w:lang w:eastAsia="en-US"/>
              </w:rPr>
              <w:t>0,00</w:t>
            </w:r>
          </w:p>
        </w:tc>
        <w:tc>
          <w:tcPr>
            <w:tcW w:w="992" w:type="dxa"/>
            <w:shd w:val="clear" w:color="auto" w:fill="auto"/>
          </w:tcPr>
          <w:p w:rsidR="008A3AEF" w:rsidRPr="005C1349" w:rsidRDefault="008A3AEF" w:rsidP="008A3AEF">
            <w:pPr>
              <w:jc w:val="center"/>
              <w:rPr>
                <w:rFonts w:eastAsiaTheme="minorHAnsi"/>
                <w:lang w:eastAsia="en-US"/>
              </w:rPr>
            </w:pPr>
            <w:r w:rsidRPr="005C1349">
              <w:rPr>
                <w:rFonts w:eastAsiaTheme="minorHAnsi"/>
                <w:lang w:eastAsia="en-US"/>
              </w:rPr>
              <w:t>0,00</w:t>
            </w:r>
          </w:p>
        </w:tc>
        <w:tc>
          <w:tcPr>
            <w:tcW w:w="992" w:type="dxa"/>
            <w:shd w:val="clear" w:color="auto" w:fill="auto"/>
          </w:tcPr>
          <w:p w:rsidR="008A3AEF" w:rsidRPr="005C1349" w:rsidRDefault="008A3AEF" w:rsidP="008A3AEF">
            <w:pPr>
              <w:jc w:val="center"/>
              <w:rPr>
                <w:rFonts w:eastAsiaTheme="minorHAnsi"/>
                <w:lang w:eastAsia="en-US"/>
              </w:rPr>
            </w:pPr>
            <w:r w:rsidRPr="005C1349">
              <w:rPr>
                <w:rFonts w:eastAsiaTheme="minorHAnsi"/>
                <w:lang w:eastAsia="en-US"/>
              </w:rPr>
              <w:t>0,00</w:t>
            </w:r>
          </w:p>
        </w:tc>
        <w:tc>
          <w:tcPr>
            <w:tcW w:w="992" w:type="dxa"/>
            <w:shd w:val="clear" w:color="auto" w:fill="auto"/>
          </w:tcPr>
          <w:p w:rsidR="008A3AEF" w:rsidRPr="005C1349" w:rsidRDefault="008A3AEF" w:rsidP="008A3AEF">
            <w:pPr>
              <w:jc w:val="center"/>
              <w:rPr>
                <w:rFonts w:eastAsiaTheme="minorHAnsi"/>
                <w:lang w:eastAsia="en-US"/>
              </w:rPr>
            </w:pPr>
            <w:r w:rsidRPr="005C1349">
              <w:rPr>
                <w:rFonts w:eastAsiaTheme="minorHAnsi"/>
                <w:lang w:eastAsia="en-US"/>
              </w:rPr>
              <w:t>0,00</w:t>
            </w:r>
          </w:p>
        </w:tc>
        <w:tc>
          <w:tcPr>
            <w:tcW w:w="993" w:type="dxa"/>
            <w:shd w:val="clear" w:color="auto" w:fill="auto"/>
          </w:tcPr>
          <w:p w:rsidR="008A3AEF" w:rsidRPr="00F76534" w:rsidRDefault="008A3AEF" w:rsidP="008A3AEF">
            <w:pPr>
              <w:jc w:val="center"/>
              <w:rPr>
                <w:rFonts w:eastAsiaTheme="minorHAnsi"/>
                <w:lang w:eastAsia="en-US"/>
              </w:rPr>
            </w:pPr>
            <w:r w:rsidRPr="00F76534">
              <w:rPr>
                <w:rFonts w:eastAsiaTheme="minorHAnsi"/>
                <w:lang w:eastAsia="en-US"/>
              </w:rPr>
              <w:t>0,00</w:t>
            </w:r>
          </w:p>
        </w:tc>
        <w:tc>
          <w:tcPr>
            <w:tcW w:w="850" w:type="dxa"/>
            <w:shd w:val="clear" w:color="auto" w:fill="auto"/>
          </w:tcPr>
          <w:p w:rsidR="008A3AEF" w:rsidRPr="00F76534" w:rsidRDefault="008A3AEF" w:rsidP="008A3AEF">
            <w:pPr>
              <w:jc w:val="center"/>
              <w:rPr>
                <w:rFonts w:eastAsiaTheme="minorHAnsi"/>
                <w:lang w:eastAsia="en-US"/>
              </w:rPr>
            </w:pPr>
            <w:r w:rsidRPr="00F76534">
              <w:rPr>
                <w:rFonts w:eastAsiaTheme="minorHAnsi"/>
                <w:lang w:eastAsia="en-US"/>
              </w:rPr>
              <w:t>0,00</w:t>
            </w:r>
          </w:p>
        </w:tc>
        <w:tc>
          <w:tcPr>
            <w:tcW w:w="1626" w:type="dxa"/>
            <w:vMerge/>
            <w:shd w:val="clear" w:color="auto" w:fill="auto"/>
          </w:tcPr>
          <w:p w:rsidR="008A3AEF" w:rsidRPr="00F76534" w:rsidRDefault="008A3AEF" w:rsidP="008A3AEF">
            <w:pPr>
              <w:rPr>
                <w:rFonts w:eastAsiaTheme="minorHAnsi"/>
                <w:lang w:eastAsia="en-US"/>
              </w:rPr>
            </w:pPr>
          </w:p>
        </w:tc>
        <w:tc>
          <w:tcPr>
            <w:tcW w:w="1701" w:type="dxa"/>
            <w:vMerge/>
            <w:shd w:val="clear" w:color="auto" w:fill="auto"/>
          </w:tcPr>
          <w:p w:rsidR="008A3AEF" w:rsidRPr="00F76534" w:rsidRDefault="008A3AEF" w:rsidP="008A3AEF">
            <w:pPr>
              <w:rPr>
                <w:rFonts w:eastAsiaTheme="minorHAnsi"/>
                <w:lang w:eastAsia="en-US"/>
              </w:rPr>
            </w:pPr>
          </w:p>
        </w:tc>
      </w:tr>
      <w:tr w:rsidR="008A3AEF" w:rsidRPr="00F76534" w:rsidTr="008A3AEF">
        <w:trPr>
          <w:gridAfter w:val="4"/>
          <w:wAfter w:w="3968" w:type="dxa"/>
          <w:trHeight w:val="420"/>
        </w:trPr>
        <w:tc>
          <w:tcPr>
            <w:tcW w:w="642" w:type="dxa"/>
            <w:vMerge/>
            <w:shd w:val="clear" w:color="auto" w:fill="auto"/>
          </w:tcPr>
          <w:p w:rsidR="008A3AEF" w:rsidRPr="00F76534" w:rsidRDefault="008A3AEF" w:rsidP="008A3AEF">
            <w:pPr>
              <w:jc w:val="center"/>
              <w:rPr>
                <w:rFonts w:eastAsiaTheme="minorHAnsi"/>
                <w:lang w:eastAsia="en-US"/>
              </w:rPr>
            </w:pPr>
          </w:p>
        </w:tc>
        <w:tc>
          <w:tcPr>
            <w:tcW w:w="1843" w:type="dxa"/>
            <w:vMerge/>
            <w:shd w:val="clear" w:color="auto" w:fill="auto"/>
          </w:tcPr>
          <w:p w:rsidR="008A3AEF" w:rsidRPr="00F76534" w:rsidRDefault="008A3AEF" w:rsidP="008A3AEF">
            <w:pPr>
              <w:rPr>
                <w:rFonts w:eastAsiaTheme="minorHAnsi"/>
                <w:lang w:eastAsia="en-US"/>
              </w:rPr>
            </w:pPr>
          </w:p>
        </w:tc>
        <w:tc>
          <w:tcPr>
            <w:tcW w:w="1417" w:type="dxa"/>
            <w:vMerge/>
          </w:tcPr>
          <w:p w:rsidR="008A3AEF" w:rsidRPr="00F76534" w:rsidRDefault="008A3AEF" w:rsidP="008A3AEF">
            <w:pPr>
              <w:jc w:val="center"/>
              <w:rPr>
                <w:rFonts w:eastAsiaTheme="minorHAnsi"/>
                <w:lang w:eastAsia="en-US"/>
              </w:rPr>
            </w:pPr>
          </w:p>
        </w:tc>
        <w:tc>
          <w:tcPr>
            <w:tcW w:w="1560" w:type="dxa"/>
          </w:tcPr>
          <w:p w:rsidR="008A3AEF" w:rsidRPr="00F76534" w:rsidRDefault="008A3AEF" w:rsidP="008A3AEF">
            <w:pPr>
              <w:rPr>
                <w:rFonts w:eastAsiaTheme="minorHAnsi"/>
                <w:lang w:eastAsia="en-US"/>
              </w:rPr>
            </w:pPr>
            <w:r w:rsidRPr="00F76534">
              <w:rPr>
                <w:rFonts w:eastAsiaTheme="minorHAnsi"/>
                <w:lang w:eastAsia="en-US"/>
              </w:rPr>
              <w:t>Средства городского бюджета</w:t>
            </w:r>
          </w:p>
        </w:tc>
        <w:tc>
          <w:tcPr>
            <w:tcW w:w="1134" w:type="dxa"/>
            <w:shd w:val="clear" w:color="auto" w:fill="auto"/>
          </w:tcPr>
          <w:p w:rsidR="008A3AEF" w:rsidRPr="005C1349" w:rsidRDefault="001C0812" w:rsidP="008A3AEF">
            <w:pPr>
              <w:jc w:val="center"/>
              <w:rPr>
                <w:rFonts w:eastAsiaTheme="minorHAnsi"/>
                <w:lang w:eastAsia="en-US"/>
              </w:rPr>
            </w:pPr>
            <w:r w:rsidRPr="005C1349">
              <w:rPr>
                <w:rFonts w:eastAsiaTheme="minorHAnsi"/>
                <w:lang w:eastAsia="en-US"/>
              </w:rPr>
              <w:t>24 817,6</w:t>
            </w:r>
          </w:p>
        </w:tc>
        <w:tc>
          <w:tcPr>
            <w:tcW w:w="992" w:type="dxa"/>
            <w:shd w:val="clear" w:color="auto" w:fill="auto"/>
          </w:tcPr>
          <w:p w:rsidR="008A3AEF" w:rsidRPr="005C1349" w:rsidRDefault="008A3AEF" w:rsidP="008A3AEF">
            <w:pPr>
              <w:jc w:val="center"/>
              <w:rPr>
                <w:rFonts w:eastAsiaTheme="minorHAnsi"/>
                <w:lang w:eastAsia="en-US"/>
              </w:rPr>
            </w:pPr>
            <w:r w:rsidRPr="005C1349">
              <w:rPr>
                <w:rFonts w:eastAsiaTheme="minorHAnsi"/>
                <w:lang w:eastAsia="en-US"/>
              </w:rPr>
              <w:t>0,00</w:t>
            </w:r>
          </w:p>
        </w:tc>
        <w:tc>
          <w:tcPr>
            <w:tcW w:w="992" w:type="dxa"/>
            <w:shd w:val="clear" w:color="auto" w:fill="auto"/>
          </w:tcPr>
          <w:p w:rsidR="008A3AEF" w:rsidRPr="005C1349" w:rsidRDefault="001C0812" w:rsidP="008A3AEF">
            <w:pPr>
              <w:jc w:val="center"/>
              <w:rPr>
                <w:rFonts w:eastAsiaTheme="minorHAnsi"/>
                <w:lang w:eastAsia="en-US"/>
              </w:rPr>
            </w:pPr>
            <w:r w:rsidRPr="005C1349">
              <w:rPr>
                <w:rFonts w:eastAsiaTheme="minorHAnsi"/>
                <w:lang w:eastAsia="en-US"/>
              </w:rPr>
              <w:t>24 817,6</w:t>
            </w:r>
          </w:p>
        </w:tc>
        <w:tc>
          <w:tcPr>
            <w:tcW w:w="992" w:type="dxa"/>
            <w:shd w:val="clear" w:color="auto" w:fill="auto"/>
          </w:tcPr>
          <w:p w:rsidR="008A3AEF" w:rsidRPr="005C1349" w:rsidRDefault="008A3AEF" w:rsidP="008A3AEF">
            <w:pPr>
              <w:jc w:val="center"/>
              <w:rPr>
                <w:rFonts w:eastAsiaTheme="minorHAnsi"/>
                <w:lang w:eastAsia="en-US"/>
              </w:rPr>
            </w:pPr>
            <w:r w:rsidRPr="005C1349">
              <w:rPr>
                <w:rFonts w:eastAsiaTheme="minorHAnsi"/>
                <w:lang w:eastAsia="en-US"/>
              </w:rPr>
              <w:t>0,00</w:t>
            </w:r>
          </w:p>
        </w:tc>
        <w:tc>
          <w:tcPr>
            <w:tcW w:w="993" w:type="dxa"/>
            <w:shd w:val="clear" w:color="auto" w:fill="auto"/>
          </w:tcPr>
          <w:p w:rsidR="008A3AEF" w:rsidRPr="00F76534" w:rsidRDefault="008A3AEF" w:rsidP="008A3AEF">
            <w:pPr>
              <w:jc w:val="center"/>
              <w:rPr>
                <w:rFonts w:eastAsiaTheme="minorHAnsi"/>
                <w:lang w:eastAsia="en-US"/>
              </w:rPr>
            </w:pPr>
            <w:r w:rsidRPr="00F76534">
              <w:rPr>
                <w:rFonts w:eastAsiaTheme="minorHAnsi"/>
                <w:lang w:eastAsia="en-US"/>
              </w:rPr>
              <w:t>0,00</w:t>
            </w:r>
          </w:p>
        </w:tc>
        <w:tc>
          <w:tcPr>
            <w:tcW w:w="850" w:type="dxa"/>
            <w:shd w:val="clear" w:color="auto" w:fill="auto"/>
          </w:tcPr>
          <w:p w:rsidR="008A3AEF" w:rsidRPr="00F76534" w:rsidRDefault="008A3AEF" w:rsidP="008A3AEF">
            <w:pPr>
              <w:jc w:val="center"/>
              <w:rPr>
                <w:rFonts w:eastAsiaTheme="minorHAnsi"/>
                <w:lang w:eastAsia="en-US"/>
              </w:rPr>
            </w:pPr>
            <w:r w:rsidRPr="00F76534">
              <w:rPr>
                <w:rFonts w:eastAsiaTheme="minorHAnsi"/>
                <w:lang w:eastAsia="en-US"/>
              </w:rPr>
              <w:t>0,00</w:t>
            </w:r>
          </w:p>
        </w:tc>
        <w:tc>
          <w:tcPr>
            <w:tcW w:w="1626" w:type="dxa"/>
            <w:vMerge/>
            <w:shd w:val="clear" w:color="auto" w:fill="auto"/>
          </w:tcPr>
          <w:p w:rsidR="008A3AEF" w:rsidRPr="00F76534" w:rsidRDefault="008A3AEF" w:rsidP="008A3AEF">
            <w:pPr>
              <w:rPr>
                <w:rFonts w:eastAsiaTheme="minorHAnsi"/>
                <w:lang w:eastAsia="en-US"/>
              </w:rPr>
            </w:pPr>
          </w:p>
        </w:tc>
        <w:tc>
          <w:tcPr>
            <w:tcW w:w="1701" w:type="dxa"/>
            <w:vMerge/>
            <w:shd w:val="clear" w:color="auto" w:fill="auto"/>
          </w:tcPr>
          <w:p w:rsidR="008A3AEF" w:rsidRPr="00F76534" w:rsidRDefault="008A3AEF" w:rsidP="008A3AEF">
            <w:pPr>
              <w:rPr>
                <w:rFonts w:eastAsiaTheme="minorHAnsi"/>
                <w:lang w:eastAsia="en-US"/>
              </w:rPr>
            </w:pPr>
          </w:p>
        </w:tc>
      </w:tr>
      <w:tr w:rsidR="008A3AEF" w:rsidRPr="00F76534" w:rsidTr="008A3AEF">
        <w:trPr>
          <w:gridAfter w:val="4"/>
          <w:wAfter w:w="3968" w:type="dxa"/>
          <w:trHeight w:val="420"/>
        </w:trPr>
        <w:tc>
          <w:tcPr>
            <w:tcW w:w="642" w:type="dxa"/>
            <w:vMerge/>
            <w:shd w:val="clear" w:color="auto" w:fill="auto"/>
          </w:tcPr>
          <w:p w:rsidR="008A3AEF" w:rsidRPr="00F76534" w:rsidRDefault="008A3AEF" w:rsidP="008A3AEF">
            <w:pPr>
              <w:jc w:val="center"/>
              <w:rPr>
                <w:rFonts w:eastAsiaTheme="minorHAnsi"/>
                <w:lang w:eastAsia="en-US"/>
              </w:rPr>
            </w:pPr>
          </w:p>
        </w:tc>
        <w:tc>
          <w:tcPr>
            <w:tcW w:w="1843" w:type="dxa"/>
            <w:vMerge/>
            <w:shd w:val="clear" w:color="auto" w:fill="auto"/>
          </w:tcPr>
          <w:p w:rsidR="008A3AEF" w:rsidRPr="00F76534" w:rsidRDefault="008A3AEF" w:rsidP="008A3AEF">
            <w:pPr>
              <w:rPr>
                <w:rFonts w:eastAsiaTheme="minorHAnsi"/>
                <w:lang w:eastAsia="en-US"/>
              </w:rPr>
            </w:pPr>
          </w:p>
        </w:tc>
        <w:tc>
          <w:tcPr>
            <w:tcW w:w="1417" w:type="dxa"/>
            <w:vMerge/>
          </w:tcPr>
          <w:p w:rsidR="008A3AEF" w:rsidRPr="00F76534" w:rsidRDefault="008A3AEF" w:rsidP="008A3AEF">
            <w:pPr>
              <w:jc w:val="center"/>
              <w:rPr>
                <w:rFonts w:eastAsiaTheme="minorHAnsi"/>
                <w:lang w:eastAsia="en-US"/>
              </w:rPr>
            </w:pPr>
          </w:p>
        </w:tc>
        <w:tc>
          <w:tcPr>
            <w:tcW w:w="1560" w:type="dxa"/>
          </w:tcPr>
          <w:p w:rsidR="008A3AEF" w:rsidRPr="00F76534" w:rsidRDefault="008A3AEF" w:rsidP="008A3AEF">
            <w:pPr>
              <w:rPr>
                <w:rFonts w:eastAsiaTheme="minorHAnsi"/>
                <w:lang w:eastAsia="en-US"/>
              </w:rPr>
            </w:pPr>
            <w:r w:rsidRPr="00F76534">
              <w:rPr>
                <w:rFonts w:eastAsiaTheme="minorHAnsi"/>
                <w:lang w:eastAsia="en-US"/>
              </w:rPr>
              <w:t>Внебюджетные источники</w:t>
            </w:r>
          </w:p>
        </w:tc>
        <w:tc>
          <w:tcPr>
            <w:tcW w:w="1134" w:type="dxa"/>
            <w:shd w:val="clear" w:color="auto" w:fill="auto"/>
          </w:tcPr>
          <w:p w:rsidR="008A3AEF" w:rsidRPr="005C1349" w:rsidRDefault="008A3AEF" w:rsidP="008A3AEF">
            <w:pPr>
              <w:jc w:val="center"/>
              <w:rPr>
                <w:rFonts w:eastAsiaTheme="minorHAnsi"/>
                <w:lang w:eastAsia="en-US"/>
              </w:rPr>
            </w:pPr>
            <w:r w:rsidRPr="005C1349">
              <w:rPr>
                <w:rFonts w:eastAsiaTheme="minorHAnsi"/>
                <w:lang w:eastAsia="en-US"/>
              </w:rPr>
              <w:t>0,00</w:t>
            </w:r>
          </w:p>
        </w:tc>
        <w:tc>
          <w:tcPr>
            <w:tcW w:w="992" w:type="dxa"/>
            <w:shd w:val="clear" w:color="auto" w:fill="auto"/>
          </w:tcPr>
          <w:p w:rsidR="008A3AEF" w:rsidRPr="005C1349" w:rsidRDefault="008A3AEF" w:rsidP="008A3AEF">
            <w:pPr>
              <w:jc w:val="center"/>
              <w:rPr>
                <w:rFonts w:eastAsiaTheme="minorHAnsi"/>
                <w:lang w:eastAsia="en-US"/>
              </w:rPr>
            </w:pPr>
            <w:r w:rsidRPr="005C1349">
              <w:rPr>
                <w:rFonts w:eastAsiaTheme="minorHAnsi"/>
                <w:lang w:eastAsia="en-US"/>
              </w:rPr>
              <w:t>0,00</w:t>
            </w:r>
          </w:p>
        </w:tc>
        <w:tc>
          <w:tcPr>
            <w:tcW w:w="992" w:type="dxa"/>
            <w:shd w:val="clear" w:color="auto" w:fill="auto"/>
          </w:tcPr>
          <w:p w:rsidR="008A3AEF" w:rsidRPr="005C1349" w:rsidRDefault="008A3AEF" w:rsidP="008A3AEF">
            <w:pPr>
              <w:jc w:val="center"/>
              <w:rPr>
                <w:rFonts w:eastAsiaTheme="minorHAnsi"/>
                <w:lang w:eastAsia="en-US"/>
              </w:rPr>
            </w:pPr>
            <w:r w:rsidRPr="005C1349">
              <w:rPr>
                <w:rFonts w:eastAsiaTheme="minorHAnsi"/>
                <w:lang w:eastAsia="en-US"/>
              </w:rPr>
              <w:t>0,00</w:t>
            </w:r>
          </w:p>
        </w:tc>
        <w:tc>
          <w:tcPr>
            <w:tcW w:w="992" w:type="dxa"/>
            <w:shd w:val="clear" w:color="auto" w:fill="auto"/>
          </w:tcPr>
          <w:p w:rsidR="008A3AEF" w:rsidRPr="005C1349" w:rsidRDefault="008A3AEF" w:rsidP="008A3AEF">
            <w:pPr>
              <w:jc w:val="center"/>
              <w:rPr>
                <w:rFonts w:eastAsiaTheme="minorHAnsi"/>
                <w:lang w:eastAsia="en-US"/>
              </w:rPr>
            </w:pPr>
            <w:r w:rsidRPr="005C1349">
              <w:rPr>
                <w:rFonts w:eastAsiaTheme="minorHAnsi"/>
                <w:lang w:eastAsia="en-US"/>
              </w:rPr>
              <w:t>0,00</w:t>
            </w:r>
          </w:p>
        </w:tc>
        <w:tc>
          <w:tcPr>
            <w:tcW w:w="993" w:type="dxa"/>
            <w:shd w:val="clear" w:color="auto" w:fill="auto"/>
          </w:tcPr>
          <w:p w:rsidR="008A3AEF" w:rsidRPr="00F76534" w:rsidRDefault="008A3AEF" w:rsidP="008A3AEF">
            <w:pPr>
              <w:jc w:val="center"/>
              <w:rPr>
                <w:rFonts w:eastAsiaTheme="minorHAnsi"/>
                <w:lang w:eastAsia="en-US"/>
              </w:rPr>
            </w:pPr>
            <w:r w:rsidRPr="00F76534">
              <w:rPr>
                <w:rFonts w:eastAsiaTheme="minorHAnsi"/>
                <w:lang w:eastAsia="en-US"/>
              </w:rPr>
              <w:t>0,00</w:t>
            </w:r>
          </w:p>
        </w:tc>
        <w:tc>
          <w:tcPr>
            <w:tcW w:w="850" w:type="dxa"/>
            <w:shd w:val="clear" w:color="auto" w:fill="auto"/>
          </w:tcPr>
          <w:p w:rsidR="008A3AEF" w:rsidRPr="00F76534" w:rsidRDefault="008A3AEF" w:rsidP="008A3AEF">
            <w:pPr>
              <w:jc w:val="center"/>
              <w:rPr>
                <w:rFonts w:eastAsiaTheme="minorHAnsi"/>
                <w:lang w:eastAsia="en-US"/>
              </w:rPr>
            </w:pPr>
            <w:r w:rsidRPr="00F76534">
              <w:rPr>
                <w:rFonts w:eastAsiaTheme="minorHAnsi"/>
                <w:lang w:eastAsia="en-US"/>
              </w:rPr>
              <w:t>0,00</w:t>
            </w:r>
          </w:p>
        </w:tc>
        <w:tc>
          <w:tcPr>
            <w:tcW w:w="1626" w:type="dxa"/>
            <w:vMerge/>
            <w:shd w:val="clear" w:color="auto" w:fill="auto"/>
          </w:tcPr>
          <w:p w:rsidR="008A3AEF" w:rsidRPr="00F76534" w:rsidRDefault="008A3AEF" w:rsidP="008A3AEF">
            <w:pPr>
              <w:rPr>
                <w:rFonts w:eastAsiaTheme="minorHAnsi"/>
                <w:lang w:eastAsia="en-US"/>
              </w:rPr>
            </w:pPr>
          </w:p>
        </w:tc>
        <w:tc>
          <w:tcPr>
            <w:tcW w:w="1701" w:type="dxa"/>
            <w:vMerge/>
            <w:shd w:val="clear" w:color="auto" w:fill="auto"/>
          </w:tcPr>
          <w:p w:rsidR="008A3AEF" w:rsidRPr="00F76534" w:rsidRDefault="008A3AEF" w:rsidP="008A3AEF">
            <w:pPr>
              <w:rPr>
                <w:rFonts w:eastAsiaTheme="minorHAnsi"/>
                <w:lang w:eastAsia="en-US"/>
              </w:rPr>
            </w:pPr>
          </w:p>
        </w:tc>
      </w:tr>
      <w:tr w:rsidR="008A3AEF" w:rsidRPr="00F76534" w:rsidTr="008A3AEF">
        <w:trPr>
          <w:trHeight w:val="13"/>
        </w:trPr>
        <w:tc>
          <w:tcPr>
            <w:tcW w:w="5462" w:type="dxa"/>
            <w:gridSpan w:val="4"/>
            <w:shd w:val="clear" w:color="auto" w:fill="auto"/>
          </w:tcPr>
          <w:p w:rsidR="008A3AEF" w:rsidRPr="00F76534" w:rsidRDefault="008A3AEF" w:rsidP="008A3AEF">
            <w:pPr>
              <w:rPr>
                <w:rFonts w:eastAsiaTheme="minorHAnsi"/>
                <w:lang w:eastAsia="en-US"/>
              </w:rPr>
            </w:pPr>
            <w:r w:rsidRPr="00F76534">
              <w:rPr>
                <w:rFonts w:eastAsiaTheme="minorHAnsi"/>
                <w:lang w:eastAsia="en-US"/>
              </w:rPr>
              <w:t>Итого по подпрограмме</w:t>
            </w:r>
          </w:p>
        </w:tc>
        <w:tc>
          <w:tcPr>
            <w:tcW w:w="1134" w:type="dxa"/>
            <w:shd w:val="clear" w:color="auto" w:fill="auto"/>
          </w:tcPr>
          <w:p w:rsidR="008A3AEF" w:rsidRPr="005C1349" w:rsidRDefault="008A3AEF" w:rsidP="008A3AEF">
            <w:pPr>
              <w:jc w:val="center"/>
              <w:rPr>
                <w:rFonts w:eastAsiaTheme="minorHAnsi"/>
                <w:lang w:eastAsia="en-US"/>
              </w:rPr>
            </w:pPr>
            <w:r w:rsidRPr="005C1349">
              <w:rPr>
                <w:rFonts w:eastAsiaTheme="minorHAnsi"/>
                <w:lang w:eastAsia="en-US"/>
              </w:rPr>
              <w:t>57 405,7</w:t>
            </w:r>
          </w:p>
        </w:tc>
        <w:tc>
          <w:tcPr>
            <w:tcW w:w="992" w:type="dxa"/>
            <w:shd w:val="clear" w:color="auto" w:fill="auto"/>
          </w:tcPr>
          <w:p w:rsidR="008A3AEF" w:rsidRPr="005C1349" w:rsidRDefault="008A3AEF" w:rsidP="008A3AEF">
            <w:pPr>
              <w:jc w:val="center"/>
              <w:rPr>
                <w:rFonts w:eastAsiaTheme="minorHAnsi"/>
                <w:lang w:eastAsia="en-US"/>
              </w:rPr>
            </w:pPr>
            <w:r w:rsidRPr="005C1349">
              <w:rPr>
                <w:rFonts w:eastAsiaTheme="minorHAnsi"/>
                <w:lang w:eastAsia="en-US"/>
              </w:rPr>
              <w:t>16513,0</w:t>
            </w:r>
          </w:p>
        </w:tc>
        <w:tc>
          <w:tcPr>
            <w:tcW w:w="992" w:type="dxa"/>
            <w:shd w:val="clear" w:color="auto" w:fill="auto"/>
          </w:tcPr>
          <w:p w:rsidR="008A3AEF" w:rsidRPr="005C1349" w:rsidRDefault="008A3AEF" w:rsidP="008A3AEF">
            <w:pPr>
              <w:jc w:val="center"/>
              <w:rPr>
                <w:rFonts w:eastAsiaTheme="minorHAnsi"/>
                <w:lang w:eastAsia="en-US"/>
              </w:rPr>
            </w:pPr>
            <w:r w:rsidRPr="005C1349">
              <w:rPr>
                <w:rFonts w:eastAsiaTheme="minorHAnsi"/>
                <w:lang w:eastAsia="en-US"/>
              </w:rPr>
              <w:t>36 892,7</w:t>
            </w:r>
          </w:p>
        </w:tc>
        <w:tc>
          <w:tcPr>
            <w:tcW w:w="992" w:type="dxa"/>
            <w:shd w:val="clear" w:color="auto" w:fill="auto"/>
          </w:tcPr>
          <w:p w:rsidR="008A3AEF" w:rsidRPr="005C1349" w:rsidRDefault="008A3AEF" w:rsidP="008A3AEF">
            <w:pPr>
              <w:jc w:val="center"/>
              <w:rPr>
                <w:rFonts w:eastAsiaTheme="minorHAnsi"/>
                <w:lang w:eastAsia="en-US"/>
              </w:rPr>
            </w:pPr>
            <w:r w:rsidRPr="005C1349">
              <w:rPr>
                <w:rFonts w:eastAsiaTheme="minorHAnsi"/>
                <w:lang w:eastAsia="en-US"/>
              </w:rPr>
              <w:t>2000,0</w:t>
            </w:r>
          </w:p>
        </w:tc>
        <w:tc>
          <w:tcPr>
            <w:tcW w:w="993" w:type="dxa"/>
            <w:shd w:val="clear" w:color="auto" w:fill="auto"/>
          </w:tcPr>
          <w:p w:rsidR="008A3AEF" w:rsidRPr="00F76534" w:rsidRDefault="008A3AEF" w:rsidP="008A3AEF">
            <w:pPr>
              <w:jc w:val="center"/>
              <w:rPr>
                <w:rFonts w:eastAsiaTheme="minorHAnsi"/>
                <w:lang w:eastAsia="en-US"/>
              </w:rPr>
            </w:pPr>
            <w:r w:rsidRPr="00F76534">
              <w:rPr>
                <w:rFonts w:eastAsiaTheme="minorHAnsi"/>
                <w:lang w:eastAsia="en-US"/>
              </w:rPr>
              <w:t>2000,0</w:t>
            </w:r>
          </w:p>
        </w:tc>
        <w:tc>
          <w:tcPr>
            <w:tcW w:w="850" w:type="dxa"/>
            <w:shd w:val="clear" w:color="auto" w:fill="auto"/>
          </w:tcPr>
          <w:p w:rsidR="008A3AEF" w:rsidRPr="00F76534" w:rsidRDefault="008A3AEF" w:rsidP="008A3AEF">
            <w:pPr>
              <w:jc w:val="center"/>
              <w:rPr>
                <w:rFonts w:eastAsiaTheme="minorHAnsi"/>
                <w:lang w:eastAsia="en-US"/>
              </w:rPr>
            </w:pPr>
            <w:r w:rsidRPr="00F76534">
              <w:rPr>
                <w:rFonts w:eastAsiaTheme="minorHAnsi"/>
                <w:lang w:eastAsia="en-US"/>
              </w:rPr>
              <w:t>0,00</w:t>
            </w:r>
          </w:p>
        </w:tc>
        <w:tc>
          <w:tcPr>
            <w:tcW w:w="1626" w:type="dxa"/>
            <w:vMerge w:val="restart"/>
            <w:shd w:val="clear" w:color="auto" w:fill="auto"/>
          </w:tcPr>
          <w:p w:rsidR="008A3AEF" w:rsidRPr="00F76534" w:rsidRDefault="008A3AEF" w:rsidP="008A3AEF">
            <w:pPr>
              <w:jc w:val="center"/>
              <w:rPr>
                <w:rFonts w:eastAsiaTheme="minorHAnsi"/>
                <w:lang w:eastAsia="en-US"/>
              </w:rPr>
            </w:pPr>
          </w:p>
        </w:tc>
        <w:tc>
          <w:tcPr>
            <w:tcW w:w="1701" w:type="dxa"/>
            <w:vMerge w:val="restart"/>
            <w:shd w:val="clear" w:color="auto" w:fill="auto"/>
          </w:tcPr>
          <w:p w:rsidR="008A3AEF" w:rsidRPr="00F76534" w:rsidRDefault="008A3AEF" w:rsidP="008A3AEF">
            <w:pPr>
              <w:jc w:val="center"/>
              <w:rPr>
                <w:rFonts w:eastAsiaTheme="minorHAnsi"/>
                <w:lang w:eastAsia="en-US"/>
              </w:rPr>
            </w:pPr>
          </w:p>
        </w:tc>
        <w:tc>
          <w:tcPr>
            <w:tcW w:w="992" w:type="dxa"/>
          </w:tcPr>
          <w:p w:rsidR="008A3AEF" w:rsidRPr="00F76534" w:rsidRDefault="008A3AEF" w:rsidP="008A3AEF">
            <w:pPr>
              <w:jc w:val="center"/>
              <w:rPr>
                <w:rFonts w:eastAsiaTheme="minorHAnsi"/>
                <w:lang w:eastAsia="en-US"/>
              </w:rPr>
            </w:pPr>
          </w:p>
        </w:tc>
        <w:tc>
          <w:tcPr>
            <w:tcW w:w="992" w:type="dxa"/>
          </w:tcPr>
          <w:p w:rsidR="008A3AEF" w:rsidRPr="00F76534" w:rsidRDefault="008A3AEF" w:rsidP="008A3AEF">
            <w:pPr>
              <w:rPr>
                <w:rFonts w:eastAsiaTheme="minorHAnsi"/>
                <w:lang w:eastAsia="en-US"/>
              </w:rPr>
            </w:pPr>
          </w:p>
        </w:tc>
        <w:tc>
          <w:tcPr>
            <w:tcW w:w="992" w:type="dxa"/>
          </w:tcPr>
          <w:p w:rsidR="008A3AEF" w:rsidRPr="00F76534" w:rsidRDefault="008A3AEF" w:rsidP="008A3AEF">
            <w:pPr>
              <w:jc w:val="center"/>
              <w:rPr>
                <w:rFonts w:eastAsiaTheme="minorHAnsi"/>
                <w:lang w:eastAsia="en-US"/>
              </w:rPr>
            </w:pPr>
            <w:r w:rsidRPr="00F76534">
              <w:rPr>
                <w:rFonts w:eastAsiaTheme="minorHAnsi"/>
                <w:lang w:eastAsia="en-US"/>
              </w:rPr>
              <w:t>0,00</w:t>
            </w:r>
          </w:p>
        </w:tc>
        <w:tc>
          <w:tcPr>
            <w:tcW w:w="992" w:type="dxa"/>
          </w:tcPr>
          <w:p w:rsidR="008A3AEF" w:rsidRPr="00F76534" w:rsidRDefault="008A3AEF" w:rsidP="008A3AEF">
            <w:pPr>
              <w:jc w:val="center"/>
              <w:rPr>
                <w:rFonts w:eastAsiaTheme="minorHAnsi"/>
                <w:lang w:eastAsia="en-US"/>
              </w:rPr>
            </w:pPr>
            <w:r w:rsidRPr="00F76534">
              <w:rPr>
                <w:rFonts w:eastAsiaTheme="minorHAnsi"/>
                <w:lang w:eastAsia="en-US"/>
              </w:rPr>
              <w:t>0,00</w:t>
            </w:r>
          </w:p>
        </w:tc>
      </w:tr>
      <w:tr w:rsidR="008A3AEF" w:rsidRPr="00F76534" w:rsidTr="008A3AEF">
        <w:trPr>
          <w:gridAfter w:val="4"/>
          <w:wAfter w:w="3968" w:type="dxa"/>
          <w:trHeight w:val="450"/>
        </w:trPr>
        <w:tc>
          <w:tcPr>
            <w:tcW w:w="3902" w:type="dxa"/>
            <w:gridSpan w:val="3"/>
            <w:vMerge w:val="restart"/>
            <w:shd w:val="clear" w:color="auto" w:fill="auto"/>
          </w:tcPr>
          <w:p w:rsidR="008A3AEF" w:rsidRPr="00F76534" w:rsidRDefault="008A3AEF" w:rsidP="008A3AEF">
            <w:pPr>
              <w:jc w:val="center"/>
              <w:rPr>
                <w:rFonts w:eastAsiaTheme="minorHAnsi"/>
                <w:lang w:eastAsia="en-US"/>
              </w:rPr>
            </w:pPr>
          </w:p>
        </w:tc>
        <w:tc>
          <w:tcPr>
            <w:tcW w:w="1560" w:type="dxa"/>
          </w:tcPr>
          <w:p w:rsidR="008A3AEF" w:rsidRPr="00F76534" w:rsidRDefault="008A3AEF" w:rsidP="008A3AEF">
            <w:pPr>
              <w:rPr>
                <w:rFonts w:eastAsiaTheme="minorHAnsi"/>
                <w:lang w:eastAsia="en-US"/>
              </w:rPr>
            </w:pPr>
            <w:r w:rsidRPr="00F76534">
              <w:rPr>
                <w:rFonts w:eastAsiaTheme="minorHAnsi"/>
                <w:lang w:eastAsia="en-US"/>
              </w:rPr>
              <w:t>Средства федерального бюджета</w:t>
            </w:r>
          </w:p>
        </w:tc>
        <w:tc>
          <w:tcPr>
            <w:tcW w:w="1134" w:type="dxa"/>
            <w:shd w:val="clear" w:color="auto" w:fill="auto"/>
          </w:tcPr>
          <w:p w:rsidR="008A3AEF" w:rsidRPr="005C1349" w:rsidRDefault="008A3AEF" w:rsidP="008A3AEF">
            <w:pPr>
              <w:jc w:val="center"/>
              <w:rPr>
                <w:rFonts w:eastAsiaTheme="minorHAnsi"/>
                <w:lang w:eastAsia="en-US"/>
              </w:rPr>
            </w:pPr>
            <w:r w:rsidRPr="005C1349">
              <w:rPr>
                <w:rFonts w:eastAsiaTheme="minorHAnsi"/>
                <w:lang w:eastAsia="en-US"/>
              </w:rPr>
              <w:t>0,00</w:t>
            </w:r>
          </w:p>
        </w:tc>
        <w:tc>
          <w:tcPr>
            <w:tcW w:w="992" w:type="dxa"/>
            <w:shd w:val="clear" w:color="auto" w:fill="auto"/>
          </w:tcPr>
          <w:p w:rsidR="008A3AEF" w:rsidRPr="005C1349" w:rsidRDefault="008A3AEF" w:rsidP="008A3AEF">
            <w:pPr>
              <w:jc w:val="center"/>
              <w:rPr>
                <w:rFonts w:eastAsiaTheme="minorHAnsi"/>
                <w:lang w:eastAsia="en-US"/>
              </w:rPr>
            </w:pPr>
            <w:r w:rsidRPr="005C1349">
              <w:rPr>
                <w:rFonts w:eastAsiaTheme="minorHAnsi"/>
                <w:lang w:eastAsia="en-US"/>
              </w:rPr>
              <w:t>0,00</w:t>
            </w:r>
          </w:p>
        </w:tc>
        <w:tc>
          <w:tcPr>
            <w:tcW w:w="992" w:type="dxa"/>
            <w:shd w:val="clear" w:color="auto" w:fill="auto"/>
          </w:tcPr>
          <w:p w:rsidR="008A3AEF" w:rsidRPr="005C1349" w:rsidRDefault="008A3AEF" w:rsidP="008A3AEF">
            <w:pPr>
              <w:jc w:val="center"/>
              <w:rPr>
                <w:rFonts w:eastAsiaTheme="minorHAnsi"/>
                <w:lang w:eastAsia="en-US"/>
              </w:rPr>
            </w:pPr>
            <w:r w:rsidRPr="005C1349">
              <w:rPr>
                <w:rFonts w:eastAsiaTheme="minorHAnsi"/>
                <w:lang w:eastAsia="en-US"/>
              </w:rPr>
              <w:t>0,00</w:t>
            </w:r>
          </w:p>
        </w:tc>
        <w:tc>
          <w:tcPr>
            <w:tcW w:w="992" w:type="dxa"/>
            <w:shd w:val="clear" w:color="auto" w:fill="auto"/>
          </w:tcPr>
          <w:p w:rsidR="008A3AEF" w:rsidRPr="005C1349" w:rsidRDefault="008A3AEF" w:rsidP="008A3AEF">
            <w:pPr>
              <w:jc w:val="center"/>
              <w:rPr>
                <w:rFonts w:eastAsiaTheme="minorHAnsi"/>
                <w:lang w:eastAsia="en-US"/>
              </w:rPr>
            </w:pPr>
            <w:r w:rsidRPr="005C1349">
              <w:rPr>
                <w:rFonts w:eastAsiaTheme="minorHAnsi"/>
                <w:lang w:eastAsia="en-US"/>
              </w:rPr>
              <w:t>0,00</w:t>
            </w:r>
          </w:p>
        </w:tc>
        <w:tc>
          <w:tcPr>
            <w:tcW w:w="993" w:type="dxa"/>
            <w:shd w:val="clear" w:color="auto" w:fill="auto"/>
          </w:tcPr>
          <w:p w:rsidR="008A3AEF" w:rsidRPr="00F76534" w:rsidRDefault="008A3AEF" w:rsidP="008A3AEF">
            <w:pPr>
              <w:jc w:val="center"/>
              <w:rPr>
                <w:rFonts w:eastAsiaTheme="minorHAnsi"/>
                <w:lang w:eastAsia="en-US"/>
              </w:rPr>
            </w:pPr>
            <w:r w:rsidRPr="00F76534">
              <w:rPr>
                <w:rFonts w:eastAsiaTheme="minorHAnsi"/>
                <w:lang w:eastAsia="en-US"/>
              </w:rPr>
              <w:t>0,00</w:t>
            </w:r>
          </w:p>
        </w:tc>
        <w:tc>
          <w:tcPr>
            <w:tcW w:w="850" w:type="dxa"/>
            <w:shd w:val="clear" w:color="auto" w:fill="auto"/>
          </w:tcPr>
          <w:p w:rsidR="008A3AEF" w:rsidRPr="00F76534" w:rsidRDefault="008A3AEF" w:rsidP="008A3AEF">
            <w:pPr>
              <w:jc w:val="center"/>
              <w:rPr>
                <w:rFonts w:eastAsiaTheme="minorHAnsi"/>
                <w:lang w:eastAsia="en-US"/>
              </w:rPr>
            </w:pPr>
            <w:r w:rsidRPr="00F76534">
              <w:rPr>
                <w:rFonts w:eastAsiaTheme="minorHAnsi"/>
                <w:lang w:eastAsia="en-US"/>
              </w:rPr>
              <w:t>0,00</w:t>
            </w:r>
          </w:p>
        </w:tc>
        <w:tc>
          <w:tcPr>
            <w:tcW w:w="1626" w:type="dxa"/>
            <w:vMerge/>
            <w:shd w:val="clear" w:color="auto" w:fill="auto"/>
          </w:tcPr>
          <w:p w:rsidR="008A3AEF" w:rsidRPr="00F76534" w:rsidRDefault="008A3AEF" w:rsidP="008A3AEF">
            <w:pPr>
              <w:jc w:val="center"/>
              <w:rPr>
                <w:rFonts w:eastAsiaTheme="minorHAnsi"/>
                <w:lang w:eastAsia="en-US"/>
              </w:rPr>
            </w:pPr>
          </w:p>
        </w:tc>
        <w:tc>
          <w:tcPr>
            <w:tcW w:w="1701" w:type="dxa"/>
            <w:vMerge/>
            <w:shd w:val="clear" w:color="auto" w:fill="auto"/>
          </w:tcPr>
          <w:p w:rsidR="008A3AEF" w:rsidRPr="00F76534" w:rsidRDefault="008A3AEF" w:rsidP="008A3AEF">
            <w:pPr>
              <w:jc w:val="center"/>
              <w:rPr>
                <w:rFonts w:eastAsiaTheme="minorHAnsi"/>
                <w:lang w:eastAsia="en-US"/>
              </w:rPr>
            </w:pPr>
          </w:p>
        </w:tc>
      </w:tr>
      <w:tr w:rsidR="008A3AEF" w:rsidRPr="00F76534" w:rsidTr="008A3AEF">
        <w:trPr>
          <w:gridAfter w:val="4"/>
          <w:wAfter w:w="3968" w:type="dxa"/>
          <w:trHeight w:val="495"/>
        </w:trPr>
        <w:tc>
          <w:tcPr>
            <w:tcW w:w="3902" w:type="dxa"/>
            <w:gridSpan w:val="3"/>
            <w:vMerge/>
            <w:shd w:val="clear" w:color="auto" w:fill="auto"/>
          </w:tcPr>
          <w:p w:rsidR="008A3AEF" w:rsidRPr="00F76534" w:rsidRDefault="008A3AEF" w:rsidP="008A3AEF">
            <w:pPr>
              <w:jc w:val="center"/>
              <w:rPr>
                <w:rFonts w:eastAsiaTheme="minorHAnsi"/>
                <w:lang w:eastAsia="en-US"/>
              </w:rPr>
            </w:pPr>
          </w:p>
        </w:tc>
        <w:tc>
          <w:tcPr>
            <w:tcW w:w="1560" w:type="dxa"/>
          </w:tcPr>
          <w:p w:rsidR="008A3AEF" w:rsidRPr="00F76534" w:rsidRDefault="008A3AEF" w:rsidP="008A3AEF">
            <w:pPr>
              <w:rPr>
                <w:rFonts w:eastAsiaTheme="minorHAnsi"/>
                <w:lang w:eastAsia="en-US"/>
              </w:rPr>
            </w:pPr>
            <w:r w:rsidRPr="00F76534">
              <w:rPr>
                <w:rFonts w:eastAsiaTheme="minorHAnsi"/>
                <w:lang w:eastAsia="en-US"/>
              </w:rPr>
              <w:t>Средства бюджета Московской области</w:t>
            </w:r>
          </w:p>
        </w:tc>
        <w:tc>
          <w:tcPr>
            <w:tcW w:w="1134" w:type="dxa"/>
            <w:shd w:val="clear" w:color="auto" w:fill="auto"/>
          </w:tcPr>
          <w:p w:rsidR="008A3AEF" w:rsidRPr="005C1349" w:rsidRDefault="008A3AEF" w:rsidP="008A3AEF">
            <w:pPr>
              <w:jc w:val="center"/>
              <w:rPr>
                <w:rFonts w:eastAsiaTheme="minorHAnsi"/>
                <w:lang w:eastAsia="en-US"/>
              </w:rPr>
            </w:pPr>
            <w:r w:rsidRPr="005C1349">
              <w:rPr>
                <w:rFonts w:eastAsiaTheme="minorHAnsi"/>
                <w:lang w:eastAsia="en-US"/>
              </w:rPr>
              <w:t>15 741,3</w:t>
            </w:r>
          </w:p>
        </w:tc>
        <w:tc>
          <w:tcPr>
            <w:tcW w:w="992" w:type="dxa"/>
          </w:tcPr>
          <w:p w:rsidR="008A3AEF" w:rsidRPr="005C1349" w:rsidRDefault="008A3AEF" w:rsidP="008A3AEF">
            <w:pPr>
              <w:jc w:val="center"/>
              <w:rPr>
                <w:rFonts w:eastAsiaTheme="minorHAnsi"/>
                <w:lang w:eastAsia="en-US"/>
              </w:rPr>
            </w:pPr>
            <w:r w:rsidRPr="005C1349">
              <w:rPr>
                <w:rFonts w:eastAsiaTheme="minorHAnsi"/>
                <w:lang w:eastAsia="en-US"/>
              </w:rPr>
              <w:t>8847,3</w:t>
            </w:r>
          </w:p>
        </w:tc>
        <w:tc>
          <w:tcPr>
            <w:tcW w:w="992" w:type="dxa"/>
          </w:tcPr>
          <w:p w:rsidR="008A3AEF" w:rsidRPr="005C1349" w:rsidRDefault="008A3AEF" w:rsidP="008A3AEF">
            <w:pPr>
              <w:jc w:val="center"/>
              <w:rPr>
                <w:rFonts w:eastAsiaTheme="minorHAnsi"/>
                <w:lang w:eastAsia="en-US"/>
              </w:rPr>
            </w:pPr>
            <w:r w:rsidRPr="005C1349">
              <w:rPr>
                <w:rFonts w:eastAsiaTheme="minorHAnsi"/>
                <w:lang w:eastAsia="en-US"/>
              </w:rPr>
              <w:t>6 894,0</w:t>
            </w:r>
          </w:p>
        </w:tc>
        <w:tc>
          <w:tcPr>
            <w:tcW w:w="992" w:type="dxa"/>
          </w:tcPr>
          <w:p w:rsidR="008A3AEF" w:rsidRPr="005C1349" w:rsidRDefault="008A3AEF" w:rsidP="008A3AEF">
            <w:pPr>
              <w:jc w:val="center"/>
              <w:rPr>
                <w:rFonts w:eastAsiaTheme="minorHAnsi"/>
                <w:lang w:eastAsia="en-US"/>
              </w:rPr>
            </w:pPr>
            <w:r w:rsidRPr="005C1349">
              <w:rPr>
                <w:rFonts w:eastAsiaTheme="minorHAnsi"/>
                <w:lang w:eastAsia="en-US"/>
              </w:rPr>
              <w:t>0,00</w:t>
            </w:r>
          </w:p>
        </w:tc>
        <w:tc>
          <w:tcPr>
            <w:tcW w:w="993" w:type="dxa"/>
          </w:tcPr>
          <w:p w:rsidR="008A3AEF" w:rsidRPr="00F76534" w:rsidRDefault="008A3AEF" w:rsidP="008A3AEF">
            <w:pPr>
              <w:jc w:val="center"/>
              <w:rPr>
                <w:rFonts w:eastAsiaTheme="minorHAnsi"/>
                <w:lang w:eastAsia="en-US"/>
              </w:rPr>
            </w:pPr>
            <w:r w:rsidRPr="00F76534">
              <w:rPr>
                <w:rFonts w:eastAsiaTheme="minorHAnsi"/>
                <w:lang w:eastAsia="en-US"/>
              </w:rPr>
              <w:t>00,00</w:t>
            </w:r>
          </w:p>
        </w:tc>
        <w:tc>
          <w:tcPr>
            <w:tcW w:w="850" w:type="dxa"/>
          </w:tcPr>
          <w:p w:rsidR="008A3AEF" w:rsidRPr="00F76534" w:rsidRDefault="008A3AEF" w:rsidP="008A3AEF">
            <w:pPr>
              <w:jc w:val="center"/>
              <w:rPr>
                <w:rFonts w:eastAsiaTheme="minorHAnsi"/>
                <w:lang w:eastAsia="en-US"/>
              </w:rPr>
            </w:pPr>
            <w:r w:rsidRPr="00F76534">
              <w:rPr>
                <w:rFonts w:eastAsiaTheme="minorHAnsi"/>
                <w:lang w:eastAsia="en-US"/>
              </w:rPr>
              <w:t>00,00</w:t>
            </w:r>
          </w:p>
        </w:tc>
        <w:tc>
          <w:tcPr>
            <w:tcW w:w="1626" w:type="dxa"/>
            <w:vMerge/>
            <w:shd w:val="clear" w:color="auto" w:fill="auto"/>
          </w:tcPr>
          <w:p w:rsidR="008A3AEF" w:rsidRPr="00F76534" w:rsidRDefault="008A3AEF" w:rsidP="008A3AEF">
            <w:pPr>
              <w:jc w:val="center"/>
              <w:rPr>
                <w:rFonts w:eastAsiaTheme="minorHAnsi"/>
                <w:lang w:eastAsia="en-US"/>
              </w:rPr>
            </w:pPr>
          </w:p>
        </w:tc>
        <w:tc>
          <w:tcPr>
            <w:tcW w:w="1701" w:type="dxa"/>
            <w:vMerge/>
            <w:shd w:val="clear" w:color="auto" w:fill="auto"/>
          </w:tcPr>
          <w:p w:rsidR="008A3AEF" w:rsidRPr="00F76534" w:rsidRDefault="008A3AEF" w:rsidP="008A3AEF">
            <w:pPr>
              <w:jc w:val="center"/>
              <w:rPr>
                <w:rFonts w:eastAsiaTheme="minorHAnsi"/>
                <w:lang w:eastAsia="en-US"/>
              </w:rPr>
            </w:pPr>
          </w:p>
        </w:tc>
      </w:tr>
      <w:tr w:rsidR="008A3AEF" w:rsidRPr="00F76534" w:rsidTr="008A3AEF">
        <w:trPr>
          <w:gridAfter w:val="4"/>
          <w:wAfter w:w="3968" w:type="dxa"/>
          <w:trHeight w:val="435"/>
        </w:trPr>
        <w:tc>
          <w:tcPr>
            <w:tcW w:w="3902" w:type="dxa"/>
            <w:gridSpan w:val="3"/>
            <w:vMerge/>
            <w:shd w:val="clear" w:color="auto" w:fill="auto"/>
          </w:tcPr>
          <w:p w:rsidR="008A3AEF" w:rsidRPr="00F76534" w:rsidRDefault="008A3AEF" w:rsidP="008A3AEF">
            <w:pPr>
              <w:jc w:val="center"/>
              <w:rPr>
                <w:rFonts w:eastAsiaTheme="minorHAnsi"/>
                <w:lang w:eastAsia="en-US"/>
              </w:rPr>
            </w:pPr>
          </w:p>
        </w:tc>
        <w:tc>
          <w:tcPr>
            <w:tcW w:w="1560" w:type="dxa"/>
          </w:tcPr>
          <w:p w:rsidR="008A3AEF" w:rsidRPr="00F76534" w:rsidRDefault="008A3AEF" w:rsidP="008A3AEF">
            <w:pPr>
              <w:rPr>
                <w:rFonts w:eastAsiaTheme="minorHAnsi"/>
                <w:lang w:eastAsia="en-US"/>
              </w:rPr>
            </w:pPr>
            <w:r w:rsidRPr="00F76534">
              <w:rPr>
                <w:rFonts w:eastAsiaTheme="minorHAnsi"/>
                <w:lang w:eastAsia="en-US"/>
              </w:rPr>
              <w:t>Средства городского бюджета</w:t>
            </w:r>
          </w:p>
        </w:tc>
        <w:tc>
          <w:tcPr>
            <w:tcW w:w="1134" w:type="dxa"/>
            <w:shd w:val="clear" w:color="auto" w:fill="auto"/>
          </w:tcPr>
          <w:p w:rsidR="008A3AEF" w:rsidRPr="005C1349" w:rsidRDefault="008A3AEF" w:rsidP="008A3AEF">
            <w:pPr>
              <w:jc w:val="center"/>
              <w:rPr>
                <w:rFonts w:eastAsiaTheme="minorHAnsi"/>
                <w:lang w:eastAsia="en-US"/>
              </w:rPr>
            </w:pPr>
            <w:r w:rsidRPr="005C1349">
              <w:rPr>
                <w:rFonts w:eastAsiaTheme="minorHAnsi"/>
                <w:lang w:eastAsia="en-US"/>
              </w:rPr>
              <w:t>41 664,4</w:t>
            </w:r>
          </w:p>
        </w:tc>
        <w:tc>
          <w:tcPr>
            <w:tcW w:w="992" w:type="dxa"/>
            <w:shd w:val="clear" w:color="auto" w:fill="auto"/>
          </w:tcPr>
          <w:p w:rsidR="008A3AEF" w:rsidRPr="005C1349" w:rsidRDefault="008A3AEF" w:rsidP="008A3AEF">
            <w:pPr>
              <w:jc w:val="center"/>
              <w:rPr>
                <w:rFonts w:eastAsiaTheme="minorHAnsi"/>
                <w:lang w:eastAsia="en-US"/>
              </w:rPr>
            </w:pPr>
            <w:r w:rsidRPr="005C1349">
              <w:rPr>
                <w:rFonts w:eastAsiaTheme="minorHAnsi"/>
                <w:lang w:eastAsia="en-US"/>
              </w:rPr>
              <w:t>7665,7</w:t>
            </w:r>
          </w:p>
        </w:tc>
        <w:tc>
          <w:tcPr>
            <w:tcW w:w="992" w:type="dxa"/>
            <w:shd w:val="clear" w:color="auto" w:fill="auto"/>
          </w:tcPr>
          <w:p w:rsidR="008A3AEF" w:rsidRPr="005C1349" w:rsidRDefault="008A3AEF" w:rsidP="008A3AEF">
            <w:pPr>
              <w:jc w:val="center"/>
              <w:rPr>
                <w:rFonts w:eastAsiaTheme="minorHAnsi"/>
                <w:lang w:eastAsia="en-US"/>
              </w:rPr>
            </w:pPr>
            <w:r w:rsidRPr="005C1349">
              <w:rPr>
                <w:rFonts w:eastAsiaTheme="minorHAnsi"/>
                <w:lang w:eastAsia="en-US"/>
              </w:rPr>
              <w:t>29 998,7</w:t>
            </w:r>
          </w:p>
        </w:tc>
        <w:tc>
          <w:tcPr>
            <w:tcW w:w="992" w:type="dxa"/>
            <w:shd w:val="clear" w:color="auto" w:fill="auto"/>
          </w:tcPr>
          <w:p w:rsidR="008A3AEF" w:rsidRPr="005C1349" w:rsidRDefault="008A3AEF" w:rsidP="008A3AEF">
            <w:pPr>
              <w:jc w:val="center"/>
              <w:rPr>
                <w:rFonts w:eastAsiaTheme="minorHAnsi"/>
                <w:lang w:eastAsia="en-US"/>
              </w:rPr>
            </w:pPr>
            <w:r w:rsidRPr="005C1349">
              <w:rPr>
                <w:rFonts w:eastAsiaTheme="minorHAnsi"/>
                <w:lang w:eastAsia="en-US"/>
              </w:rPr>
              <w:t>2000,0</w:t>
            </w:r>
          </w:p>
        </w:tc>
        <w:tc>
          <w:tcPr>
            <w:tcW w:w="993" w:type="dxa"/>
            <w:shd w:val="clear" w:color="auto" w:fill="auto"/>
          </w:tcPr>
          <w:p w:rsidR="008A3AEF" w:rsidRPr="00F76534" w:rsidRDefault="008A3AEF" w:rsidP="008A3AEF">
            <w:pPr>
              <w:jc w:val="center"/>
              <w:rPr>
                <w:rFonts w:eastAsiaTheme="minorHAnsi"/>
                <w:lang w:eastAsia="en-US"/>
              </w:rPr>
            </w:pPr>
            <w:r w:rsidRPr="00F76534">
              <w:rPr>
                <w:rFonts w:eastAsiaTheme="minorHAnsi"/>
                <w:lang w:eastAsia="en-US"/>
              </w:rPr>
              <w:t>2000,0</w:t>
            </w:r>
          </w:p>
        </w:tc>
        <w:tc>
          <w:tcPr>
            <w:tcW w:w="850" w:type="dxa"/>
            <w:shd w:val="clear" w:color="auto" w:fill="auto"/>
          </w:tcPr>
          <w:p w:rsidR="008A3AEF" w:rsidRPr="00F76534" w:rsidRDefault="008A3AEF" w:rsidP="008A3AEF">
            <w:pPr>
              <w:jc w:val="center"/>
              <w:rPr>
                <w:rFonts w:eastAsiaTheme="minorHAnsi"/>
                <w:lang w:eastAsia="en-US"/>
              </w:rPr>
            </w:pPr>
            <w:r w:rsidRPr="00F76534">
              <w:rPr>
                <w:rFonts w:eastAsiaTheme="minorHAnsi"/>
                <w:lang w:eastAsia="en-US"/>
              </w:rPr>
              <w:t>0,00</w:t>
            </w:r>
          </w:p>
        </w:tc>
        <w:tc>
          <w:tcPr>
            <w:tcW w:w="1626" w:type="dxa"/>
            <w:vMerge/>
            <w:shd w:val="clear" w:color="auto" w:fill="auto"/>
          </w:tcPr>
          <w:p w:rsidR="008A3AEF" w:rsidRPr="00F76534" w:rsidRDefault="008A3AEF" w:rsidP="008A3AEF">
            <w:pPr>
              <w:jc w:val="center"/>
              <w:rPr>
                <w:rFonts w:eastAsiaTheme="minorHAnsi"/>
                <w:lang w:eastAsia="en-US"/>
              </w:rPr>
            </w:pPr>
          </w:p>
        </w:tc>
        <w:tc>
          <w:tcPr>
            <w:tcW w:w="1701" w:type="dxa"/>
            <w:vMerge/>
            <w:shd w:val="clear" w:color="auto" w:fill="auto"/>
          </w:tcPr>
          <w:p w:rsidR="008A3AEF" w:rsidRPr="00F76534" w:rsidRDefault="008A3AEF" w:rsidP="008A3AEF">
            <w:pPr>
              <w:jc w:val="center"/>
              <w:rPr>
                <w:rFonts w:eastAsiaTheme="minorHAnsi"/>
                <w:lang w:eastAsia="en-US"/>
              </w:rPr>
            </w:pPr>
          </w:p>
        </w:tc>
      </w:tr>
      <w:tr w:rsidR="008A3AEF" w:rsidRPr="00F76534" w:rsidTr="008A3AEF">
        <w:trPr>
          <w:gridAfter w:val="4"/>
          <w:wAfter w:w="3968" w:type="dxa"/>
          <w:trHeight w:val="540"/>
        </w:trPr>
        <w:tc>
          <w:tcPr>
            <w:tcW w:w="3902" w:type="dxa"/>
            <w:gridSpan w:val="3"/>
            <w:vMerge/>
            <w:shd w:val="clear" w:color="auto" w:fill="auto"/>
          </w:tcPr>
          <w:p w:rsidR="008A3AEF" w:rsidRPr="00F76534" w:rsidRDefault="008A3AEF" w:rsidP="008A3AEF">
            <w:pPr>
              <w:jc w:val="center"/>
              <w:rPr>
                <w:rFonts w:eastAsiaTheme="minorHAnsi"/>
                <w:lang w:eastAsia="en-US"/>
              </w:rPr>
            </w:pPr>
          </w:p>
        </w:tc>
        <w:tc>
          <w:tcPr>
            <w:tcW w:w="1560" w:type="dxa"/>
          </w:tcPr>
          <w:p w:rsidR="008A3AEF" w:rsidRPr="00F76534" w:rsidRDefault="008A3AEF" w:rsidP="008A3AEF">
            <w:pPr>
              <w:rPr>
                <w:rFonts w:eastAsiaTheme="minorHAnsi"/>
                <w:lang w:eastAsia="en-US"/>
              </w:rPr>
            </w:pPr>
            <w:r w:rsidRPr="00F76534">
              <w:rPr>
                <w:rFonts w:eastAsiaTheme="minorHAnsi"/>
                <w:lang w:eastAsia="en-US"/>
              </w:rPr>
              <w:t>Внебюджетные источники</w:t>
            </w:r>
          </w:p>
        </w:tc>
        <w:tc>
          <w:tcPr>
            <w:tcW w:w="1134" w:type="dxa"/>
            <w:shd w:val="clear" w:color="auto" w:fill="auto"/>
          </w:tcPr>
          <w:p w:rsidR="008A3AEF" w:rsidRPr="00F76534" w:rsidRDefault="008A3AEF" w:rsidP="008A3AEF">
            <w:pPr>
              <w:jc w:val="center"/>
              <w:rPr>
                <w:rFonts w:eastAsiaTheme="minorHAnsi"/>
                <w:lang w:eastAsia="en-US"/>
              </w:rPr>
            </w:pPr>
            <w:r w:rsidRPr="00F76534">
              <w:rPr>
                <w:rFonts w:eastAsiaTheme="minorHAnsi"/>
                <w:lang w:eastAsia="en-US"/>
              </w:rPr>
              <w:t>0,00</w:t>
            </w:r>
          </w:p>
        </w:tc>
        <w:tc>
          <w:tcPr>
            <w:tcW w:w="992" w:type="dxa"/>
            <w:shd w:val="clear" w:color="auto" w:fill="auto"/>
          </w:tcPr>
          <w:p w:rsidR="008A3AEF" w:rsidRPr="00F76534" w:rsidRDefault="008A3AEF" w:rsidP="008A3AEF">
            <w:pPr>
              <w:jc w:val="center"/>
              <w:rPr>
                <w:rFonts w:eastAsiaTheme="minorHAnsi"/>
                <w:lang w:eastAsia="en-US"/>
              </w:rPr>
            </w:pPr>
            <w:r w:rsidRPr="00F76534">
              <w:rPr>
                <w:rFonts w:eastAsiaTheme="minorHAnsi"/>
                <w:lang w:eastAsia="en-US"/>
              </w:rPr>
              <w:t>0,00</w:t>
            </w:r>
          </w:p>
        </w:tc>
        <w:tc>
          <w:tcPr>
            <w:tcW w:w="992" w:type="dxa"/>
            <w:shd w:val="clear" w:color="auto" w:fill="auto"/>
          </w:tcPr>
          <w:p w:rsidR="008A3AEF" w:rsidRPr="00F76534" w:rsidRDefault="008A3AEF" w:rsidP="008A3AEF">
            <w:pPr>
              <w:jc w:val="center"/>
              <w:rPr>
                <w:rFonts w:eastAsiaTheme="minorHAnsi"/>
                <w:lang w:eastAsia="en-US"/>
              </w:rPr>
            </w:pPr>
            <w:r w:rsidRPr="00F76534">
              <w:rPr>
                <w:rFonts w:eastAsiaTheme="minorHAnsi"/>
                <w:lang w:eastAsia="en-US"/>
              </w:rPr>
              <w:t>0,00</w:t>
            </w:r>
          </w:p>
        </w:tc>
        <w:tc>
          <w:tcPr>
            <w:tcW w:w="992" w:type="dxa"/>
            <w:shd w:val="clear" w:color="auto" w:fill="auto"/>
          </w:tcPr>
          <w:p w:rsidR="008A3AEF" w:rsidRPr="00F76534" w:rsidRDefault="008A3AEF" w:rsidP="008A3AEF">
            <w:pPr>
              <w:jc w:val="center"/>
              <w:rPr>
                <w:rFonts w:eastAsiaTheme="minorHAnsi"/>
                <w:lang w:eastAsia="en-US"/>
              </w:rPr>
            </w:pPr>
            <w:r w:rsidRPr="00F76534">
              <w:rPr>
                <w:rFonts w:eastAsiaTheme="minorHAnsi"/>
                <w:lang w:eastAsia="en-US"/>
              </w:rPr>
              <w:t>0,00</w:t>
            </w:r>
          </w:p>
        </w:tc>
        <w:tc>
          <w:tcPr>
            <w:tcW w:w="993" w:type="dxa"/>
            <w:shd w:val="clear" w:color="auto" w:fill="auto"/>
          </w:tcPr>
          <w:p w:rsidR="008A3AEF" w:rsidRPr="00F76534" w:rsidRDefault="008A3AEF" w:rsidP="008A3AEF">
            <w:pPr>
              <w:jc w:val="center"/>
              <w:rPr>
                <w:rFonts w:eastAsiaTheme="minorHAnsi"/>
                <w:lang w:eastAsia="en-US"/>
              </w:rPr>
            </w:pPr>
            <w:r w:rsidRPr="00F76534">
              <w:rPr>
                <w:rFonts w:eastAsiaTheme="minorHAnsi"/>
                <w:lang w:eastAsia="en-US"/>
              </w:rPr>
              <w:t>0,00</w:t>
            </w:r>
          </w:p>
        </w:tc>
        <w:tc>
          <w:tcPr>
            <w:tcW w:w="850" w:type="dxa"/>
            <w:shd w:val="clear" w:color="auto" w:fill="auto"/>
          </w:tcPr>
          <w:p w:rsidR="008A3AEF" w:rsidRPr="00F76534" w:rsidRDefault="008A3AEF" w:rsidP="008A3AEF">
            <w:pPr>
              <w:jc w:val="center"/>
              <w:rPr>
                <w:rFonts w:eastAsiaTheme="minorHAnsi"/>
                <w:lang w:eastAsia="en-US"/>
              </w:rPr>
            </w:pPr>
            <w:r w:rsidRPr="00F76534">
              <w:rPr>
                <w:rFonts w:eastAsiaTheme="minorHAnsi"/>
                <w:lang w:eastAsia="en-US"/>
              </w:rPr>
              <w:t>0,00</w:t>
            </w:r>
          </w:p>
        </w:tc>
        <w:tc>
          <w:tcPr>
            <w:tcW w:w="1626" w:type="dxa"/>
            <w:vMerge/>
            <w:shd w:val="clear" w:color="auto" w:fill="auto"/>
          </w:tcPr>
          <w:p w:rsidR="008A3AEF" w:rsidRPr="00F76534" w:rsidRDefault="008A3AEF" w:rsidP="008A3AEF">
            <w:pPr>
              <w:jc w:val="center"/>
              <w:rPr>
                <w:rFonts w:eastAsiaTheme="minorHAnsi"/>
                <w:lang w:eastAsia="en-US"/>
              </w:rPr>
            </w:pPr>
          </w:p>
        </w:tc>
        <w:tc>
          <w:tcPr>
            <w:tcW w:w="1701" w:type="dxa"/>
            <w:vMerge/>
            <w:shd w:val="clear" w:color="auto" w:fill="auto"/>
          </w:tcPr>
          <w:p w:rsidR="008A3AEF" w:rsidRPr="00F76534" w:rsidRDefault="008A3AEF" w:rsidP="008A3AEF">
            <w:pPr>
              <w:jc w:val="center"/>
              <w:rPr>
                <w:rFonts w:eastAsiaTheme="minorHAnsi"/>
                <w:lang w:eastAsia="en-US"/>
              </w:rPr>
            </w:pPr>
          </w:p>
        </w:tc>
      </w:tr>
    </w:tbl>
    <w:p w:rsidR="008F1995" w:rsidRPr="00F76534" w:rsidRDefault="008F1995" w:rsidP="00C76B55">
      <w:pPr>
        <w:jc w:val="center"/>
      </w:pPr>
    </w:p>
    <w:p w:rsidR="008F1995" w:rsidRPr="00F76534" w:rsidRDefault="008F1995" w:rsidP="00C76B55">
      <w:pPr>
        <w:jc w:val="center"/>
      </w:pPr>
    </w:p>
    <w:p w:rsidR="008F1995" w:rsidRDefault="008F1995" w:rsidP="00C76B55">
      <w:pPr>
        <w:jc w:val="center"/>
      </w:pPr>
    </w:p>
    <w:p w:rsidR="001C0812" w:rsidRDefault="001C0812" w:rsidP="00C76B55">
      <w:pPr>
        <w:jc w:val="center"/>
      </w:pPr>
    </w:p>
    <w:p w:rsidR="001C0812" w:rsidRDefault="001C0812" w:rsidP="00C76B55">
      <w:pPr>
        <w:jc w:val="center"/>
      </w:pPr>
    </w:p>
    <w:p w:rsidR="001C0812" w:rsidRDefault="001C0812" w:rsidP="00C76B55">
      <w:pPr>
        <w:jc w:val="center"/>
      </w:pPr>
    </w:p>
    <w:p w:rsidR="001C0812" w:rsidRDefault="001C0812" w:rsidP="00C76B55">
      <w:pPr>
        <w:jc w:val="center"/>
      </w:pPr>
    </w:p>
    <w:p w:rsidR="001C0812" w:rsidRDefault="001C0812" w:rsidP="00C76B55">
      <w:pPr>
        <w:jc w:val="center"/>
      </w:pPr>
    </w:p>
    <w:p w:rsidR="001C0812" w:rsidRDefault="001C0812" w:rsidP="00C76B55">
      <w:pPr>
        <w:jc w:val="center"/>
      </w:pPr>
    </w:p>
    <w:p w:rsidR="001C0812" w:rsidRDefault="001C0812" w:rsidP="00C76B55">
      <w:pPr>
        <w:jc w:val="center"/>
      </w:pPr>
    </w:p>
    <w:p w:rsidR="001C0812" w:rsidRDefault="001C0812" w:rsidP="00C76B55">
      <w:pPr>
        <w:jc w:val="center"/>
      </w:pPr>
    </w:p>
    <w:p w:rsidR="001C0812" w:rsidRDefault="001C0812" w:rsidP="00C76B55">
      <w:pPr>
        <w:jc w:val="center"/>
      </w:pPr>
    </w:p>
    <w:p w:rsidR="001C0812" w:rsidRDefault="001C0812" w:rsidP="00C76B55">
      <w:pPr>
        <w:jc w:val="center"/>
      </w:pPr>
    </w:p>
    <w:p w:rsidR="001C0812" w:rsidRDefault="001C0812" w:rsidP="00C76B55">
      <w:pPr>
        <w:jc w:val="center"/>
      </w:pPr>
    </w:p>
    <w:p w:rsidR="001C0812" w:rsidRDefault="001C0812" w:rsidP="00C76B55">
      <w:pPr>
        <w:jc w:val="center"/>
      </w:pPr>
    </w:p>
    <w:p w:rsidR="001C0812" w:rsidRDefault="001C0812" w:rsidP="00C76B55">
      <w:pPr>
        <w:jc w:val="center"/>
      </w:pPr>
    </w:p>
    <w:p w:rsidR="001C0812" w:rsidRDefault="001C0812" w:rsidP="00C76B55">
      <w:pPr>
        <w:jc w:val="center"/>
      </w:pPr>
    </w:p>
    <w:p w:rsidR="001C0812" w:rsidRDefault="001C0812" w:rsidP="00C76B55">
      <w:pPr>
        <w:jc w:val="center"/>
      </w:pPr>
    </w:p>
    <w:p w:rsidR="001C0812" w:rsidRDefault="001C0812" w:rsidP="00C76B55">
      <w:pPr>
        <w:jc w:val="center"/>
      </w:pPr>
    </w:p>
    <w:p w:rsidR="001C0812" w:rsidRDefault="001C0812" w:rsidP="00C76B55">
      <w:pPr>
        <w:jc w:val="center"/>
      </w:pPr>
    </w:p>
    <w:p w:rsidR="001C0812" w:rsidRDefault="001C0812" w:rsidP="00C76B55">
      <w:pPr>
        <w:jc w:val="center"/>
      </w:pPr>
    </w:p>
    <w:p w:rsidR="001C0812" w:rsidRDefault="001C0812" w:rsidP="00C76B55">
      <w:pPr>
        <w:jc w:val="center"/>
      </w:pPr>
    </w:p>
    <w:p w:rsidR="001C0812" w:rsidRDefault="001C0812" w:rsidP="00C76B55">
      <w:pPr>
        <w:jc w:val="center"/>
      </w:pPr>
    </w:p>
    <w:p w:rsidR="001C0812" w:rsidRDefault="001C0812" w:rsidP="00C76B55">
      <w:pPr>
        <w:jc w:val="center"/>
      </w:pPr>
    </w:p>
    <w:p w:rsidR="001C0812" w:rsidRDefault="001C0812" w:rsidP="00C76B55">
      <w:pPr>
        <w:jc w:val="center"/>
      </w:pPr>
    </w:p>
    <w:p w:rsidR="001C0812" w:rsidRDefault="001C0812" w:rsidP="00C76B55">
      <w:pPr>
        <w:jc w:val="center"/>
      </w:pPr>
    </w:p>
    <w:p w:rsidR="001C0812" w:rsidRDefault="001C0812" w:rsidP="00C76B55">
      <w:pPr>
        <w:jc w:val="center"/>
      </w:pPr>
    </w:p>
    <w:p w:rsidR="001C0812" w:rsidRDefault="001C0812" w:rsidP="00C76B55">
      <w:pPr>
        <w:jc w:val="center"/>
      </w:pPr>
    </w:p>
    <w:p w:rsidR="001C0812" w:rsidRDefault="001C0812" w:rsidP="00C76B55">
      <w:pPr>
        <w:jc w:val="center"/>
      </w:pPr>
    </w:p>
    <w:p w:rsidR="001C0812" w:rsidRDefault="001C0812" w:rsidP="00C76B55">
      <w:pPr>
        <w:jc w:val="center"/>
      </w:pPr>
    </w:p>
    <w:p w:rsidR="001C0812" w:rsidRDefault="001C0812" w:rsidP="00C76B55">
      <w:pPr>
        <w:jc w:val="center"/>
      </w:pPr>
    </w:p>
    <w:p w:rsidR="001C0812" w:rsidRDefault="001C0812" w:rsidP="00C76B55">
      <w:pPr>
        <w:jc w:val="center"/>
      </w:pPr>
    </w:p>
    <w:p w:rsidR="001C0812" w:rsidRPr="00F76534" w:rsidRDefault="001C0812" w:rsidP="00C76B55">
      <w:pPr>
        <w:jc w:val="center"/>
      </w:pPr>
    </w:p>
    <w:p w:rsidR="00236BF2" w:rsidRPr="00F76534" w:rsidRDefault="008F1995" w:rsidP="00236BF2">
      <w:pPr>
        <w:jc w:val="center"/>
        <w:rPr>
          <w:sz w:val="28"/>
          <w:szCs w:val="28"/>
        </w:rPr>
      </w:pPr>
      <w:r w:rsidRPr="00F76534">
        <w:rPr>
          <w:sz w:val="28"/>
          <w:szCs w:val="28"/>
        </w:rPr>
        <w:lastRenderedPageBreak/>
        <w:t xml:space="preserve">                                                                                                                                                                                                                </w:t>
      </w:r>
      <w:r w:rsidR="00236BF2" w:rsidRPr="00F76534">
        <w:rPr>
          <w:sz w:val="28"/>
          <w:szCs w:val="28"/>
        </w:rPr>
        <w:t>4. Обоснование финансовых ресурсов, необходимых для реализации мероприятий подпрограммы III</w:t>
      </w:r>
    </w:p>
    <w:p w:rsidR="00236BF2" w:rsidRPr="00F76534" w:rsidRDefault="00236BF2" w:rsidP="00236BF2">
      <w:pPr>
        <w:jc w:val="center"/>
        <w:rPr>
          <w:sz w:val="28"/>
          <w:szCs w:val="28"/>
        </w:rPr>
      </w:pPr>
      <w:r w:rsidRPr="00F76534">
        <w:rPr>
          <w:sz w:val="28"/>
          <w:szCs w:val="28"/>
        </w:rPr>
        <w:t>«Эффективное местное самоуправление Московской области»</w:t>
      </w:r>
    </w:p>
    <w:p w:rsidR="00236BF2" w:rsidRPr="00F76534" w:rsidRDefault="00236BF2" w:rsidP="00236BF2">
      <w:pPr>
        <w:rPr>
          <w:sz w:val="28"/>
          <w:szCs w:val="28"/>
        </w:rPr>
      </w:pPr>
    </w:p>
    <w:tbl>
      <w:tblPr>
        <w:tblStyle w:val="aff1"/>
        <w:tblW w:w="14709" w:type="dxa"/>
        <w:tblLook w:val="04A0" w:firstRow="1" w:lastRow="0" w:firstColumn="1" w:lastColumn="0" w:noHBand="0" w:noVBand="1"/>
      </w:tblPr>
      <w:tblGrid>
        <w:gridCol w:w="739"/>
        <w:gridCol w:w="3600"/>
        <w:gridCol w:w="3218"/>
        <w:gridCol w:w="4555"/>
        <w:gridCol w:w="2597"/>
      </w:tblGrid>
      <w:tr w:rsidR="00236BF2" w:rsidRPr="00F76534" w:rsidTr="00B27171">
        <w:tc>
          <w:tcPr>
            <w:tcW w:w="739" w:type="dxa"/>
          </w:tcPr>
          <w:p w:rsidR="00236BF2" w:rsidRPr="00F76534" w:rsidRDefault="00236BF2" w:rsidP="005804D5">
            <w:pPr>
              <w:jc w:val="center"/>
            </w:pPr>
            <w:r w:rsidRPr="00F76534">
              <w:t>№ </w:t>
            </w:r>
            <w:proofErr w:type="gramStart"/>
            <w:r w:rsidRPr="00F76534">
              <w:t>п</w:t>
            </w:r>
            <w:proofErr w:type="gramEnd"/>
            <w:r w:rsidRPr="00F76534">
              <w:t>/п</w:t>
            </w:r>
          </w:p>
        </w:tc>
        <w:tc>
          <w:tcPr>
            <w:tcW w:w="3600" w:type="dxa"/>
          </w:tcPr>
          <w:p w:rsidR="00236BF2" w:rsidRPr="00F76534" w:rsidRDefault="00236BF2" w:rsidP="005804D5">
            <w:pPr>
              <w:jc w:val="center"/>
            </w:pPr>
            <w:r w:rsidRPr="00F76534">
              <w:t>Наименование мероприятий подпрограммы</w:t>
            </w:r>
          </w:p>
        </w:tc>
        <w:tc>
          <w:tcPr>
            <w:tcW w:w="3218" w:type="dxa"/>
          </w:tcPr>
          <w:p w:rsidR="00236BF2" w:rsidRPr="00F76534" w:rsidRDefault="00236BF2" w:rsidP="005804D5">
            <w:pPr>
              <w:jc w:val="center"/>
            </w:pPr>
            <w:r w:rsidRPr="00F76534">
              <w:t>Источник финансирования</w:t>
            </w:r>
          </w:p>
        </w:tc>
        <w:tc>
          <w:tcPr>
            <w:tcW w:w="4555" w:type="dxa"/>
          </w:tcPr>
          <w:p w:rsidR="00236BF2" w:rsidRPr="00F76534" w:rsidRDefault="00236BF2" w:rsidP="005804D5">
            <w:pPr>
              <w:jc w:val="center"/>
            </w:pPr>
            <w:r w:rsidRPr="00F76534">
              <w:t>Расчет необходимых финансовых ресурсов на реализацию мероприятия</w:t>
            </w:r>
          </w:p>
        </w:tc>
        <w:tc>
          <w:tcPr>
            <w:tcW w:w="2597" w:type="dxa"/>
          </w:tcPr>
          <w:p w:rsidR="00236BF2" w:rsidRPr="00F76534" w:rsidRDefault="00236BF2" w:rsidP="005804D5">
            <w:pPr>
              <w:jc w:val="center"/>
            </w:pPr>
            <w:r w:rsidRPr="00F76534">
              <w:t>Общий объем финансовых ресурсов, необходимых для реализации мероприятия, в том числе по годам (тыс. руб.)</w:t>
            </w:r>
          </w:p>
        </w:tc>
      </w:tr>
      <w:tr w:rsidR="00236BF2" w:rsidRPr="00F76534" w:rsidTr="00B27171">
        <w:tc>
          <w:tcPr>
            <w:tcW w:w="739" w:type="dxa"/>
          </w:tcPr>
          <w:p w:rsidR="00236BF2" w:rsidRPr="00F76534" w:rsidRDefault="00236BF2" w:rsidP="005804D5">
            <w:pPr>
              <w:jc w:val="center"/>
            </w:pPr>
            <w:r w:rsidRPr="00F76534">
              <w:t>1</w:t>
            </w:r>
          </w:p>
        </w:tc>
        <w:tc>
          <w:tcPr>
            <w:tcW w:w="3600" w:type="dxa"/>
          </w:tcPr>
          <w:p w:rsidR="00236BF2" w:rsidRPr="00F76534" w:rsidRDefault="00236BF2" w:rsidP="005804D5">
            <w:pPr>
              <w:jc w:val="center"/>
            </w:pPr>
            <w:r w:rsidRPr="00F76534">
              <w:t>2</w:t>
            </w:r>
          </w:p>
        </w:tc>
        <w:tc>
          <w:tcPr>
            <w:tcW w:w="3218" w:type="dxa"/>
          </w:tcPr>
          <w:p w:rsidR="00236BF2" w:rsidRPr="00F76534" w:rsidRDefault="00236BF2" w:rsidP="005804D5">
            <w:pPr>
              <w:jc w:val="center"/>
            </w:pPr>
            <w:r w:rsidRPr="00F76534">
              <w:t>3</w:t>
            </w:r>
          </w:p>
        </w:tc>
        <w:tc>
          <w:tcPr>
            <w:tcW w:w="4555" w:type="dxa"/>
          </w:tcPr>
          <w:p w:rsidR="00236BF2" w:rsidRPr="00F76534" w:rsidRDefault="00236BF2" w:rsidP="005804D5">
            <w:pPr>
              <w:jc w:val="center"/>
            </w:pPr>
            <w:r w:rsidRPr="00F76534">
              <w:t>4</w:t>
            </w:r>
          </w:p>
        </w:tc>
        <w:tc>
          <w:tcPr>
            <w:tcW w:w="2597" w:type="dxa"/>
          </w:tcPr>
          <w:p w:rsidR="00236BF2" w:rsidRPr="00F76534" w:rsidRDefault="00236BF2" w:rsidP="005804D5">
            <w:pPr>
              <w:jc w:val="center"/>
            </w:pPr>
            <w:r w:rsidRPr="00F76534">
              <w:t>5</w:t>
            </w:r>
          </w:p>
        </w:tc>
      </w:tr>
      <w:tr w:rsidR="00236BF2" w:rsidRPr="00F76534" w:rsidTr="00B27171">
        <w:trPr>
          <w:trHeight w:val="840"/>
        </w:trPr>
        <w:tc>
          <w:tcPr>
            <w:tcW w:w="739" w:type="dxa"/>
            <w:vMerge w:val="restart"/>
          </w:tcPr>
          <w:p w:rsidR="00236BF2" w:rsidRPr="00F76534" w:rsidRDefault="00FA6237" w:rsidP="00AD7F84">
            <w:pPr>
              <w:jc w:val="center"/>
            </w:pPr>
            <w:r>
              <w:t>7.</w:t>
            </w:r>
            <w:r w:rsidR="00236BF2" w:rsidRPr="00F76534">
              <w:t>1</w:t>
            </w:r>
          </w:p>
        </w:tc>
        <w:tc>
          <w:tcPr>
            <w:tcW w:w="3600" w:type="dxa"/>
            <w:vMerge w:val="restart"/>
          </w:tcPr>
          <w:p w:rsidR="00236BF2" w:rsidRPr="00F76534" w:rsidRDefault="00236BF2" w:rsidP="005804D5">
            <w:r w:rsidRPr="00F76534">
              <w:t xml:space="preserve">Реализация проектов граждан, сформированных в рамках практик </w:t>
            </w:r>
            <w:proofErr w:type="gramStart"/>
            <w:r w:rsidRPr="00F76534">
              <w:t>инициативного</w:t>
            </w:r>
            <w:proofErr w:type="gramEnd"/>
            <w:r w:rsidRPr="00F76534">
              <w:t xml:space="preserve"> бюджетирования </w:t>
            </w:r>
          </w:p>
        </w:tc>
        <w:tc>
          <w:tcPr>
            <w:tcW w:w="3218" w:type="dxa"/>
          </w:tcPr>
          <w:p w:rsidR="00236BF2" w:rsidRPr="00F76534" w:rsidRDefault="00236BF2" w:rsidP="005804D5">
            <w:r w:rsidRPr="00F76534">
              <w:t>Средства городского бюджета</w:t>
            </w:r>
          </w:p>
        </w:tc>
        <w:tc>
          <w:tcPr>
            <w:tcW w:w="4555" w:type="dxa"/>
          </w:tcPr>
          <w:p w:rsidR="00236BF2" w:rsidRPr="00F76534" w:rsidRDefault="00236BF2" w:rsidP="005804D5">
            <w:r w:rsidRPr="00F76534">
              <w:t xml:space="preserve">Расчет показателя производится на основании фактического количества реализованных проектов на конец года </w:t>
            </w:r>
          </w:p>
        </w:tc>
        <w:tc>
          <w:tcPr>
            <w:tcW w:w="2597" w:type="dxa"/>
          </w:tcPr>
          <w:p w:rsidR="00236BF2" w:rsidRPr="00F76534" w:rsidRDefault="00236BF2" w:rsidP="005804D5">
            <w:r w:rsidRPr="00F76534">
              <w:t xml:space="preserve">Всего: </w:t>
            </w:r>
            <w:r w:rsidR="00841E49">
              <w:t>16 846,8</w:t>
            </w:r>
          </w:p>
          <w:p w:rsidR="00236BF2" w:rsidRPr="00F76534" w:rsidRDefault="00236BF2" w:rsidP="005804D5">
            <w:r w:rsidRPr="00F76534">
              <w:t xml:space="preserve">2020 – </w:t>
            </w:r>
            <w:r w:rsidRPr="00841E49">
              <w:t>7665,7</w:t>
            </w:r>
          </w:p>
          <w:p w:rsidR="00236BF2" w:rsidRPr="00F76534" w:rsidRDefault="00236BF2" w:rsidP="005804D5">
            <w:r w:rsidRPr="00F76534">
              <w:t xml:space="preserve">2021 – </w:t>
            </w:r>
            <w:r w:rsidR="00841E49">
              <w:t>5181,1</w:t>
            </w:r>
          </w:p>
          <w:p w:rsidR="00236BF2" w:rsidRPr="00F76534" w:rsidRDefault="00236BF2" w:rsidP="005804D5">
            <w:r w:rsidRPr="00F76534">
              <w:t>2022 – 2000,00</w:t>
            </w:r>
          </w:p>
          <w:p w:rsidR="00236BF2" w:rsidRPr="00F76534" w:rsidRDefault="00236BF2" w:rsidP="005804D5">
            <w:r w:rsidRPr="00F76534">
              <w:t>2023 – 2000,00</w:t>
            </w:r>
          </w:p>
          <w:p w:rsidR="00236BF2" w:rsidRPr="00F76534" w:rsidRDefault="00236BF2" w:rsidP="005804D5">
            <w:r w:rsidRPr="00F76534">
              <w:t>2024 – 0,00</w:t>
            </w:r>
          </w:p>
        </w:tc>
      </w:tr>
      <w:tr w:rsidR="00236BF2" w:rsidRPr="00F76534" w:rsidTr="00B27171">
        <w:trPr>
          <w:trHeight w:val="675"/>
        </w:trPr>
        <w:tc>
          <w:tcPr>
            <w:tcW w:w="739" w:type="dxa"/>
            <w:vMerge/>
          </w:tcPr>
          <w:p w:rsidR="00236BF2" w:rsidRPr="00F76534" w:rsidRDefault="00236BF2" w:rsidP="00AD7F84">
            <w:pPr>
              <w:jc w:val="center"/>
            </w:pPr>
          </w:p>
        </w:tc>
        <w:tc>
          <w:tcPr>
            <w:tcW w:w="3600" w:type="dxa"/>
            <w:vMerge/>
          </w:tcPr>
          <w:p w:rsidR="00236BF2" w:rsidRPr="00F76534" w:rsidRDefault="00236BF2" w:rsidP="005804D5"/>
        </w:tc>
        <w:tc>
          <w:tcPr>
            <w:tcW w:w="3218" w:type="dxa"/>
          </w:tcPr>
          <w:p w:rsidR="00236BF2" w:rsidRPr="00F76534" w:rsidRDefault="00236BF2" w:rsidP="005804D5">
            <w:r w:rsidRPr="00F76534">
              <w:t>Средства бюджета Московской области</w:t>
            </w:r>
          </w:p>
        </w:tc>
        <w:tc>
          <w:tcPr>
            <w:tcW w:w="4555" w:type="dxa"/>
          </w:tcPr>
          <w:p w:rsidR="00236BF2" w:rsidRPr="00F76534" w:rsidRDefault="00B9542F" w:rsidP="005804D5">
            <w:r w:rsidRPr="00F76534">
              <w:t>Расчет показателя производится на основании фактического количества реализованных проектов на конец года</w:t>
            </w:r>
          </w:p>
        </w:tc>
        <w:tc>
          <w:tcPr>
            <w:tcW w:w="2597" w:type="dxa"/>
          </w:tcPr>
          <w:p w:rsidR="00236BF2" w:rsidRPr="00F76534" w:rsidRDefault="00236BF2" w:rsidP="005804D5">
            <w:r w:rsidRPr="00F76534">
              <w:t>Всего: 15 741,3</w:t>
            </w:r>
          </w:p>
          <w:p w:rsidR="00236BF2" w:rsidRPr="00F76534" w:rsidRDefault="00236BF2" w:rsidP="005804D5">
            <w:r w:rsidRPr="00F76534">
              <w:t>2020 – 8847,3</w:t>
            </w:r>
          </w:p>
          <w:p w:rsidR="00236BF2" w:rsidRPr="00F76534" w:rsidRDefault="00236BF2" w:rsidP="005804D5">
            <w:r w:rsidRPr="00F76534">
              <w:t>2021 – 6 894,0</w:t>
            </w:r>
          </w:p>
          <w:p w:rsidR="00236BF2" w:rsidRPr="00F76534" w:rsidRDefault="00236BF2" w:rsidP="005804D5">
            <w:r w:rsidRPr="00F76534">
              <w:t>2022 – 0,00</w:t>
            </w:r>
          </w:p>
          <w:p w:rsidR="00236BF2" w:rsidRPr="00F76534" w:rsidRDefault="00236BF2" w:rsidP="005804D5">
            <w:r w:rsidRPr="00F76534">
              <w:t>2023 – 0,00</w:t>
            </w:r>
          </w:p>
          <w:p w:rsidR="00236BF2" w:rsidRPr="00F76534" w:rsidRDefault="00236BF2" w:rsidP="005804D5">
            <w:r w:rsidRPr="00F76534">
              <w:t>2024 – 0,00</w:t>
            </w:r>
          </w:p>
        </w:tc>
      </w:tr>
      <w:tr w:rsidR="00B9542F" w:rsidRPr="00F76534" w:rsidTr="005C1349">
        <w:trPr>
          <w:trHeight w:val="1380"/>
        </w:trPr>
        <w:tc>
          <w:tcPr>
            <w:tcW w:w="739" w:type="dxa"/>
          </w:tcPr>
          <w:p w:rsidR="00B9542F" w:rsidRPr="00F76534" w:rsidRDefault="00FA6237" w:rsidP="00AD7F84">
            <w:pPr>
              <w:jc w:val="center"/>
            </w:pPr>
            <w:r>
              <w:t>7.51</w:t>
            </w:r>
          </w:p>
        </w:tc>
        <w:tc>
          <w:tcPr>
            <w:tcW w:w="3600" w:type="dxa"/>
          </w:tcPr>
          <w:p w:rsidR="00B9542F" w:rsidRPr="00F76534" w:rsidRDefault="00B9542F" w:rsidP="00581E13">
            <w:r w:rsidRPr="00F76534">
              <w:rPr>
                <w:rFonts w:eastAsiaTheme="minorHAnsi"/>
                <w:lang w:eastAsia="en-US"/>
              </w:rPr>
              <w:t xml:space="preserve">Реализация проектов граждан, сформированных в рамках практик </w:t>
            </w:r>
            <w:proofErr w:type="gramStart"/>
            <w:r w:rsidRPr="00F76534">
              <w:rPr>
                <w:rFonts w:eastAsiaTheme="minorHAnsi"/>
                <w:lang w:eastAsia="en-US"/>
              </w:rPr>
              <w:t>инициативного</w:t>
            </w:r>
            <w:proofErr w:type="gramEnd"/>
            <w:r w:rsidRPr="00F76534">
              <w:rPr>
                <w:rFonts w:eastAsiaTheme="minorHAnsi"/>
                <w:lang w:eastAsia="en-US"/>
              </w:rPr>
              <w:t xml:space="preserve"> бюджетирования</w:t>
            </w:r>
          </w:p>
        </w:tc>
        <w:tc>
          <w:tcPr>
            <w:tcW w:w="3218" w:type="dxa"/>
          </w:tcPr>
          <w:p w:rsidR="00B9542F" w:rsidRPr="00F76534" w:rsidRDefault="00B9542F" w:rsidP="005804D5">
            <w:r w:rsidRPr="00F76534">
              <w:t>Средства городского бюджета</w:t>
            </w:r>
          </w:p>
        </w:tc>
        <w:tc>
          <w:tcPr>
            <w:tcW w:w="4555" w:type="dxa"/>
          </w:tcPr>
          <w:p w:rsidR="00B9542F" w:rsidRPr="00F76534" w:rsidRDefault="00B9542F" w:rsidP="005804D5">
            <w:r w:rsidRPr="00F76534">
              <w:t>Расчет показателя производится на основании фактического количества реализованных проектов на конец года</w:t>
            </w:r>
          </w:p>
        </w:tc>
        <w:tc>
          <w:tcPr>
            <w:tcW w:w="2597" w:type="dxa"/>
          </w:tcPr>
          <w:p w:rsidR="00B9542F" w:rsidRPr="00F76534" w:rsidRDefault="00B9542F" w:rsidP="00B9542F">
            <w:r w:rsidRPr="00F76534">
              <w:t xml:space="preserve">Всего: </w:t>
            </w:r>
            <w:r w:rsidR="00841E49">
              <w:t>24 817,6</w:t>
            </w:r>
          </w:p>
          <w:p w:rsidR="00B9542F" w:rsidRPr="00F76534" w:rsidRDefault="00B9542F" w:rsidP="00B9542F">
            <w:r w:rsidRPr="00F76534">
              <w:t xml:space="preserve">2020 – </w:t>
            </w:r>
            <w:r>
              <w:t>0,00</w:t>
            </w:r>
          </w:p>
          <w:p w:rsidR="00B9542F" w:rsidRPr="00F76534" w:rsidRDefault="00B9542F" w:rsidP="00B9542F">
            <w:r w:rsidRPr="00F76534">
              <w:t xml:space="preserve">2021 – </w:t>
            </w:r>
            <w:r>
              <w:t>24817,6</w:t>
            </w:r>
          </w:p>
          <w:p w:rsidR="00B9542F" w:rsidRPr="00F76534" w:rsidRDefault="00B9542F" w:rsidP="00B9542F">
            <w:r>
              <w:t xml:space="preserve">2022 – </w:t>
            </w:r>
            <w:r w:rsidRPr="00F76534">
              <w:t>0,00</w:t>
            </w:r>
          </w:p>
          <w:p w:rsidR="00B9542F" w:rsidRPr="00F76534" w:rsidRDefault="00B9542F" w:rsidP="00B9542F">
            <w:r w:rsidRPr="00F76534">
              <w:t>2023 –</w:t>
            </w:r>
            <w:r>
              <w:t xml:space="preserve"> </w:t>
            </w:r>
            <w:r w:rsidRPr="00F76534">
              <w:t>0,00</w:t>
            </w:r>
          </w:p>
          <w:p w:rsidR="00B9542F" w:rsidRPr="00F76534" w:rsidRDefault="00B9542F" w:rsidP="00B9542F">
            <w:r w:rsidRPr="00F76534">
              <w:t>2024 – 0,00</w:t>
            </w:r>
          </w:p>
        </w:tc>
      </w:tr>
    </w:tbl>
    <w:p w:rsidR="00C76B55" w:rsidRPr="00F76534" w:rsidRDefault="00C76B55" w:rsidP="000569D6">
      <w:pPr>
        <w:pStyle w:val="ConsPlusNormal"/>
        <w:ind w:left="567"/>
        <w:jc w:val="center"/>
        <w:outlineLvl w:val="0"/>
        <w:rPr>
          <w:rFonts w:ascii="Times New Roman" w:hAnsi="Times New Roman" w:cs="Times New Roman"/>
          <w:sz w:val="24"/>
          <w:szCs w:val="24"/>
        </w:rPr>
      </w:pPr>
    </w:p>
    <w:p w:rsidR="00C76B55" w:rsidRPr="00F76534" w:rsidRDefault="00C76B55" w:rsidP="000569D6">
      <w:pPr>
        <w:pStyle w:val="ConsPlusNormal"/>
        <w:ind w:left="567"/>
        <w:jc w:val="center"/>
        <w:outlineLvl w:val="0"/>
        <w:rPr>
          <w:rFonts w:ascii="Times New Roman" w:hAnsi="Times New Roman" w:cs="Times New Roman"/>
          <w:sz w:val="24"/>
          <w:szCs w:val="24"/>
        </w:rPr>
      </w:pPr>
    </w:p>
    <w:p w:rsidR="003C70E4" w:rsidRPr="00F76534" w:rsidRDefault="003C70E4" w:rsidP="000569D6">
      <w:pPr>
        <w:pStyle w:val="ConsPlusNormal"/>
        <w:ind w:left="567"/>
        <w:jc w:val="center"/>
        <w:outlineLvl w:val="0"/>
        <w:rPr>
          <w:rFonts w:ascii="Times New Roman" w:hAnsi="Times New Roman" w:cs="Times New Roman"/>
          <w:sz w:val="24"/>
          <w:szCs w:val="24"/>
        </w:rPr>
      </w:pPr>
    </w:p>
    <w:p w:rsidR="003C70E4" w:rsidRPr="00F76534" w:rsidRDefault="003C70E4" w:rsidP="000569D6">
      <w:pPr>
        <w:pStyle w:val="ConsPlusNormal"/>
        <w:ind w:left="567"/>
        <w:jc w:val="center"/>
        <w:outlineLvl w:val="0"/>
        <w:rPr>
          <w:rFonts w:ascii="Times New Roman" w:hAnsi="Times New Roman" w:cs="Times New Roman"/>
          <w:sz w:val="24"/>
          <w:szCs w:val="24"/>
        </w:rPr>
      </w:pPr>
    </w:p>
    <w:p w:rsidR="003C70E4" w:rsidRPr="00F76534" w:rsidRDefault="003C70E4" w:rsidP="000569D6">
      <w:pPr>
        <w:pStyle w:val="ConsPlusNormal"/>
        <w:ind w:left="567"/>
        <w:jc w:val="center"/>
        <w:outlineLvl w:val="0"/>
        <w:rPr>
          <w:rFonts w:ascii="Times New Roman" w:hAnsi="Times New Roman" w:cs="Times New Roman"/>
          <w:sz w:val="24"/>
          <w:szCs w:val="24"/>
        </w:rPr>
      </w:pPr>
    </w:p>
    <w:p w:rsidR="003C70E4" w:rsidRPr="00F76534" w:rsidRDefault="003C70E4" w:rsidP="000569D6">
      <w:pPr>
        <w:pStyle w:val="ConsPlusNormal"/>
        <w:ind w:left="567"/>
        <w:jc w:val="center"/>
        <w:outlineLvl w:val="0"/>
        <w:rPr>
          <w:rFonts w:ascii="Times New Roman" w:hAnsi="Times New Roman" w:cs="Times New Roman"/>
          <w:sz w:val="24"/>
          <w:szCs w:val="24"/>
        </w:rPr>
      </w:pPr>
    </w:p>
    <w:p w:rsidR="003C70E4" w:rsidRPr="00F76534" w:rsidRDefault="003C70E4" w:rsidP="000569D6">
      <w:pPr>
        <w:pStyle w:val="ConsPlusNormal"/>
        <w:ind w:left="567"/>
        <w:jc w:val="center"/>
        <w:outlineLvl w:val="0"/>
        <w:rPr>
          <w:rFonts w:ascii="Times New Roman" w:hAnsi="Times New Roman" w:cs="Times New Roman"/>
          <w:sz w:val="24"/>
          <w:szCs w:val="24"/>
        </w:rPr>
      </w:pPr>
    </w:p>
    <w:p w:rsidR="003C70E4" w:rsidRPr="00F76534" w:rsidRDefault="003C70E4" w:rsidP="000569D6">
      <w:pPr>
        <w:pStyle w:val="ConsPlusNormal"/>
        <w:ind w:left="567"/>
        <w:jc w:val="center"/>
        <w:outlineLvl w:val="0"/>
        <w:rPr>
          <w:rFonts w:ascii="Times New Roman" w:hAnsi="Times New Roman" w:cs="Times New Roman"/>
          <w:sz w:val="24"/>
          <w:szCs w:val="24"/>
        </w:rPr>
      </w:pPr>
    </w:p>
    <w:p w:rsidR="003C70E4" w:rsidRPr="00F76534" w:rsidRDefault="003C70E4" w:rsidP="000569D6">
      <w:pPr>
        <w:pStyle w:val="ConsPlusNormal"/>
        <w:ind w:left="567"/>
        <w:jc w:val="center"/>
        <w:outlineLvl w:val="0"/>
        <w:rPr>
          <w:rFonts w:ascii="Times New Roman" w:hAnsi="Times New Roman" w:cs="Times New Roman"/>
          <w:sz w:val="24"/>
          <w:szCs w:val="24"/>
        </w:rPr>
      </w:pPr>
    </w:p>
    <w:tbl>
      <w:tblPr>
        <w:tblW w:w="14884" w:type="dxa"/>
        <w:tblLook w:val="04A0" w:firstRow="1" w:lastRow="0" w:firstColumn="1" w:lastColumn="0" w:noHBand="0" w:noVBand="1"/>
      </w:tblPr>
      <w:tblGrid>
        <w:gridCol w:w="8222"/>
        <w:gridCol w:w="6662"/>
      </w:tblGrid>
      <w:tr w:rsidR="005E7A6C" w:rsidRPr="00F76534" w:rsidTr="00363F7D">
        <w:tc>
          <w:tcPr>
            <w:tcW w:w="8222" w:type="dxa"/>
            <w:shd w:val="clear" w:color="auto" w:fill="auto"/>
          </w:tcPr>
          <w:p w:rsidR="005E7A6C" w:rsidRPr="00F76534" w:rsidRDefault="005E7A6C" w:rsidP="00363F7D">
            <w:pPr>
              <w:rPr>
                <w:rFonts w:eastAsia="Calibri"/>
                <w:sz w:val="24"/>
                <w:szCs w:val="24"/>
                <w:lang w:eastAsia="en-US"/>
              </w:rPr>
            </w:pPr>
          </w:p>
        </w:tc>
        <w:tc>
          <w:tcPr>
            <w:tcW w:w="6662" w:type="dxa"/>
            <w:shd w:val="clear" w:color="auto" w:fill="auto"/>
          </w:tcPr>
          <w:p w:rsidR="005E7A6C" w:rsidRPr="00F76534" w:rsidRDefault="005E7A6C" w:rsidP="00363F7D">
            <w:pPr>
              <w:rPr>
                <w:rFonts w:eastAsia="Calibri"/>
                <w:sz w:val="28"/>
                <w:szCs w:val="28"/>
              </w:rPr>
            </w:pPr>
            <w:r w:rsidRPr="00F76534">
              <w:rPr>
                <w:rFonts w:eastAsia="Calibri"/>
                <w:sz w:val="28"/>
                <w:szCs w:val="28"/>
              </w:rPr>
              <w:t xml:space="preserve">Приложение </w:t>
            </w:r>
            <w:r w:rsidR="00F45B07" w:rsidRPr="00F76534">
              <w:rPr>
                <w:rFonts w:eastAsia="Calibri"/>
                <w:sz w:val="28"/>
                <w:szCs w:val="28"/>
              </w:rPr>
              <w:t>4</w:t>
            </w:r>
          </w:p>
          <w:p w:rsidR="005E7A6C" w:rsidRPr="00F76534" w:rsidRDefault="005E7A6C" w:rsidP="00363F7D">
            <w:pPr>
              <w:rPr>
                <w:sz w:val="28"/>
                <w:szCs w:val="28"/>
              </w:rPr>
            </w:pPr>
            <w:r w:rsidRPr="00F76534">
              <w:rPr>
                <w:rFonts w:eastAsia="Calibri"/>
                <w:sz w:val="28"/>
                <w:szCs w:val="28"/>
              </w:rPr>
              <w:t xml:space="preserve">к муниципальной программе городского округа Серпухов </w:t>
            </w:r>
            <w:r w:rsidRPr="00F76534">
              <w:rPr>
                <w:sz w:val="28"/>
                <w:szCs w:val="28"/>
              </w:rPr>
              <w:t xml:space="preserve">«Развитие институтов гражданского общества, повышение эффективности местного самоуправления и реализации молодежной политики» </w:t>
            </w:r>
            <w:r w:rsidR="000600BF">
              <w:rPr>
                <w:bCs/>
                <w:sz w:val="28"/>
                <w:szCs w:val="28"/>
              </w:rPr>
              <w:t>на 2020–</w:t>
            </w:r>
            <w:r w:rsidRPr="00F76534">
              <w:rPr>
                <w:bCs/>
                <w:sz w:val="28"/>
                <w:szCs w:val="28"/>
              </w:rPr>
              <w:t>2024 годы</w:t>
            </w:r>
          </w:p>
          <w:p w:rsidR="005E7A6C" w:rsidRPr="00F76534" w:rsidRDefault="005E7A6C" w:rsidP="00363F7D">
            <w:pPr>
              <w:rPr>
                <w:rFonts w:eastAsia="Calibri"/>
                <w:sz w:val="24"/>
                <w:szCs w:val="24"/>
                <w:lang w:eastAsia="en-US"/>
              </w:rPr>
            </w:pPr>
          </w:p>
        </w:tc>
      </w:tr>
    </w:tbl>
    <w:p w:rsidR="005E7A6C" w:rsidRPr="00F76534" w:rsidRDefault="005E7A6C" w:rsidP="00524808">
      <w:pPr>
        <w:widowControl w:val="0"/>
        <w:autoSpaceDE w:val="0"/>
        <w:autoSpaceDN w:val="0"/>
        <w:adjustRightInd w:val="0"/>
        <w:ind w:firstLine="851"/>
        <w:jc w:val="center"/>
        <w:rPr>
          <w:sz w:val="24"/>
          <w:szCs w:val="24"/>
        </w:rPr>
      </w:pPr>
    </w:p>
    <w:p w:rsidR="00033E6B" w:rsidRPr="00F76534" w:rsidRDefault="00033E6B" w:rsidP="00033E6B">
      <w:pPr>
        <w:jc w:val="center"/>
        <w:rPr>
          <w:sz w:val="28"/>
          <w:szCs w:val="28"/>
        </w:rPr>
      </w:pPr>
      <w:r w:rsidRPr="00F76534">
        <w:rPr>
          <w:sz w:val="28"/>
          <w:szCs w:val="28"/>
        </w:rPr>
        <w:t>1. Паспорт подпрограммы IV «Молодежь Подмосковья»</w:t>
      </w:r>
    </w:p>
    <w:p w:rsidR="00033E6B" w:rsidRPr="00F76534" w:rsidRDefault="00033E6B" w:rsidP="00033E6B">
      <w:pPr>
        <w:jc w:val="center"/>
      </w:pPr>
    </w:p>
    <w:tbl>
      <w:tblPr>
        <w:tblW w:w="1474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85"/>
        <w:gridCol w:w="1701"/>
        <w:gridCol w:w="2827"/>
        <w:gridCol w:w="1284"/>
        <w:gridCol w:w="1276"/>
        <w:gridCol w:w="1342"/>
        <w:gridCol w:w="1276"/>
        <w:gridCol w:w="1276"/>
        <w:gridCol w:w="1276"/>
      </w:tblGrid>
      <w:tr w:rsidR="00033E6B" w:rsidRPr="00F76534" w:rsidTr="00B27171">
        <w:trPr>
          <w:trHeight w:val="291"/>
        </w:trPr>
        <w:tc>
          <w:tcPr>
            <w:tcW w:w="2485" w:type="dxa"/>
          </w:tcPr>
          <w:p w:rsidR="00033E6B" w:rsidRPr="00F76534" w:rsidRDefault="00033E6B" w:rsidP="007832EC">
            <w:pPr>
              <w:ind w:left="57" w:right="57"/>
            </w:pPr>
            <w:r w:rsidRPr="00F76534">
              <w:t>Заказчик муниципальной подпрограммы</w:t>
            </w:r>
          </w:p>
        </w:tc>
        <w:tc>
          <w:tcPr>
            <w:tcW w:w="12258" w:type="dxa"/>
            <w:gridSpan w:val="8"/>
          </w:tcPr>
          <w:p w:rsidR="00033E6B" w:rsidRPr="00F76534" w:rsidRDefault="00033E6B" w:rsidP="007832EC">
            <w:pPr>
              <w:ind w:left="57" w:right="57"/>
            </w:pPr>
            <w:r w:rsidRPr="00F76534">
              <w:t>Управление по работе с молодежью Администрации городского округа Серпухов Московской области</w:t>
            </w:r>
          </w:p>
        </w:tc>
      </w:tr>
      <w:tr w:rsidR="00033E6B" w:rsidRPr="00F76534" w:rsidTr="00B27171">
        <w:trPr>
          <w:trHeight w:val="291"/>
        </w:trPr>
        <w:tc>
          <w:tcPr>
            <w:tcW w:w="2485" w:type="dxa"/>
            <w:vMerge w:val="restart"/>
          </w:tcPr>
          <w:p w:rsidR="00033E6B" w:rsidRPr="00F76534" w:rsidRDefault="00033E6B" w:rsidP="007832EC">
            <w:pPr>
              <w:ind w:left="57" w:right="57"/>
            </w:pPr>
            <w:r w:rsidRPr="00F76534">
              <w:t>Источники финансирования подпрограммы по годам реализации и главным распорядителям бюджетных средств, в том числе по годам</w:t>
            </w:r>
          </w:p>
        </w:tc>
        <w:tc>
          <w:tcPr>
            <w:tcW w:w="1701" w:type="dxa"/>
            <w:vMerge w:val="restart"/>
          </w:tcPr>
          <w:p w:rsidR="00033E6B" w:rsidRPr="00F76534" w:rsidRDefault="00033E6B" w:rsidP="007832EC">
            <w:pPr>
              <w:ind w:left="57" w:right="57"/>
              <w:jc w:val="center"/>
            </w:pPr>
            <w:r w:rsidRPr="00F76534">
              <w:t>Главный распорядитель бюджетных средств</w:t>
            </w:r>
          </w:p>
        </w:tc>
        <w:tc>
          <w:tcPr>
            <w:tcW w:w="2827" w:type="dxa"/>
            <w:vMerge w:val="restart"/>
          </w:tcPr>
          <w:p w:rsidR="00033E6B" w:rsidRPr="00F76534" w:rsidRDefault="00033E6B" w:rsidP="007832EC">
            <w:pPr>
              <w:ind w:left="57" w:right="57"/>
              <w:jc w:val="center"/>
            </w:pPr>
            <w:r w:rsidRPr="00F76534">
              <w:t>Источник финансирования</w:t>
            </w:r>
          </w:p>
        </w:tc>
        <w:tc>
          <w:tcPr>
            <w:tcW w:w="7730" w:type="dxa"/>
            <w:gridSpan w:val="6"/>
          </w:tcPr>
          <w:p w:rsidR="00033E6B" w:rsidRPr="00F76534" w:rsidRDefault="00033E6B" w:rsidP="007832EC">
            <w:pPr>
              <w:ind w:left="57" w:right="57"/>
            </w:pPr>
            <w:r w:rsidRPr="00F76534">
              <w:t>Расходы (тыс. рублей)</w:t>
            </w:r>
          </w:p>
        </w:tc>
      </w:tr>
      <w:tr w:rsidR="00033E6B" w:rsidRPr="00F76534" w:rsidTr="00B27171">
        <w:trPr>
          <w:trHeight w:val="53"/>
        </w:trPr>
        <w:tc>
          <w:tcPr>
            <w:tcW w:w="2485" w:type="dxa"/>
            <w:vMerge/>
          </w:tcPr>
          <w:p w:rsidR="00033E6B" w:rsidRPr="00F76534" w:rsidRDefault="00033E6B" w:rsidP="007832EC">
            <w:pPr>
              <w:ind w:left="57" w:right="57"/>
            </w:pPr>
          </w:p>
        </w:tc>
        <w:tc>
          <w:tcPr>
            <w:tcW w:w="1701" w:type="dxa"/>
            <w:vMerge/>
            <w:vAlign w:val="center"/>
          </w:tcPr>
          <w:p w:rsidR="00033E6B" w:rsidRPr="00F76534" w:rsidRDefault="00033E6B" w:rsidP="007832EC">
            <w:pPr>
              <w:ind w:left="57" w:right="57"/>
            </w:pPr>
          </w:p>
        </w:tc>
        <w:tc>
          <w:tcPr>
            <w:tcW w:w="2827" w:type="dxa"/>
            <w:vMerge/>
          </w:tcPr>
          <w:p w:rsidR="00033E6B" w:rsidRPr="00F76534" w:rsidRDefault="00033E6B" w:rsidP="007832EC">
            <w:pPr>
              <w:ind w:left="57" w:right="57"/>
            </w:pPr>
          </w:p>
        </w:tc>
        <w:tc>
          <w:tcPr>
            <w:tcW w:w="1284" w:type="dxa"/>
          </w:tcPr>
          <w:p w:rsidR="00033E6B" w:rsidRPr="00F76534" w:rsidRDefault="00033E6B" w:rsidP="007832EC">
            <w:pPr>
              <w:ind w:left="57" w:right="57"/>
              <w:jc w:val="center"/>
            </w:pPr>
            <w:r w:rsidRPr="00F76534">
              <w:t>2020</w:t>
            </w:r>
          </w:p>
        </w:tc>
        <w:tc>
          <w:tcPr>
            <w:tcW w:w="1276" w:type="dxa"/>
          </w:tcPr>
          <w:p w:rsidR="00033E6B" w:rsidRPr="00F76534" w:rsidRDefault="00033E6B" w:rsidP="007832EC">
            <w:pPr>
              <w:ind w:left="57" w:right="57"/>
              <w:jc w:val="center"/>
            </w:pPr>
            <w:r w:rsidRPr="00F76534">
              <w:t>2021</w:t>
            </w:r>
          </w:p>
        </w:tc>
        <w:tc>
          <w:tcPr>
            <w:tcW w:w="1342" w:type="dxa"/>
          </w:tcPr>
          <w:p w:rsidR="00033E6B" w:rsidRPr="00F76534" w:rsidRDefault="00033E6B" w:rsidP="007832EC">
            <w:pPr>
              <w:ind w:left="57" w:right="57"/>
              <w:jc w:val="center"/>
            </w:pPr>
            <w:r w:rsidRPr="00F76534">
              <w:t>2022</w:t>
            </w:r>
          </w:p>
        </w:tc>
        <w:tc>
          <w:tcPr>
            <w:tcW w:w="1276" w:type="dxa"/>
          </w:tcPr>
          <w:p w:rsidR="00033E6B" w:rsidRPr="00F76534" w:rsidRDefault="00033E6B" w:rsidP="007832EC">
            <w:pPr>
              <w:ind w:left="57" w:right="57"/>
              <w:jc w:val="center"/>
            </w:pPr>
            <w:r w:rsidRPr="00F76534">
              <w:t>2023</w:t>
            </w:r>
          </w:p>
        </w:tc>
        <w:tc>
          <w:tcPr>
            <w:tcW w:w="1276" w:type="dxa"/>
          </w:tcPr>
          <w:p w:rsidR="00033E6B" w:rsidRPr="00F76534" w:rsidRDefault="00033E6B" w:rsidP="007832EC">
            <w:pPr>
              <w:ind w:left="57" w:right="57"/>
              <w:jc w:val="center"/>
            </w:pPr>
            <w:r w:rsidRPr="00F76534">
              <w:t>2024</w:t>
            </w:r>
          </w:p>
        </w:tc>
        <w:tc>
          <w:tcPr>
            <w:tcW w:w="1276" w:type="dxa"/>
          </w:tcPr>
          <w:p w:rsidR="00033E6B" w:rsidRPr="00F76534" w:rsidRDefault="00033E6B" w:rsidP="007832EC">
            <w:pPr>
              <w:ind w:left="57" w:right="57"/>
              <w:jc w:val="center"/>
            </w:pPr>
            <w:r w:rsidRPr="00F76534">
              <w:t>Всего</w:t>
            </w:r>
          </w:p>
        </w:tc>
      </w:tr>
      <w:tr w:rsidR="00033E6B" w:rsidRPr="00F76534" w:rsidTr="00B27171">
        <w:trPr>
          <w:trHeight w:val="292"/>
        </w:trPr>
        <w:tc>
          <w:tcPr>
            <w:tcW w:w="2485" w:type="dxa"/>
            <w:vMerge/>
          </w:tcPr>
          <w:p w:rsidR="00033E6B" w:rsidRPr="00F76534" w:rsidRDefault="00033E6B" w:rsidP="007832EC">
            <w:pPr>
              <w:ind w:left="57" w:right="57"/>
            </w:pPr>
          </w:p>
        </w:tc>
        <w:tc>
          <w:tcPr>
            <w:tcW w:w="1701" w:type="dxa"/>
            <w:vMerge/>
            <w:vAlign w:val="center"/>
          </w:tcPr>
          <w:p w:rsidR="00033E6B" w:rsidRPr="00F76534" w:rsidRDefault="00033E6B" w:rsidP="007832EC">
            <w:pPr>
              <w:ind w:left="57" w:right="57"/>
            </w:pPr>
          </w:p>
        </w:tc>
        <w:tc>
          <w:tcPr>
            <w:tcW w:w="2827" w:type="dxa"/>
          </w:tcPr>
          <w:p w:rsidR="00033E6B" w:rsidRPr="00F76534" w:rsidRDefault="00033E6B" w:rsidP="007832EC">
            <w:pPr>
              <w:ind w:left="57" w:right="57"/>
            </w:pPr>
            <w:r w:rsidRPr="00F76534">
              <w:t>Всего, в том числе по годам:</w:t>
            </w:r>
          </w:p>
        </w:tc>
        <w:tc>
          <w:tcPr>
            <w:tcW w:w="1284" w:type="dxa"/>
          </w:tcPr>
          <w:p w:rsidR="00033E6B" w:rsidRPr="00F76534" w:rsidRDefault="00033E6B" w:rsidP="007832EC">
            <w:pPr>
              <w:ind w:left="57" w:right="57"/>
              <w:jc w:val="center"/>
            </w:pPr>
            <w:r w:rsidRPr="00F76534">
              <w:t>42 465,9</w:t>
            </w:r>
          </w:p>
        </w:tc>
        <w:tc>
          <w:tcPr>
            <w:tcW w:w="1276" w:type="dxa"/>
          </w:tcPr>
          <w:p w:rsidR="00033E6B" w:rsidRPr="00F76534" w:rsidRDefault="00265F73" w:rsidP="007832EC">
            <w:pPr>
              <w:ind w:left="57" w:right="57"/>
              <w:jc w:val="center"/>
            </w:pPr>
            <w:r w:rsidRPr="00F76534">
              <w:t>44 432,5</w:t>
            </w:r>
          </w:p>
        </w:tc>
        <w:tc>
          <w:tcPr>
            <w:tcW w:w="1342" w:type="dxa"/>
          </w:tcPr>
          <w:p w:rsidR="00033E6B" w:rsidRPr="00F76534" w:rsidRDefault="00033E6B" w:rsidP="007832EC">
            <w:pPr>
              <w:ind w:left="57" w:right="57"/>
              <w:jc w:val="center"/>
            </w:pPr>
            <w:r w:rsidRPr="00F76534">
              <w:t>36 717,5</w:t>
            </w:r>
          </w:p>
        </w:tc>
        <w:tc>
          <w:tcPr>
            <w:tcW w:w="1276" w:type="dxa"/>
          </w:tcPr>
          <w:p w:rsidR="00033E6B" w:rsidRPr="00F76534" w:rsidRDefault="00033E6B" w:rsidP="007832EC">
            <w:pPr>
              <w:ind w:left="57" w:right="57"/>
              <w:jc w:val="center"/>
            </w:pPr>
            <w:r w:rsidRPr="00F76534">
              <w:t>37 210,8</w:t>
            </w:r>
          </w:p>
        </w:tc>
        <w:tc>
          <w:tcPr>
            <w:tcW w:w="1276" w:type="dxa"/>
          </w:tcPr>
          <w:p w:rsidR="00033E6B" w:rsidRPr="00F76534" w:rsidRDefault="00033E6B" w:rsidP="007832EC">
            <w:pPr>
              <w:ind w:left="57" w:right="57"/>
              <w:jc w:val="center"/>
            </w:pPr>
            <w:r w:rsidRPr="00F76534">
              <w:t>42 670,9</w:t>
            </w:r>
          </w:p>
        </w:tc>
        <w:tc>
          <w:tcPr>
            <w:tcW w:w="1276" w:type="dxa"/>
          </w:tcPr>
          <w:p w:rsidR="00033E6B" w:rsidRPr="00F76534" w:rsidRDefault="00033E6B" w:rsidP="00096706">
            <w:pPr>
              <w:ind w:left="57" w:right="57"/>
              <w:jc w:val="center"/>
            </w:pPr>
            <w:r w:rsidRPr="00F76534">
              <w:t>20</w:t>
            </w:r>
            <w:r w:rsidR="00096706" w:rsidRPr="00F76534">
              <w:t>3</w:t>
            </w:r>
            <w:r w:rsidRPr="00F76534">
              <w:t> </w:t>
            </w:r>
            <w:r w:rsidR="00096706" w:rsidRPr="00F76534">
              <w:t>497</w:t>
            </w:r>
            <w:r w:rsidRPr="00F76534">
              <w:t>,</w:t>
            </w:r>
            <w:r w:rsidR="00096706" w:rsidRPr="00F76534">
              <w:t>6</w:t>
            </w:r>
          </w:p>
        </w:tc>
      </w:tr>
      <w:tr w:rsidR="00033E6B" w:rsidRPr="00F76534" w:rsidTr="00B27171">
        <w:trPr>
          <w:trHeight w:val="231"/>
        </w:trPr>
        <w:tc>
          <w:tcPr>
            <w:tcW w:w="2485" w:type="dxa"/>
            <w:vMerge/>
          </w:tcPr>
          <w:p w:rsidR="00033E6B" w:rsidRPr="00F76534" w:rsidRDefault="00033E6B" w:rsidP="007832EC">
            <w:pPr>
              <w:ind w:left="57" w:right="57"/>
            </w:pPr>
          </w:p>
        </w:tc>
        <w:tc>
          <w:tcPr>
            <w:tcW w:w="1701" w:type="dxa"/>
            <w:vMerge w:val="restart"/>
          </w:tcPr>
          <w:p w:rsidR="00033E6B" w:rsidRPr="00F76534" w:rsidRDefault="00033E6B" w:rsidP="007832EC">
            <w:pPr>
              <w:ind w:left="57" w:right="57"/>
            </w:pPr>
            <w:r w:rsidRPr="00F76534">
              <w:t>Администрация городского округа Серпухов</w:t>
            </w:r>
          </w:p>
        </w:tc>
        <w:tc>
          <w:tcPr>
            <w:tcW w:w="2827" w:type="dxa"/>
          </w:tcPr>
          <w:p w:rsidR="00033E6B" w:rsidRPr="00F76534" w:rsidRDefault="00033E6B" w:rsidP="007832EC">
            <w:pPr>
              <w:ind w:left="57" w:right="57"/>
            </w:pPr>
            <w:r w:rsidRPr="00F76534">
              <w:t>Средства федерального бюджета</w:t>
            </w:r>
          </w:p>
        </w:tc>
        <w:tc>
          <w:tcPr>
            <w:tcW w:w="1284" w:type="dxa"/>
          </w:tcPr>
          <w:p w:rsidR="00033E6B" w:rsidRPr="00F76534" w:rsidRDefault="00033E6B" w:rsidP="007832EC">
            <w:pPr>
              <w:ind w:left="57" w:right="57"/>
              <w:jc w:val="center"/>
            </w:pPr>
            <w:r w:rsidRPr="00F76534">
              <w:t>0,00</w:t>
            </w:r>
          </w:p>
        </w:tc>
        <w:tc>
          <w:tcPr>
            <w:tcW w:w="1276" w:type="dxa"/>
          </w:tcPr>
          <w:p w:rsidR="00033E6B" w:rsidRPr="00F76534" w:rsidRDefault="00033E6B" w:rsidP="007832EC">
            <w:pPr>
              <w:ind w:left="57" w:right="57"/>
              <w:jc w:val="center"/>
            </w:pPr>
            <w:r w:rsidRPr="00F76534">
              <w:t>0,00</w:t>
            </w:r>
          </w:p>
        </w:tc>
        <w:tc>
          <w:tcPr>
            <w:tcW w:w="1342" w:type="dxa"/>
          </w:tcPr>
          <w:p w:rsidR="00033E6B" w:rsidRPr="00F76534" w:rsidRDefault="00033E6B" w:rsidP="007832EC">
            <w:pPr>
              <w:ind w:left="57" w:right="57"/>
              <w:jc w:val="center"/>
            </w:pPr>
            <w:r w:rsidRPr="00F76534">
              <w:t>0,00</w:t>
            </w:r>
          </w:p>
        </w:tc>
        <w:tc>
          <w:tcPr>
            <w:tcW w:w="1276" w:type="dxa"/>
          </w:tcPr>
          <w:p w:rsidR="00033E6B" w:rsidRPr="00F76534" w:rsidRDefault="00033E6B" w:rsidP="007832EC">
            <w:pPr>
              <w:ind w:left="57" w:right="57"/>
              <w:jc w:val="center"/>
            </w:pPr>
            <w:r w:rsidRPr="00F76534">
              <w:t>0,00</w:t>
            </w:r>
          </w:p>
        </w:tc>
        <w:tc>
          <w:tcPr>
            <w:tcW w:w="1276" w:type="dxa"/>
          </w:tcPr>
          <w:p w:rsidR="00033E6B" w:rsidRPr="00F76534" w:rsidRDefault="00033E6B" w:rsidP="007832EC">
            <w:pPr>
              <w:ind w:left="57" w:right="57"/>
              <w:jc w:val="center"/>
            </w:pPr>
            <w:r w:rsidRPr="00F76534">
              <w:t>0,00</w:t>
            </w:r>
          </w:p>
        </w:tc>
        <w:tc>
          <w:tcPr>
            <w:tcW w:w="1276" w:type="dxa"/>
          </w:tcPr>
          <w:p w:rsidR="00033E6B" w:rsidRPr="00F76534" w:rsidRDefault="00033E6B" w:rsidP="007832EC">
            <w:pPr>
              <w:ind w:left="57" w:right="57"/>
              <w:jc w:val="center"/>
            </w:pPr>
            <w:r w:rsidRPr="00F76534">
              <w:t>0,00</w:t>
            </w:r>
          </w:p>
        </w:tc>
      </w:tr>
      <w:tr w:rsidR="00033E6B" w:rsidRPr="00F76534" w:rsidTr="00B27171">
        <w:trPr>
          <w:trHeight w:val="500"/>
        </w:trPr>
        <w:tc>
          <w:tcPr>
            <w:tcW w:w="2485" w:type="dxa"/>
            <w:vMerge/>
          </w:tcPr>
          <w:p w:rsidR="00033E6B" w:rsidRPr="00F76534" w:rsidRDefault="00033E6B" w:rsidP="007832EC">
            <w:pPr>
              <w:ind w:left="57" w:right="57"/>
            </w:pPr>
          </w:p>
        </w:tc>
        <w:tc>
          <w:tcPr>
            <w:tcW w:w="1701" w:type="dxa"/>
            <w:vMerge/>
            <w:vAlign w:val="center"/>
          </w:tcPr>
          <w:p w:rsidR="00033E6B" w:rsidRPr="00F76534" w:rsidRDefault="00033E6B" w:rsidP="007832EC">
            <w:pPr>
              <w:ind w:left="57" w:right="57"/>
            </w:pPr>
          </w:p>
        </w:tc>
        <w:tc>
          <w:tcPr>
            <w:tcW w:w="2827" w:type="dxa"/>
          </w:tcPr>
          <w:p w:rsidR="00033E6B" w:rsidRPr="00F76534" w:rsidRDefault="00033E6B" w:rsidP="007832EC">
            <w:pPr>
              <w:ind w:left="57" w:right="57"/>
            </w:pPr>
            <w:r w:rsidRPr="00F76534">
              <w:t>Средства бюджета Московской области</w:t>
            </w:r>
          </w:p>
        </w:tc>
        <w:tc>
          <w:tcPr>
            <w:tcW w:w="1284" w:type="dxa"/>
          </w:tcPr>
          <w:p w:rsidR="00033E6B" w:rsidRPr="00F76534" w:rsidRDefault="00033E6B" w:rsidP="007832EC">
            <w:pPr>
              <w:ind w:left="57" w:right="57"/>
              <w:jc w:val="center"/>
            </w:pPr>
            <w:r w:rsidRPr="00F76534">
              <w:t>0,00</w:t>
            </w:r>
          </w:p>
        </w:tc>
        <w:tc>
          <w:tcPr>
            <w:tcW w:w="1276" w:type="dxa"/>
          </w:tcPr>
          <w:p w:rsidR="00033E6B" w:rsidRPr="00F76534" w:rsidRDefault="00033E6B" w:rsidP="007832EC">
            <w:pPr>
              <w:ind w:left="57" w:right="57"/>
              <w:jc w:val="center"/>
            </w:pPr>
            <w:r w:rsidRPr="00F76534">
              <w:t>0,00</w:t>
            </w:r>
          </w:p>
        </w:tc>
        <w:tc>
          <w:tcPr>
            <w:tcW w:w="1342" w:type="dxa"/>
          </w:tcPr>
          <w:p w:rsidR="00033E6B" w:rsidRPr="00F76534" w:rsidRDefault="00033E6B" w:rsidP="007832EC">
            <w:pPr>
              <w:ind w:left="57" w:right="57"/>
              <w:jc w:val="center"/>
            </w:pPr>
            <w:r w:rsidRPr="00F76534">
              <w:t>0,00</w:t>
            </w:r>
          </w:p>
        </w:tc>
        <w:tc>
          <w:tcPr>
            <w:tcW w:w="1276" w:type="dxa"/>
          </w:tcPr>
          <w:p w:rsidR="00033E6B" w:rsidRPr="00F76534" w:rsidRDefault="00033E6B" w:rsidP="007832EC">
            <w:pPr>
              <w:ind w:left="57" w:right="57"/>
              <w:jc w:val="center"/>
            </w:pPr>
            <w:r w:rsidRPr="00F76534">
              <w:t>0,00</w:t>
            </w:r>
          </w:p>
        </w:tc>
        <w:tc>
          <w:tcPr>
            <w:tcW w:w="1276" w:type="dxa"/>
          </w:tcPr>
          <w:p w:rsidR="00033E6B" w:rsidRPr="00F76534" w:rsidRDefault="00033E6B" w:rsidP="007832EC">
            <w:pPr>
              <w:ind w:left="57" w:right="57"/>
              <w:jc w:val="center"/>
            </w:pPr>
            <w:r w:rsidRPr="00F76534">
              <w:t>0,00</w:t>
            </w:r>
          </w:p>
        </w:tc>
        <w:tc>
          <w:tcPr>
            <w:tcW w:w="1276" w:type="dxa"/>
          </w:tcPr>
          <w:p w:rsidR="00033E6B" w:rsidRPr="00F76534" w:rsidRDefault="00033E6B" w:rsidP="007832EC">
            <w:pPr>
              <w:ind w:left="57" w:right="57"/>
              <w:jc w:val="center"/>
            </w:pPr>
            <w:r w:rsidRPr="00F76534">
              <w:t>0,00</w:t>
            </w:r>
          </w:p>
        </w:tc>
      </w:tr>
      <w:tr w:rsidR="00033E6B" w:rsidRPr="00F76534" w:rsidTr="00B27171">
        <w:trPr>
          <w:trHeight w:val="222"/>
        </w:trPr>
        <w:tc>
          <w:tcPr>
            <w:tcW w:w="2485" w:type="dxa"/>
            <w:vMerge/>
          </w:tcPr>
          <w:p w:rsidR="00033E6B" w:rsidRPr="00F76534" w:rsidRDefault="00033E6B" w:rsidP="007832EC">
            <w:pPr>
              <w:ind w:left="57" w:right="57"/>
            </w:pPr>
          </w:p>
        </w:tc>
        <w:tc>
          <w:tcPr>
            <w:tcW w:w="1701" w:type="dxa"/>
            <w:vMerge/>
            <w:vAlign w:val="center"/>
          </w:tcPr>
          <w:p w:rsidR="00033E6B" w:rsidRPr="00F76534" w:rsidRDefault="00033E6B" w:rsidP="007832EC">
            <w:pPr>
              <w:ind w:left="57" w:right="57"/>
            </w:pPr>
          </w:p>
        </w:tc>
        <w:tc>
          <w:tcPr>
            <w:tcW w:w="2827" w:type="dxa"/>
          </w:tcPr>
          <w:p w:rsidR="00033E6B" w:rsidRPr="00F76534" w:rsidRDefault="00033E6B" w:rsidP="007832EC">
            <w:pPr>
              <w:ind w:left="57" w:right="57"/>
            </w:pPr>
            <w:r w:rsidRPr="00F76534">
              <w:t>Средства городского бюджета</w:t>
            </w:r>
          </w:p>
        </w:tc>
        <w:tc>
          <w:tcPr>
            <w:tcW w:w="1284" w:type="dxa"/>
          </w:tcPr>
          <w:p w:rsidR="00033E6B" w:rsidRPr="00F76534" w:rsidRDefault="00033E6B" w:rsidP="007832EC">
            <w:pPr>
              <w:ind w:left="57" w:right="57"/>
              <w:jc w:val="center"/>
            </w:pPr>
            <w:r w:rsidRPr="00F76534">
              <w:t>42 465,9</w:t>
            </w:r>
          </w:p>
        </w:tc>
        <w:tc>
          <w:tcPr>
            <w:tcW w:w="1276" w:type="dxa"/>
          </w:tcPr>
          <w:p w:rsidR="00033E6B" w:rsidRPr="00F76534" w:rsidRDefault="00265F73" w:rsidP="007832EC">
            <w:pPr>
              <w:ind w:left="57" w:right="57"/>
              <w:jc w:val="center"/>
            </w:pPr>
            <w:r w:rsidRPr="00F76534">
              <w:t>44 432,5</w:t>
            </w:r>
          </w:p>
        </w:tc>
        <w:tc>
          <w:tcPr>
            <w:tcW w:w="1342" w:type="dxa"/>
          </w:tcPr>
          <w:p w:rsidR="00033E6B" w:rsidRPr="00F76534" w:rsidRDefault="00033E6B" w:rsidP="007832EC">
            <w:pPr>
              <w:ind w:left="57" w:right="57"/>
              <w:jc w:val="center"/>
            </w:pPr>
            <w:r w:rsidRPr="00F76534">
              <w:t>36 717,5</w:t>
            </w:r>
          </w:p>
        </w:tc>
        <w:tc>
          <w:tcPr>
            <w:tcW w:w="1276" w:type="dxa"/>
          </w:tcPr>
          <w:p w:rsidR="00033E6B" w:rsidRPr="00F76534" w:rsidRDefault="00033E6B" w:rsidP="007832EC">
            <w:pPr>
              <w:ind w:left="57" w:right="57"/>
              <w:jc w:val="center"/>
            </w:pPr>
            <w:r w:rsidRPr="00F76534">
              <w:t>37 210,8</w:t>
            </w:r>
          </w:p>
        </w:tc>
        <w:tc>
          <w:tcPr>
            <w:tcW w:w="1276" w:type="dxa"/>
          </w:tcPr>
          <w:p w:rsidR="00033E6B" w:rsidRPr="00F76534" w:rsidRDefault="00033E6B" w:rsidP="007832EC">
            <w:pPr>
              <w:ind w:left="57" w:right="57"/>
              <w:jc w:val="center"/>
            </w:pPr>
            <w:r w:rsidRPr="00F76534">
              <w:t>42 670,9</w:t>
            </w:r>
          </w:p>
        </w:tc>
        <w:tc>
          <w:tcPr>
            <w:tcW w:w="1276" w:type="dxa"/>
          </w:tcPr>
          <w:p w:rsidR="00033E6B" w:rsidRPr="00F76534" w:rsidRDefault="00096706" w:rsidP="007832EC">
            <w:pPr>
              <w:ind w:left="57" w:right="57"/>
              <w:jc w:val="center"/>
            </w:pPr>
            <w:r w:rsidRPr="00F76534">
              <w:t>203 497,6</w:t>
            </w:r>
          </w:p>
        </w:tc>
      </w:tr>
      <w:tr w:rsidR="00033E6B" w:rsidRPr="00F76534" w:rsidTr="00B27171">
        <w:trPr>
          <w:trHeight w:val="170"/>
        </w:trPr>
        <w:tc>
          <w:tcPr>
            <w:tcW w:w="2485" w:type="dxa"/>
            <w:vMerge/>
            <w:tcBorders>
              <w:bottom w:val="single" w:sz="4" w:space="0" w:color="auto"/>
            </w:tcBorders>
          </w:tcPr>
          <w:p w:rsidR="00033E6B" w:rsidRPr="00F76534" w:rsidRDefault="00033E6B" w:rsidP="007832EC">
            <w:pPr>
              <w:ind w:left="57" w:right="57"/>
            </w:pPr>
          </w:p>
        </w:tc>
        <w:tc>
          <w:tcPr>
            <w:tcW w:w="1701" w:type="dxa"/>
            <w:vMerge/>
            <w:tcBorders>
              <w:bottom w:val="single" w:sz="4" w:space="0" w:color="auto"/>
            </w:tcBorders>
            <w:vAlign w:val="center"/>
          </w:tcPr>
          <w:p w:rsidR="00033E6B" w:rsidRPr="00F76534" w:rsidRDefault="00033E6B" w:rsidP="007832EC">
            <w:pPr>
              <w:ind w:left="57" w:right="57"/>
            </w:pPr>
          </w:p>
        </w:tc>
        <w:tc>
          <w:tcPr>
            <w:tcW w:w="2827" w:type="dxa"/>
            <w:tcBorders>
              <w:bottom w:val="single" w:sz="4" w:space="0" w:color="auto"/>
            </w:tcBorders>
          </w:tcPr>
          <w:p w:rsidR="00033E6B" w:rsidRPr="00F76534" w:rsidRDefault="00033E6B" w:rsidP="007832EC">
            <w:pPr>
              <w:ind w:left="57" w:right="57"/>
            </w:pPr>
            <w:r w:rsidRPr="00F76534">
              <w:t>Внебюджетные источники</w:t>
            </w:r>
          </w:p>
        </w:tc>
        <w:tc>
          <w:tcPr>
            <w:tcW w:w="1284" w:type="dxa"/>
            <w:tcBorders>
              <w:bottom w:val="single" w:sz="4" w:space="0" w:color="auto"/>
            </w:tcBorders>
          </w:tcPr>
          <w:p w:rsidR="00033E6B" w:rsidRPr="00F76534" w:rsidRDefault="00033E6B" w:rsidP="007832EC">
            <w:pPr>
              <w:ind w:left="57" w:right="57"/>
              <w:jc w:val="center"/>
            </w:pPr>
            <w:r w:rsidRPr="00F76534">
              <w:t>0,00</w:t>
            </w:r>
          </w:p>
        </w:tc>
        <w:tc>
          <w:tcPr>
            <w:tcW w:w="1276" w:type="dxa"/>
            <w:tcBorders>
              <w:bottom w:val="single" w:sz="4" w:space="0" w:color="auto"/>
            </w:tcBorders>
          </w:tcPr>
          <w:p w:rsidR="00033E6B" w:rsidRPr="00F76534" w:rsidRDefault="00033E6B" w:rsidP="007832EC">
            <w:pPr>
              <w:ind w:left="57" w:right="57"/>
              <w:jc w:val="center"/>
            </w:pPr>
            <w:r w:rsidRPr="00F76534">
              <w:t>0,00</w:t>
            </w:r>
          </w:p>
        </w:tc>
        <w:tc>
          <w:tcPr>
            <w:tcW w:w="1342" w:type="dxa"/>
            <w:tcBorders>
              <w:bottom w:val="single" w:sz="4" w:space="0" w:color="auto"/>
            </w:tcBorders>
          </w:tcPr>
          <w:p w:rsidR="00033E6B" w:rsidRPr="00F76534" w:rsidRDefault="00033E6B" w:rsidP="007832EC">
            <w:pPr>
              <w:ind w:left="57" w:right="57"/>
              <w:jc w:val="center"/>
            </w:pPr>
            <w:r w:rsidRPr="00F76534">
              <w:t>0,00</w:t>
            </w:r>
          </w:p>
        </w:tc>
        <w:tc>
          <w:tcPr>
            <w:tcW w:w="1276" w:type="dxa"/>
            <w:tcBorders>
              <w:bottom w:val="single" w:sz="4" w:space="0" w:color="auto"/>
            </w:tcBorders>
          </w:tcPr>
          <w:p w:rsidR="00033E6B" w:rsidRPr="00F76534" w:rsidRDefault="00033E6B" w:rsidP="007832EC">
            <w:pPr>
              <w:ind w:left="57" w:right="57"/>
              <w:jc w:val="center"/>
            </w:pPr>
            <w:r w:rsidRPr="00F76534">
              <w:t>0,00</w:t>
            </w:r>
          </w:p>
        </w:tc>
        <w:tc>
          <w:tcPr>
            <w:tcW w:w="1276" w:type="dxa"/>
            <w:tcBorders>
              <w:bottom w:val="single" w:sz="4" w:space="0" w:color="auto"/>
            </w:tcBorders>
          </w:tcPr>
          <w:p w:rsidR="00033E6B" w:rsidRPr="00F76534" w:rsidRDefault="00033E6B" w:rsidP="007832EC">
            <w:pPr>
              <w:ind w:left="57" w:right="57"/>
              <w:jc w:val="center"/>
            </w:pPr>
            <w:r w:rsidRPr="00F76534">
              <w:t>0,00</w:t>
            </w:r>
          </w:p>
        </w:tc>
        <w:tc>
          <w:tcPr>
            <w:tcW w:w="1276" w:type="dxa"/>
            <w:tcBorders>
              <w:bottom w:val="single" w:sz="4" w:space="0" w:color="auto"/>
            </w:tcBorders>
          </w:tcPr>
          <w:p w:rsidR="00033E6B" w:rsidRPr="00F76534" w:rsidRDefault="00033E6B" w:rsidP="007832EC">
            <w:pPr>
              <w:ind w:left="57" w:right="57"/>
              <w:jc w:val="center"/>
            </w:pPr>
            <w:r w:rsidRPr="00F76534">
              <w:t>0,00</w:t>
            </w:r>
          </w:p>
        </w:tc>
      </w:tr>
      <w:tr w:rsidR="00033E6B" w:rsidRPr="00F76534" w:rsidTr="00B27171">
        <w:trPr>
          <w:trHeight w:val="117"/>
        </w:trPr>
        <w:tc>
          <w:tcPr>
            <w:tcW w:w="7013" w:type="dxa"/>
            <w:gridSpan w:val="3"/>
            <w:tcBorders>
              <w:top w:val="single" w:sz="4" w:space="0" w:color="auto"/>
              <w:left w:val="single" w:sz="4" w:space="0" w:color="auto"/>
              <w:bottom w:val="single" w:sz="4" w:space="0" w:color="auto"/>
              <w:right w:val="single" w:sz="4" w:space="0" w:color="auto"/>
            </w:tcBorders>
          </w:tcPr>
          <w:p w:rsidR="00033E6B" w:rsidRPr="00F76534" w:rsidRDefault="00033E6B" w:rsidP="007832EC">
            <w:pPr>
              <w:ind w:left="57" w:right="57"/>
            </w:pPr>
            <w:r w:rsidRPr="00F76534">
              <w:t>Код подпрограммы</w:t>
            </w:r>
          </w:p>
        </w:tc>
        <w:tc>
          <w:tcPr>
            <w:tcW w:w="7730" w:type="dxa"/>
            <w:gridSpan w:val="6"/>
            <w:tcBorders>
              <w:top w:val="single" w:sz="4" w:space="0" w:color="auto"/>
              <w:left w:val="single" w:sz="4" w:space="0" w:color="auto"/>
              <w:bottom w:val="single" w:sz="4" w:space="0" w:color="auto"/>
              <w:right w:val="single" w:sz="4" w:space="0" w:color="auto"/>
            </w:tcBorders>
          </w:tcPr>
          <w:p w:rsidR="00033E6B" w:rsidRPr="00F76534" w:rsidRDefault="00033E6B" w:rsidP="007832EC">
            <w:pPr>
              <w:ind w:left="57" w:right="57"/>
            </w:pPr>
            <w:r w:rsidRPr="00F76534">
              <w:t>13.4</w:t>
            </w:r>
          </w:p>
        </w:tc>
      </w:tr>
    </w:tbl>
    <w:p w:rsidR="003E1E69" w:rsidRPr="00F76534" w:rsidRDefault="003E1E69" w:rsidP="00524808">
      <w:pPr>
        <w:widowControl w:val="0"/>
        <w:autoSpaceDE w:val="0"/>
        <w:autoSpaceDN w:val="0"/>
        <w:adjustRightInd w:val="0"/>
        <w:ind w:firstLine="851"/>
        <w:jc w:val="center"/>
        <w:rPr>
          <w:sz w:val="28"/>
          <w:szCs w:val="28"/>
        </w:rPr>
      </w:pPr>
    </w:p>
    <w:p w:rsidR="00B94BC9" w:rsidRPr="00F76534" w:rsidRDefault="00B94BC9" w:rsidP="00B94BC9">
      <w:pPr>
        <w:spacing w:after="200"/>
        <w:ind w:right="-1"/>
        <w:contextualSpacing/>
        <w:jc w:val="right"/>
        <w:rPr>
          <w:rFonts w:eastAsia="Calibri"/>
          <w:lang w:eastAsia="x-none"/>
        </w:rPr>
      </w:pPr>
    </w:p>
    <w:p w:rsidR="00B94BC9" w:rsidRPr="00F76534" w:rsidRDefault="00B94BC9" w:rsidP="00223EDB">
      <w:pPr>
        <w:spacing w:after="200"/>
        <w:ind w:right="-1"/>
        <w:contextualSpacing/>
        <w:jc w:val="right"/>
        <w:rPr>
          <w:rFonts w:eastAsia="Calibri"/>
          <w:sz w:val="28"/>
          <w:szCs w:val="28"/>
          <w:lang w:eastAsia="x-none"/>
        </w:rPr>
        <w:sectPr w:rsidR="00B94BC9" w:rsidRPr="00F76534" w:rsidSect="00333B41">
          <w:headerReference w:type="default" r:id="rId35"/>
          <w:pgSz w:w="16838" w:h="11906" w:orient="landscape"/>
          <w:pgMar w:top="1134" w:right="567" w:bottom="1134" w:left="1701" w:header="567" w:footer="0" w:gutter="0"/>
          <w:cols w:space="720"/>
          <w:docGrid w:linePitch="272"/>
        </w:sectPr>
      </w:pPr>
      <w:r w:rsidRPr="00F76534">
        <w:rPr>
          <w:rFonts w:eastAsia="Calibri"/>
          <w:sz w:val="24"/>
          <w:szCs w:val="24"/>
          <w:lang w:eastAsia="x-none"/>
        </w:rPr>
        <w:t xml:space="preserve">                                                                                                                                                                                                                                                                </w:t>
      </w:r>
      <w:r w:rsidR="00893CD2" w:rsidRPr="00F76534">
        <w:rPr>
          <w:rFonts w:eastAsia="Calibri"/>
          <w:sz w:val="24"/>
          <w:szCs w:val="24"/>
          <w:lang w:eastAsia="x-none"/>
        </w:rPr>
        <w:t xml:space="preserve">                        </w:t>
      </w:r>
    </w:p>
    <w:p w:rsidR="004C5A18" w:rsidRPr="00F76534" w:rsidRDefault="004C5A18" w:rsidP="00DE5602">
      <w:pPr>
        <w:ind w:right="140"/>
        <w:jc w:val="center"/>
        <w:rPr>
          <w:sz w:val="28"/>
          <w:szCs w:val="28"/>
        </w:rPr>
      </w:pPr>
      <w:r w:rsidRPr="00F76534">
        <w:rPr>
          <w:sz w:val="28"/>
          <w:szCs w:val="28"/>
        </w:rPr>
        <w:lastRenderedPageBreak/>
        <w:t xml:space="preserve">2. </w:t>
      </w:r>
      <w:r w:rsidR="00DE5602" w:rsidRPr="00F76534">
        <w:rPr>
          <w:sz w:val="28"/>
          <w:szCs w:val="28"/>
        </w:rPr>
        <w:t>Характеристика проблем, решаемых посредством мероприятий</w:t>
      </w:r>
      <w:r w:rsidRPr="00F76534">
        <w:rPr>
          <w:sz w:val="28"/>
          <w:szCs w:val="28"/>
        </w:rPr>
        <w:t xml:space="preserve"> </w:t>
      </w:r>
      <w:r w:rsidR="00C828A0" w:rsidRPr="00F76534">
        <w:rPr>
          <w:sz w:val="28"/>
          <w:szCs w:val="28"/>
        </w:rPr>
        <w:t>п</w:t>
      </w:r>
      <w:r w:rsidRPr="00F76534">
        <w:rPr>
          <w:sz w:val="28"/>
          <w:szCs w:val="28"/>
        </w:rPr>
        <w:t xml:space="preserve">одпрограммы </w:t>
      </w:r>
      <w:r w:rsidRPr="00F76534">
        <w:rPr>
          <w:sz w:val="28"/>
          <w:szCs w:val="28"/>
          <w:lang w:val="en-US"/>
        </w:rPr>
        <w:t>I</w:t>
      </w:r>
      <w:r w:rsidR="008D5A5E" w:rsidRPr="00F76534">
        <w:rPr>
          <w:sz w:val="28"/>
          <w:szCs w:val="28"/>
          <w:lang w:val="en-US"/>
        </w:rPr>
        <w:t>V</w:t>
      </w:r>
      <w:r w:rsidRPr="00F76534">
        <w:rPr>
          <w:sz w:val="28"/>
          <w:szCs w:val="28"/>
        </w:rPr>
        <w:t xml:space="preserve"> «Молодежь </w:t>
      </w:r>
      <w:r w:rsidR="008D5A5E" w:rsidRPr="00F76534">
        <w:rPr>
          <w:sz w:val="28"/>
          <w:szCs w:val="28"/>
        </w:rPr>
        <w:t>Подмосковья</w:t>
      </w:r>
      <w:r w:rsidRPr="00F76534">
        <w:rPr>
          <w:sz w:val="28"/>
          <w:szCs w:val="28"/>
        </w:rPr>
        <w:t>»</w:t>
      </w:r>
    </w:p>
    <w:p w:rsidR="004C5A18" w:rsidRPr="00F76534" w:rsidRDefault="004C5A18" w:rsidP="00567ED6">
      <w:pPr>
        <w:ind w:right="140"/>
        <w:jc w:val="both"/>
        <w:rPr>
          <w:sz w:val="28"/>
          <w:szCs w:val="28"/>
        </w:rPr>
      </w:pPr>
    </w:p>
    <w:p w:rsidR="004C5A18" w:rsidRPr="00F76534" w:rsidRDefault="004C5A18" w:rsidP="00567ED6">
      <w:pPr>
        <w:ind w:right="-1" w:firstLine="709"/>
        <w:jc w:val="both"/>
        <w:rPr>
          <w:sz w:val="28"/>
          <w:szCs w:val="28"/>
        </w:rPr>
      </w:pPr>
      <w:r w:rsidRPr="00F76534">
        <w:rPr>
          <w:sz w:val="28"/>
          <w:szCs w:val="28"/>
        </w:rPr>
        <w:t xml:space="preserve">В городском округе Серпухов сложилась положительная тенденция </w:t>
      </w:r>
      <w:r w:rsidRPr="00F76534">
        <w:rPr>
          <w:sz w:val="28"/>
          <w:szCs w:val="28"/>
        </w:rPr>
        <w:br/>
        <w:t>в сфере воспитания молодежи, которая представляет собой целенаправленную деятельность органов муниципальной власти и общественных объединений.</w:t>
      </w:r>
    </w:p>
    <w:p w:rsidR="004C5A18" w:rsidRPr="00F76534" w:rsidRDefault="004C5A18" w:rsidP="00567ED6">
      <w:pPr>
        <w:ind w:right="-1" w:firstLine="709"/>
        <w:jc w:val="both"/>
        <w:rPr>
          <w:sz w:val="28"/>
          <w:szCs w:val="28"/>
        </w:rPr>
      </w:pPr>
      <w:r w:rsidRPr="00F76534">
        <w:rPr>
          <w:sz w:val="28"/>
          <w:szCs w:val="28"/>
        </w:rPr>
        <w:t>Среди наиболее важных направлений в рабо</w:t>
      </w:r>
      <w:r w:rsidR="00E74B12">
        <w:rPr>
          <w:sz w:val="28"/>
          <w:szCs w:val="28"/>
        </w:rPr>
        <w:t xml:space="preserve">те с молодежью следует </w:t>
      </w:r>
      <w:r w:rsidR="00E74B12" w:rsidRPr="00016E0C">
        <w:rPr>
          <w:sz w:val="28"/>
          <w:szCs w:val="28"/>
        </w:rPr>
        <w:t>выделить:</w:t>
      </w:r>
      <w:r w:rsidR="00E74B12">
        <w:rPr>
          <w:sz w:val="28"/>
          <w:szCs w:val="28"/>
        </w:rPr>
        <w:t xml:space="preserve"> </w:t>
      </w:r>
      <w:r w:rsidRPr="00F76534">
        <w:rPr>
          <w:sz w:val="28"/>
          <w:szCs w:val="28"/>
        </w:rPr>
        <w:t>гражда</w:t>
      </w:r>
      <w:r w:rsidR="00D35638" w:rsidRPr="00F76534">
        <w:rPr>
          <w:sz w:val="28"/>
          <w:szCs w:val="28"/>
        </w:rPr>
        <w:t>нско-патриотическое воспитание, мероприятия</w:t>
      </w:r>
      <w:r w:rsidRPr="00F76534">
        <w:rPr>
          <w:sz w:val="28"/>
          <w:szCs w:val="28"/>
        </w:rPr>
        <w:t xml:space="preserve"> по социализации и интеграции молодежи в общество, а </w:t>
      </w:r>
      <w:r w:rsidR="00901E7A" w:rsidRPr="00F76534">
        <w:rPr>
          <w:sz w:val="28"/>
          <w:szCs w:val="28"/>
        </w:rPr>
        <w:t>также вовлечение</w:t>
      </w:r>
      <w:r w:rsidRPr="00F76534">
        <w:rPr>
          <w:sz w:val="28"/>
          <w:szCs w:val="28"/>
        </w:rPr>
        <w:t xml:space="preserve"> молодежи в межм</w:t>
      </w:r>
      <w:r w:rsidR="00D33706" w:rsidRPr="00F76534">
        <w:rPr>
          <w:sz w:val="28"/>
          <w:szCs w:val="28"/>
        </w:rPr>
        <w:t xml:space="preserve">униципальное, межрегиональное </w:t>
      </w:r>
      <w:r w:rsidR="00315383" w:rsidRPr="00F76534">
        <w:rPr>
          <w:sz w:val="28"/>
          <w:szCs w:val="28"/>
        </w:rPr>
        <w:t xml:space="preserve">и </w:t>
      </w:r>
      <w:r w:rsidRPr="00F76534">
        <w:rPr>
          <w:sz w:val="28"/>
          <w:szCs w:val="28"/>
        </w:rPr>
        <w:t>международное сотрудничество.</w:t>
      </w:r>
    </w:p>
    <w:p w:rsidR="004C5A18" w:rsidRPr="00F76534" w:rsidRDefault="004C5A18" w:rsidP="00567ED6">
      <w:pPr>
        <w:ind w:firstLine="709"/>
        <w:jc w:val="both"/>
        <w:rPr>
          <w:sz w:val="28"/>
          <w:szCs w:val="28"/>
        </w:rPr>
      </w:pPr>
      <w:r w:rsidRPr="00F76534">
        <w:rPr>
          <w:sz w:val="28"/>
          <w:szCs w:val="28"/>
        </w:rPr>
        <w:t>Содействуют этому учреждения по работе с молодежью: МУ</w:t>
      </w:r>
      <w:r w:rsidRPr="00F76534">
        <w:rPr>
          <w:sz w:val="28"/>
          <w:szCs w:val="28"/>
          <w:lang w:val="en-US"/>
        </w:rPr>
        <w:t> </w:t>
      </w:r>
      <w:r w:rsidR="00052C13">
        <w:rPr>
          <w:sz w:val="28"/>
          <w:szCs w:val="28"/>
        </w:rPr>
        <w:t xml:space="preserve"> </w:t>
      </w:r>
      <w:r w:rsidRPr="00F76534">
        <w:rPr>
          <w:sz w:val="28"/>
          <w:szCs w:val="28"/>
        </w:rPr>
        <w:t>«Дворец творчества детей и молодежи», МУСОМ «Центр по профориентаци</w:t>
      </w:r>
      <w:r w:rsidR="00E027D2" w:rsidRPr="00F76534">
        <w:rPr>
          <w:sz w:val="28"/>
          <w:szCs w:val="28"/>
        </w:rPr>
        <w:t xml:space="preserve">и </w:t>
      </w:r>
      <w:r w:rsidR="00D33706" w:rsidRPr="00F76534">
        <w:rPr>
          <w:sz w:val="28"/>
          <w:szCs w:val="28"/>
        </w:rPr>
        <w:br/>
      </w:r>
      <w:r w:rsidR="00E027D2" w:rsidRPr="00F76534">
        <w:rPr>
          <w:sz w:val="28"/>
          <w:szCs w:val="28"/>
        </w:rPr>
        <w:t xml:space="preserve">и трудоустройству молодежи», </w:t>
      </w:r>
      <w:r w:rsidRPr="00F76534">
        <w:rPr>
          <w:sz w:val="28"/>
          <w:szCs w:val="28"/>
        </w:rPr>
        <w:t xml:space="preserve">МУ </w:t>
      </w:r>
      <w:r w:rsidR="00052C13">
        <w:rPr>
          <w:sz w:val="28"/>
          <w:szCs w:val="28"/>
        </w:rPr>
        <w:t>«</w:t>
      </w:r>
      <w:r w:rsidRPr="00F76534">
        <w:rPr>
          <w:sz w:val="28"/>
          <w:szCs w:val="28"/>
        </w:rPr>
        <w:t xml:space="preserve">ММЦ «Молодость», координацию деятельности которых осуществляет Управление по работе с молодежью Администрации городского округа Серпухов. </w:t>
      </w:r>
    </w:p>
    <w:p w:rsidR="004C5A18" w:rsidRPr="00F76534" w:rsidRDefault="004C5A18" w:rsidP="00567ED6">
      <w:pPr>
        <w:ind w:firstLine="709"/>
        <w:jc w:val="both"/>
        <w:rPr>
          <w:sz w:val="28"/>
          <w:szCs w:val="28"/>
        </w:rPr>
      </w:pPr>
      <w:r w:rsidRPr="00F76534">
        <w:rPr>
          <w:sz w:val="28"/>
          <w:szCs w:val="28"/>
        </w:rPr>
        <w:t>Поддержаны инициативы</w:t>
      </w:r>
      <w:r w:rsidR="001C56B3" w:rsidRPr="00F76534">
        <w:rPr>
          <w:sz w:val="28"/>
          <w:szCs w:val="28"/>
        </w:rPr>
        <w:t xml:space="preserve"> </w:t>
      </w:r>
      <w:r w:rsidRPr="00F76534">
        <w:rPr>
          <w:sz w:val="28"/>
          <w:szCs w:val="28"/>
        </w:rPr>
        <w:t>молодежи</w:t>
      </w:r>
      <w:r w:rsidR="001C56B3" w:rsidRPr="00F76534">
        <w:rPr>
          <w:sz w:val="28"/>
          <w:szCs w:val="28"/>
        </w:rPr>
        <w:t xml:space="preserve"> </w:t>
      </w:r>
      <w:r w:rsidRPr="00F76534">
        <w:rPr>
          <w:sz w:val="28"/>
          <w:szCs w:val="28"/>
        </w:rPr>
        <w:t xml:space="preserve">по проведению благотворительных </w:t>
      </w:r>
      <w:r w:rsidR="00903073" w:rsidRPr="00F76534">
        <w:rPr>
          <w:sz w:val="28"/>
          <w:szCs w:val="28"/>
        </w:rPr>
        <w:br/>
      </w:r>
      <w:r w:rsidRPr="00F76534">
        <w:rPr>
          <w:sz w:val="28"/>
          <w:szCs w:val="28"/>
        </w:rPr>
        <w:t>и патриотических акций: «Студенты детям»,</w:t>
      </w:r>
      <w:r w:rsidR="001C56B3" w:rsidRPr="00F76534">
        <w:rPr>
          <w:sz w:val="28"/>
          <w:szCs w:val="28"/>
        </w:rPr>
        <w:t xml:space="preserve"> </w:t>
      </w:r>
      <w:r w:rsidRPr="00F76534">
        <w:rPr>
          <w:sz w:val="28"/>
          <w:szCs w:val="28"/>
        </w:rPr>
        <w:t>«Серпуховский рубеж», «Доброе сердце», «Чистый город», «Георгиевская ленточка», «Доноры детям» и т.д.; стали традиционными</w:t>
      </w:r>
      <w:r w:rsidR="001C56B3" w:rsidRPr="00F76534">
        <w:rPr>
          <w:sz w:val="28"/>
          <w:szCs w:val="28"/>
        </w:rPr>
        <w:t xml:space="preserve"> </w:t>
      </w:r>
      <w:r w:rsidRPr="00F76534">
        <w:rPr>
          <w:sz w:val="28"/>
          <w:szCs w:val="28"/>
        </w:rPr>
        <w:t xml:space="preserve">городские фестивали молодежного творчества: «Студенческая весна», «Единая страна великая Россия»; реализуются проекты: </w:t>
      </w:r>
      <w:proofErr w:type="gramStart"/>
      <w:r w:rsidRPr="00F76534">
        <w:rPr>
          <w:sz w:val="28"/>
          <w:szCs w:val="28"/>
        </w:rPr>
        <w:t xml:space="preserve">«Подготовка молодежи к трудовой деятельности и адаптации ее на рынке труда», «Организация работы добровольческих отрядов, направленной на профилактику асоциальных проявлений в молодежной среде»; проведение </w:t>
      </w:r>
      <w:proofErr w:type="spellStart"/>
      <w:r w:rsidRPr="00F76534">
        <w:rPr>
          <w:sz w:val="28"/>
          <w:szCs w:val="28"/>
        </w:rPr>
        <w:t>межпоселенческих</w:t>
      </w:r>
      <w:proofErr w:type="spellEnd"/>
      <w:r w:rsidRPr="00F76534">
        <w:rPr>
          <w:sz w:val="28"/>
          <w:szCs w:val="28"/>
        </w:rPr>
        <w:t xml:space="preserve"> молодежных массовых акций, фестивалей и других мероприятий, посвященных увековечению памяти защитников Отечества </w:t>
      </w:r>
      <w:r w:rsidR="00521860" w:rsidRPr="00F76534">
        <w:rPr>
          <w:sz w:val="28"/>
          <w:szCs w:val="28"/>
        </w:rPr>
        <w:br/>
      </w:r>
      <w:r w:rsidRPr="00F76534">
        <w:rPr>
          <w:sz w:val="28"/>
          <w:szCs w:val="28"/>
        </w:rPr>
        <w:t>и памятным датам России, организация и проведение встреч с ветеранами Великой Отечественной войны и ветеранами боевых действий.</w:t>
      </w:r>
      <w:proofErr w:type="gramEnd"/>
    </w:p>
    <w:p w:rsidR="004C5A18" w:rsidRPr="00F76534" w:rsidRDefault="004C5A18" w:rsidP="00567ED6">
      <w:pPr>
        <w:ind w:right="-1" w:firstLine="709"/>
        <w:jc w:val="both"/>
        <w:rPr>
          <w:sz w:val="28"/>
          <w:szCs w:val="28"/>
        </w:rPr>
      </w:pPr>
      <w:r w:rsidRPr="00F76534">
        <w:rPr>
          <w:sz w:val="28"/>
          <w:szCs w:val="28"/>
        </w:rPr>
        <w:t xml:space="preserve">В </w:t>
      </w:r>
      <w:r w:rsidR="00901E7A" w:rsidRPr="00F76534">
        <w:rPr>
          <w:sz w:val="28"/>
          <w:szCs w:val="28"/>
        </w:rPr>
        <w:t>рамках молодежного</w:t>
      </w:r>
      <w:r w:rsidRPr="00F76534">
        <w:rPr>
          <w:sz w:val="28"/>
          <w:szCs w:val="28"/>
        </w:rPr>
        <w:t xml:space="preserve"> самоуправления при Администрации городского округа Серпухов</w:t>
      </w:r>
      <w:r w:rsidR="00D33706" w:rsidRPr="00F76534">
        <w:rPr>
          <w:sz w:val="28"/>
          <w:szCs w:val="28"/>
        </w:rPr>
        <w:t xml:space="preserve"> </w:t>
      </w:r>
      <w:r w:rsidRPr="00F76534">
        <w:rPr>
          <w:sz w:val="28"/>
          <w:szCs w:val="28"/>
        </w:rPr>
        <w:t xml:space="preserve">и Совете депутатов </w:t>
      </w:r>
      <w:r w:rsidR="00B50416">
        <w:rPr>
          <w:sz w:val="28"/>
          <w:szCs w:val="28"/>
        </w:rPr>
        <w:t>городского округа</w:t>
      </w:r>
      <w:r w:rsidRPr="00F76534">
        <w:rPr>
          <w:sz w:val="28"/>
          <w:szCs w:val="28"/>
        </w:rPr>
        <w:t xml:space="preserve"> Серпухов, созданы и активно развиваются Молодёжный Совет и Молодёжный Парламент.</w:t>
      </w:r>
    </w:p>
    <w:p w:rsidR="004C5A18" w:rsidRPr="00F76534" w:rsidRDefault="004C5A18" w:rsidP="00567ED6">
      <w:pPr>
        <w:ind w:right="-1" w:firstLine="709"/>
        <w:jc w:val="both"/>
        <w:rPr>
          <w:sz w:val="28"/>
          <w:szCs w:val="28"/>
        </w:rPr>
      </w:pPr>
      <w:r w:rsidRPr="00F76534">
        <w:rPr>
          <w:sz w:val="28"/>
          <w:szCs w:val="28"/>
        </w:rPr>
        <w:t xml:space="preserve">Волонтерский корпус «Доброе дело» ведет большую </w:t>
      </w:r>
      <w:r w:rsidR="008462FD" w:rsidRPr="00F76534">
        <w:rPr>
          <w:sz w:val="28"/>
          <w:szCs w:val="28"/>
        </w:rPr>
        <w:t xml:space="preserve">работу </w:t>
      </w:r>
      <w:r w:rsidR="00521860" w:rsidRPr="00F76534">
        <w:rPr>
          <w:sz w:val="28"/>
          <w:szCs w:val="28"/>
        </w:rPr>
        <w:br/>
      </w:r>
      <w:r w:rsidRPr="00F76534">
        <w:rPr>
          <w:sz w:val="28"/>
          <w:szCs w:val="28"/>
        </w:rPr>
        <w:t>с различными категориями социально-незащищенных граждан г</w:t>
      </w:r>
      <w:r w:rsidR="007979F4">
        <w:rPr>
          <w:sz w:val="28"/>
          <w:szCs w:val="28"/>
        </w:rPr>
        <w:t>ородского округа</w:t>
      </w:r>
      <w:r w:rsidRPr="00F76534">
        <w:rPr>
          <w:sz w:val="28"/>
          <w:szCs w:val="28"/>
        </w:rPr>
        <w:t xml:space="preserve"> </w:t>
      </w:r>
      <w:r w:rsidR="00E82101">
        <w:rPr>
          <w:sz w:val="28"/>
          <w:szCs w:val="28"/>
        </w:rPr>
        <w:t xml:space="preserve">Серпухов </w:t>
      </w:r>
      <w:r w:rsidRPr="00F76534">
        <w:rPr>
          <w:sz w:val="28"/>
          <w:szCs w:val="28"/>
        </w:rPr>
        <w:t xml:space="preserve">оказавшимися в трудной жизненной ситуации, занимается помощью ветеранам, благоустройством памятных мест, проводит всероссийские исторические </w:t>
      </w:r>
      <w:proofErr w:type="spellStart"/>
      <w:r w:rsidRPr="00F76534">
        <w:rPr>
          <w:sz w:val="28"/>
          <w:szCs w:val="28"/>
        </w:rPr>
        <w:t>квесты</w:t>
      </w:r>
      <w:proofErr w:type="spellEnd"/>
      <w:r w:rsidRPr="00F76534">
        <w:rPr>
          <w:sz w:val="28"/>
          <w:szCs w:val="28"/>
        </w:rPr>
        <w:t xml:space="preserve"> и акции. </w:t>
      </w:r>
    </w:p>
    <w:p w:rsidR="004C5A18" w:rsidRPr="00F76534" w:rsidRDefault="004C5A18" w:rsidP="00567ED6">
      <w:pPr>
        <w:ind w:right="-1" w:firstLine="709"/>
        <w:jc w:val="both"/>
        <w:rPr>
          <w:sz w:val="28"/>
          <w:szCs w:val="28"/>
        </w:rPr>
      </w:pPr>
      <w:r w:rsidRPr="00F76534">
        <w:rPr>
          <w:sz w:val="28"/>
          <w:szCs w:val="28"/>
        </w:rPr>
        <w:t xml:space="preserve">Лидирующие позиции среди </w:t>
      </w:r>
      <w:r w:rsidR="001C6802" w:rsidRPr="00F76534">
        <w:rPr>
          <w:sz w:val="28"/>
          <w:szCs w:val="28"/>
        </w:rPr>
        <w:t>молодежи занимает</w:t>
      </w:r>
      <w:r w:rsidRPr="00F76534">
        <w:rPr>
          <w:sz w:val="28"/>
          <w:szCs w:val="28"/>
        </w:rPr>
        <w:t xml:space="preserve"> Серпуховская лига КВН и движение интеллектуальных игр. Ведется работа по </w:t>
      </w:r>
      <w:proofErr w:type="spellStart"/>
      <w:r w:rsidRPr="00F76534">
        <w:rPr>
          <w:sz w:val="28"/>
          <w:szCs w:val="28"/>
        </w:rPr>
        <w:t>наркопрофилактике</w:t>
      </w:r>
      <w:proofErr w:type="spellEnd"/>
      <w:r w:rsidRPr="00F76534">
        <w:rPr>
          <w:sz w:val="28"/>
          <w:szCs w:val="28"/>
        </w:rPr>
        <w:t xml:space="preserve">, проводятся лекции и консультации о здоровом образе жизни, семейных ценностях, практикуются тренинги и интерактивные занятия. </w:t>
      </w:r>
    </w:p>
    <w:p w:rsidR="004C5A18" w:rsidRPr="00F76534" w:rsidRDefault="004C5A18" w:rsidP="00567ED6">
      <w:pPr>
        <w:ind w:firstLine="709"/>
        <w:jc w:val="both"/>
        <w:rPr>
          <w:rFonts w:eastAsia="Calibri"/>
          <w:sz w:val="28"/>
          <w:szCs w:val="28"/>
          <w:shd w:val="clear" w:color="auto" w:fill="FFFFFF"/>
          <w:lang w:eastAsia="en-US"/>
        </w:rPr>
      </w:pPr>
      <w:r w:rsidRPr="00F76534">
        <w:rPr>
          <w:sz w:val="28"/>
          <w:szCs w:val="28"/>
          <w:lang w:eastAsia="en-US"/>
        </w:rPr>
        <w:t>С целью предоставления возможности для самореализации молодых людей, проявляющих интерес к медиа-сфере</w:t>
      </w:r>
      <w:r w:rsidRPr="00F76534">
        <w:rPr>
          <w:rFonts w:eastAsia="Calibri"/>
          <w:sz w:val="28"/>
          <w:szCs w:val="28"/>
          <w:shd w:val="clear" w:color="auto" w:fill="FFFFFF"/>
          <w:lang w:eastAsia="en-US"/>
        </w:rPr>
        <w:t>,</w:t>
      </w:r>
      <w:r w:rsidRPr="00F76534">
        <w:rPr>
          <w:sz w:val="28"/>
          <w:szCs w:val="28"/>
          <w:lang w:eastAsia="en-US"/>
        </w:rPr>
        <w:t xml:space="preserve"> освещения деятельности молодёжных организаций и мероприятий</w:t>
      </w:r>
      <w:r w:rsidRPr="00F76534">
        <w:rPr>
          <w:rFonts w:eastAsia="Calibri"/>
          <w:sz w:val="28"/>
          <w:szCs w:val="28"/>
          <w:shd w:val="clear" w:color="auto" w:fill="FFFFFF"/>
          <w:lang w:eastAsia="en-US"/>
        </w:rPr>
        <w:t xml:space="preserve"> на территории г.о. Серпухов</w:t>
      </w:r>
      <w:r w:rsidRPr="00F76534">
        <w:rPr>
          <w:sz w:val="28"/>
          <w:szCs w:val="28"/>
          <w:lang w:eastAsia="en-US"/>
        </w:rPr>
        <w:t xml:space="preserve"> создано единое информационное пространство - </w:t>
      </w:r>
      <w:r w:rsidRPr="00F76534">
        <w:rPr>
          <w:rFonts w:eastAsia="Calibri"/>
          <w:sz w:val="28"/>
          <w:szCs w:val="28"/>
          <w:shd w:val="clear" w:color="auto" w:fill="FFFFFF"/>
          <w:lang w:eastAsia="en-US"/>
        </w:rPr>
        <w:t xml:space="preserve">Молодежный </w:t>
      </w:r>
      <w:proofErr w:type="gramStart"/>
      <w:r w:rsidRPr="00F76534">
        <w:rPr>
          <w:rFonts w:eastAsia="Calibri"/>
          <w:sz w:val="28"/>
          <w:szCs w:val="28"/>
          <w:shd w:val="clear" w:color="auto" w:fill="FFFFFF"/>
          <w:lang w:eastAsia="en-US"/>
        </w:rPr>
        <w:t>медиа центр</w:t>
      </w:r>
      <w:proofErr w:type="gramEnd"/>
      <w:r w:rsidRPr="00F76534">
        <w:rPr>
          <w:rFonts w:eastAsia="Calibri"/>
          <w:sz w:val="28"/>
          <w:szCs w:val="28"/>
          <w:shd w:val="clear" w:color="auto" w:fill="FFFFFF"/>
          <w:lang w:eastAsia="en-US"/>
        </w:rPr>
        <w:t>,</w:t>
      </w:r>
      <w:r w:rsidRPr="00F76534">
        <w:rPr>
          <w:sz w:val="28"/>
          <w:szCs w:val="28"/>
          <w:lang w:eastAsia="en-US"/>
        </w:rPr>
        <w:t xml:space="preserve"> </w:t>
      </w:r>
      <w:r w:rsidRPr="00F76534">
        <w:rPr>
          <w:sz w:val="28"/>
          <w:szCs w:val="28"/>
          <w:lang w:eastAsia="en-US"/>
        </w:rPr>
        <w:lastRenderedPageBreak/>
        <w:t>способствующий вовлечению молодежи в общественную жизнь городского округа</w:t>
      </w:r>
      <w:r w:rsidRPr="00F76534">
        <w:rPr>
          <w:rFonts w:eastAsia="Calibri"/>
          <w:sz w:val="28"/>
          <w:szCs w:val="28"/>
          <w:shd w:val="clear" w:color="auto" w:fill="FFFFFF"/>
          <w:lang w:eastAsia="en-US"/>
        </w:rPr>
        <w:t>.</w:t>
      </w:r>
      <w:r w:rsidR="001C56B3" w:rsidRPr="00F76534">
        <w:rPr>
          <w:rFonts w:eastAsia="Calibri"/>
          <w:sz w:val="28"/>
          <w:szCs w:val="28"/>
          <w:shd w:val="clear" w:color="auto" w:fill="FFFFFF"/>
          <w:lang w:eastAsia="en-US"/>
        </w:rPr>
        <w:t xml:space="preserve"> </w:t>
      </w:r>
    </w:p>
    <w:p w:rsidR="004C5A18" w:rsidRPr="00F76534" w:rsidRDefault="004C5A18" w:rsidP="00567ED6">
      <w:pPr>
        <w:ind w:firstLine="709"/>
        <w:jc w:val="both"/>
        <w:rPr>
          <w:sz w:val="28"/>
          <w:szCs w:val="28"/>
        </w:rPr>
      </w:pPr>
      <w:r w:rsidRPr="00F76534">
        <w:rPr>
          <w:spacing w:val="-4"/>
          <w:sz w:val="28"/>
          <w:szCs w:val="28"/>
        </w:rPr>
        <w:t xml:space="preserve">Для формирования позитивного образа </w:t>
      </w:r>
      <w:r w:rsidRPr="00F76534">
        <w:rPr>
          <w:spacing w:val="-5"/>
          <w:sz w:val="28"/>
          <w:szCs w:val="28"/>
        </w:rPr>
        <w:t xml:space="preserve">физически и духовно-здорового человека - носителя субкультуры ежегодно организуются фестивали неформальных объединений </w:t>
      </w:r>
      <w:r w:rsidRPr="00F76534">
        <w:rPr>
          <w:spacing w:val="-9"/>
          <w:sz w:val="28"/>
          <w:szCs w:val="28"/>
        </w:rPr>
        <w:t>«</w:t>
      </w:r>
      <w:proofErr w:type="spellStart"/>
      <w:r w:rsidRPr="00F76534">
        <w:rPr>
          <w:spacing w:val="-9"/>
          <w:sz w:val="28"/>
          <w:szCs w:val="28"/>
        </w:rPr>
        <w:t>Стритформейшн</w:t>
      </w:r>
      <w:proofErr w:type="spellEnd"/>
      <w:r w:rsidRPr="00F76534">
        <w:rPr>
          <w:spacing w:val="-9"/>
          <w:sz w:val="28"/>
          <w:szCs w:val="28"/>
        </w:rPr>
        <w:t>» и «</w:t>
      </w:r>
      <w:proofErr w:type="spellStart"/>
      <w:r w:rsidRPr="00F76534">
        <w:rPr>
          <w:spacing w:val="-9"/>
          <w:sz w:val="28"/>
          <w:szCs w:val="28"/>
        </w:rPr>
        <w:t>Стритфест</w:t>
      </w:r>
      <w:proofErr w:type="spellEnd"/>
      <w:r w:rsidRPr="00F76534">
        <w:rPr>
          <w:spacing w:val="-9"/>
          <w:sz w:val="28"/>
          <w:szCs w:val="28"/>
        </w:rPr>
        <w:t xml:space="preserve">», где участвуют </w:t>
      </w:r>
      <w:r w:rsidRPr="00F76534">
        <w:rPr>
          <w:spacing w:val="-6"/>
          <w:sz w:val="28"/>
          <w:szCs w:val="28"/>
        </w:rPr>
        <w:t xml:space="preserve">коллективы из разных регионов. Работа с неформальными объединениями позволила объединить любителей рок и рэп музыки, экстремальных видов спорта (скейтборд, </w:t>
      </w:r>
      <w:r w:rsidRPr="00F76534">
        <w:rPr>
          <w:spacing w:val="-6"/>
          <w:sz w:val="28"/>
          <w:szCs w:val="28"/>
          <w:lang w:val="en-US"/>
        </w:rPr>
        <w:t>BMX</w:t>
      </w:r>
      <w:r w:rsidRPr="00F76534">
        <w:rPr>
          <w:spacing w:val="-6"/>
          <w:sz w:val="28"/>
          <w:szCs w:val="28"/>
        </w:rPr>
        <w:t xml:space="preserve">, роллеры, </w:t>
      </w:r>
      <w:proofErr w:type="spellStart"/>
      <w:r w:rsidRPr="00F76534">
        <w:rPr>
          <w:spacing w:val="-6"/>
          <w:sz w:val="28"/>
          <w:szCs w:val="28"/>
        </w:rPr>
        <w:t>воркаут</w:t>
      </w:r>
      <w:proofErr w:type="spellEnd"/>
      <w:r w:rsidRPr="00F76534">
        <w:rPr>
          <w:spacing w:val="-6"/>
          <w:sz w:val="28"/>
          <w:szCs w:val="28"/>
        </w:rPr>
        <w:t xml:space="preserve">), брейк-данса, тектоника и др. видов общим делом. </w:t>
      </w:r>
    </w:p>
    <w:p w:rsidR="004C5A18" w:rsidRPr="00F76534" w:rsidRDefault="004C5A18" w:rsidP="00567ED6">
      <w:pPr>
        <w:shd w:val="clear" w:color="auto" w:fill="FFFFFF"/>
        <w:ind w:right="-1" w:firstLine="709"/>
        <w:jc w:val="both"/>
        <w:rPr>
          <w:spacing w:val="-6"/>
          <w:sz w:val="28"/>
          <w:szCs w:val="28"/>
        </w:rPr>
      </w:pPr>
      <w:r w:rsidRPr="00F76534">
        <w:rPr>
          <w:spacing w:val="-6"/>
          <w:sz w:val="28"/>
          <w:szCs w:val="28"/>
        </w:rPr>
        <w:t>Всего в город</w:t>
      </w:r>
      <w:r w:rsidR="009142D7" w:rsidRPr="00F76534">
        <w:rPr>
          <w:spacing w:val="-6"/>
          <w:sz w:val="28"/>
          <w:szCs w:val="28"/>
        </w:rPr>
        <w:t>ском округе</w:t>
      </w:r>
      <w:r w:rsidRPr="00F76534">
        <w:rPr>
          <w:spacing w:val="-6"/>
          <w:sz w:val="28"/>
          <w:szCs w:val="28"/>
        </w:rPr>
        <w:t xml:space="preserve"> более 30-ти общественных молодежных объединений, многие из них базируются в муниципальных учреждениях по работе с молодежью. </w:t>
      </w:r>
    </w:p>
    <w:p w:rsidR="004C5A18" w:rsidRPr="00F76534" w:rsidRDefault="004C5A18" w:rsidP="00567ED6">
      <w:pPr>
        <w:shd w:val="clear" w:color="auto" w:fill="FFFFFF"/>
        <w:ind w:right="-1" w:firstLine="709"/>
        <w:jc w:val="both"/>
        <w:rPr>
          <w:spacing w:val="-6"/>
          <w:sz w:val="28"/>
          <w:szCs w:val="28"/>
        </w:rPr>
      </w:pPr>
      <w:r w:rsidRPr="00F76534">
        <w:rPr>
          <w:sz w:val="28"/>
          <w:szCs w:val="28"/>
        </w:rPr>
        <w:t>Город</w:t>
      </w:r>
      <w:r w:rsidR="009142D7" w:rsidRPr="00F76534">
        <w:rPr>
          <w:sz w:val="28"/>
          <w:szCs w:val="28"/>
        </w:rPr>
        <w:t>ской округ Серпухов</w:t>
      </w:r>
      <w:r w:rsidRPr="00F76534">
        <w:rPr>
          <w:sz w:val="28"/>
          <w:szCs w:val="28"/>
        </w:rPr>
        <w:t xml:space="preserve"> отличает высокий уровень </w:t>
      </w:r>
      <w:proofErr w:type="spellStart"/>
      <w:r w:rsidRPr="00F76534">
        <w:rPr>
          <w:sz w:val="28"/>
          <w:szCs w:val="28"/>
        </w:rPr>
        <w:t>профориентационной</w:t>
      </w:r>
      <w:proofErr w:type="spellEnd"/>
      <w:r w:rsidRPr="00F76534">
        <w:rPr>
          <w:sz w:val="28"/>
          <w:szCs w:val="28"/>
        </w:rPr>
        <w:t xml:space="preserve"> работы, непосредственно влияющей на самоопределение личности молодого гражданина и подготовку к рынку труда. Проводятся </w:t>
      </w:r>
      <w:r w:rsidR="00257D8B" w:rsidRPr="00F76534">
        <w:rPr>
          <w:sz w:val="28"/>
          <w:szCs w:val="28"/>
        </w:rPr>
        <w:t>я</w:t>
      </w:r>
      <w:r w:rsidRPr="00F76534">
        <w:rPr>
          <w:sz w:val="28"/>
          <w:szCs w:val="28"/>
        </w:rPr>
        <w:t>рмарки учебных и временных рабочих мест, консультации и тренинги, занятия-практикумы и семинары, экскурсии на предприятия и в учебные заведения город</w:t>
      </w:r>
      <w:r w:rsidR="007979F4">
        <w:rPr>
          <w:sz w:val="28"/>
          <w:szCs w:val="28"/>
        </w:rPr>
        <w:t>ского округа</w:t>
      </w:r>
      <w:r w:rsidRPr="00F76534">
        <w:rPr>
          <w:sz w:val="28"/>
          <w:szCs w:val="28"/>
        </w:rPr>
        <w:t xml:space="preserve">. </w:t>
      </w:r>
    </w:p>
    <w:p w:rsidR="004C5A18" w:rsidRPr="00F76534" w:rsidRDefault="004C5A18" w:rsidP="00567ED6">
      <w:pPr>
        <w:shd w:val="clear" w:color="auto" w:fill="FFFFFF"/>
        <w:ind w:right="-1" w:firstLine="709"/>
        <w:jc w:val="both"/>
        <w:rPr>
          <w:spacing w:val="-6"/>
          <w:sz w:val="28"/>
          <w:szCs w:val="28"/>
        </w:rPr>
      </w:pPr>
      <w:r w:rsidRPr="00F76534">
        <w:rPr>
          <w:sz w:val="28"/>
          <w:szCs w:val="28"/>
        </w:rPr>
        <w:t xml:space="preserve">Молодёжь активно участвует во </w:t>
      </w:r>
      <w:r w:rsidR="00257D8B" w:rsidRPr="00F76534">
        <w:rPr>
          <w:sz w:val="28"/>
          <w:szCs w:val="28"/>
        </w:rPr>
        <w:t>в</w:t>
      </w:r>
      <w:r w:rsidRPr="00F76534">
        <w:rPr>
          <w:sz w:val="28"/>
          <w:szCs w:val="28"/>
        </w:rPr>
        <w:t xml:space="preserve">сероссийских и областных конкурсах, слетах и форумах и, конечно же, в городских мероприятиях. </w:t>
      </w:r>
    </w:p>
    <w:p w:rsidR="00894421" w:rsidRPr="00F76534" w:rsidRDefault="004C5A18" w:rsidP="00894421">
      <w:pPr>
        <w:ind w:right="-1" w:firstLine="709"/>
        <w:jc w:val="both"/>
        <w:rPr>
          <w:sz w:val="28"/>
          <w:szCs w:val="28"/>
        </w:rPr>
      </w:pPr>
      <w:r w:rsidRPr="00F76534">
        <w:rPr>
          <w:sz w:val="28"/>
          <w:szCs w:val="28"/>
        </w:rPr>
        <w:t xml:space="preserve">Высокий уровень проведения мероприятий и увеличение количества молодежи в них участвующей, достигается при тесном сотрудничестве и системной работе с учебными заведениями, ветеранами ВОВ, Серпуховским </w:t>
      </w:r>
      <w:r w:rsidR="00D65F47" w:rsidRPr="00F76534">
        <w:rPr>
          <w:sz w:val="28"/>
          <w:szCs w:val="28"/>
        </w:rPr>
        <w:t>б</w:t>
      </w:r>
      <w:r w:rsidRPr="00F76534">
        <w:rPr>
          <w:sz w:val="28"/>
          <w:szCs w:val="28"/>
        </w:rPr>
        <w:t>лагочинием и монастырями, предприятиями, общественными организациями</w:t>
      </w:r>
      <w:r w:rsidR="00894421" w:rsidRPr="00F76534">
        <w:rPr>
          <w:sz w:val="28"/>
          <w:szCs w:val="28"/>
        </w:rPr>
        <w:t>, социально-активной молодежью.</w:t>
      </w:r>
    </w:p>
    <w:p w:rsidR="002908AE" w:rsidRPr="00F76534" w:rsidRDefault="002908AE" w:rsidP="00894421">
      <w:pPr>
        <w:ind w:right="-1" w:firstLine="709"/>
        <w:jc w:val="both"/>
        <w:rPr>
          <w:sz w:val="28"/>
          <w:szCs w:val="28"/>
        </w:rPr>
      </w:pPr>
    </w:p>
    <w:p w:rsidR="008A2608" w:rsidRPr="00F76534" w:rsidRDefault="008A2608" w:rsidP="00D65F47">
      <w:pPr>
        <w:ind w:firstLine="709"/>
        <w:jc w:val="center"/>
        <w:rPr>
          <w:sz w:val="28"/>
          <w:szCs w:val="28"/>
        </w:rPr>
      </w:pPr>
      <w:r w:rsidRPr="00F76534">
        <w:rPr>
          <w:sz w:val="28"/>
          <w:szCs w:val="28"/>
        </w:rPr>
        <w:t>Концептуальные направления реформирования, модернизации, преобразования отдельных сфер социально-экономического развития Московской области в рамках подпрограммы</w:t>
      </w:r>
    </w:p>
    <w:p w:rsidR="008A2608" w:rsidRPr="00F76534" w:rsidRDefault="008A2608" w:rsidP="008A2608">
      <w:pPr>
        <w:ind w:firstLine="709"/>
        <w:jc w:val="both"/>
        <w:rPr>
          <w:sz w:val="28"/>
          <w:szCs w:val="28"/>
        </w:rPr>
      </w:pPr>
    </w:p>
    <w:p w:rsidR="004C5A18" w:rsidRPr="00F76534" w:rsidRDefault="008A2608" w:rsidP="00894421">
      <w:pPr>
        <w:ind w:right="-1" w:firstLine="709"/>
        <w:jc w:val="both"/>
        <w:rPr>
          <w:sz w:val="28"/>
          <w:szCs w:val="28"/>
        </w:rPr>
      </w:pPr>
      <w:r w:rsidRPr="00F76534">
        <w:rPr>
          <w:sz w:val="28"/>
          <w:szCs w:val="28"/>
        </w:rPr>
        <w:t xml:space="preserve">Концептуальные направления </w:t>
      </w:r>
      <w:r w:rsidR="00D65F47" w:rsidRPr="00F76534">
        <w:rPr>
          <w:sz w:val="28"/>
          <w:szCs w:val="28"/>
        </w:rPr>
        <w:t>п</w:t>
      </w:r>
      <w:r w:rsidRPr="00F76534">
        <w:rPr>
          <w:sz w:val="28"/>
          <w:szCs w:val="28"/>
        </w:rPr>
        <w:t xml:space="preserve">одпрограммы </w:t>
      </w:r>
      <w:r w:rsidRPr="00F76534">
        <w:rPr>
          <w:sz w:val="28"/>
          <w:szCs w:val="28"/>
          <w:lang w:val="en-US"/>
        </w:rPr>
        <w:t>IV</w:t>
      </w:r>
      <w:r w:rsidRPr="00F76534">
        <w:rPr>
          <w:sz w:val="28"/>
          <w:szCs w:val="28"/>
        </w:rPr>
        <w:t xml:space="preserve"> «М</w:t>
      </w:r>
      <w:r w:rsidR="00D33706" w:rsidRPr="00F76534">
        <w:rPr>
          <w:sz w:val="28"/>
          <w:szCs w:val="28"/>
        </w:rPr>
        <w:t xml:space="preserve">олодежь Подмосковья» включают </w:t>
      </w:r>
      <w:r w:rsidR="00FF44AD" w:rsidRPr="00F76534">
        <w:rPr>
          <w:sz w:val="28"/>
          <w:szCs w:val="28"/>
        </w:rPr>
        <w:t xml:space="preserve">в </w:t>
      </w:r>
      <w:r w:rsidRPr="00F76534">
        <w:rPr>
          <w:sz w:val="28"/>
          <w:szCs w:val="28"/>
        </w:rPr>
        <w:t>себя:</w:t>
      </w:r>
    </w:p>
    <w:p w:rsidR="004C5A18" w:rsidRPr="00F76534" w:rsidRDefault="004C5A18" w:rsidP="00DD42A5">
      <w:pPr>
        <w:numPr>
          <w:ilvl w:val="0"/>
          <w:numId w:val="6"/>
        </w:numPr>
        <w:ind w:left="0" w:right="-1" w:firstLine="709"/>
        <w:jc w:val="both"/>
        <w:rPr>
          <w:sz w:val="28"/>
          <w:szCs w:val="28"/>
        </w:rPr>
      </w:pPr>
      <w:r w:rsidRPr="00F76534">
        <w:rPr>
          <w:sz w:val="28"/>
          <w:szCs w:val="28"/>
        </w:rPr>
        <w:t>укрепление социальной ответственности, профессиональное самоопределение, трудов</w:t>
      </w:r>
      <w:r w:rsidR="00B7009B">
        <w:rPr>
          <w:sz w:val="28"/>
          <w:szCs w:val="28"/>
        </w:rPr>
        <w:t>ую</w:t>
      </w:r>
      <w:r w:rsidRPr="00F76534">
        <w:rPr>
          <w:sz w:val="28"/>
          <w:szCs w:val="28"/>
        </w:rPr>
        <w:t xml:space="preserve"> и социальн</w:t>
      </w:r>
      <w:r w:rsidR="007207D1">
        <w:rPr>
          <w:sz w:val="28"/>
          <w:szCs w:val="28"/>
        </w:rPr>
        <w:t>ую</w:t>
      </w:r>
      <w:r w:rsidRPr="00F76534">
        <w:rPr>
          <w:sz w:val="28"/>
          <w:szCs w:val="28"/>
        </w:rPr>
        <w:t xml:space="preserve"> адаптаци</w:t>
      </w:r>
      <w:r w:rsidR="007207D1">
        <w:rPr>
          <w:sz w:val="28"/>
          <w:szCs w:val="28"/>
        </w:rPr>
        <w:t>ю</w:t>
      </w:r>
      <w:r w:rsidRPr="00F76534">
        <w:rPr>
          <w:sz w:val="28"/>
          <w:szCs w:val="28"/>
        </w:rPr>
        <w:t xml:space="preserve"> молодежи; увеличение вовлеченности молодых граждан в работу молодежных общественных организаций и добровольческую (волонтерскую) деятельность;</w:t>
      </w:r>
    </w:p>
    <w:p w:rsidR="004C5A18" w:rsidRPr="00F76534" w:rsidRDefault="004C5A18" w:rsidP="00DD42A5">
      <w:pPr>
        <w:numPr>
          <w:ilvl w:val="0"/>
          <w:numId w:val="6"/>
        </w:numPr>
        <w:ind w:left="0" w:right="-1" w:firstLine="709"/>
        <w:jc w:val="both"/>
        <w:rPr>
          <w:sz w:val="28"/>
          <w:szCs w:val="28"/>
        </w:rPr>
      </w:pPr>
      <w:r w:rsidRPr="00F76534">
        <w:rPr>
          <w:sz w:val="28"/>
          <w:szCs w:val="28"/>
        </w:rPr>
        <w:t xml:space="preserve">увеличение количества молодых граждан, реализующих трудовой </w:t>
      </w:r>
      <w:r w:rsidRPr="00F76534">
        <w:rPr>
          <w:sz w:val="28"/>
          <w:szCs w:val="28"/>
        </w:rPr>
        <w:br/>
        <w:t>и творческий потенциал, через вовлечение молодежи в инновационную деятельность, научно-техническое творчество, поддержку молодежных</w:t>
      </w:r>
      <w:r w:rsidR="00D33706" w:rsidRPr="00F76534">
        <w:rPr>
          <w:sz w:val="28"/>
          <w:szCs w:val="28"/>
        </w:rPr>
        <w:t xml:space="preserve"> социально значимых инициатив </w:t>
      </w:r>
      <w:r w:rsidR="0004550D" w:rsidRPr="00F76534">
        <w:rPr>
          <w:sz w:val="28"/>
          <w:szCs w:val="28"/>
        </w:rPr>
        <w:t xml:space="preserve">и </w:t>
      </w:r>
      <w:r w:rsidRPr="00F76534">
        <w:rPr>
          <w:sz w:val="28"/>
          <w:szCs w:val="28"/>
        </w:rPr>
        <w:t>предпринимательства;</w:t>
      </w:r>
    </w:p>
    <w:p w:rsidR="004C5A18" w:rsidRPr="00F76534" w:rsidRDefault="004C5A18" w:rsidP="00DD42A5">
      <w:pPr>
        <w:numPr>
          <w:ilvl w:val="0"/>
          <w:numId w:val="6"/>
        </w:numPr>
        <w:ind w:left="0" w:right="-1" w:firstLine="709"/>
        <w:jc w:val="both"/>
        <w:rPr>
          <w:sz w:val="28"/>
          <w:szCs w:val="28"/>
        </w:rPr>
      </w:pPr>
      <w:r w:rsidRPr="00F76534">
        <w:rPr>
          <w:sz w:val="28"/>
          <w:szCs w:val="28"/>
        </w:rPr>
        <w:t>обеспечение эффективно</w:t>
      </w:r>
      <w:r w:rsidR="0004550D" w:rsidRPr="00F76534">
        <w:rPr>
          <w:sz w:val="28"/>
          <w:szCs w:val="28"/>
        </w:rPr>
        <w:t xml:space="preserve">го функционирования учреждений </w:t>
      </w:r>
      <w:r w:rsidRPr="00F76534">
        <w:rPr>
          <w:sz w:val="28"/>
          <w:szCs w:val="28"/>
        </w:rPr>
        <w:t>по работе с молодежью;</w:t>
      </w:r>
    </w:p>
    <w:p w:rsidR="004C5A18" w:rsidRPr="00F76534" w:rsidRDefault="004C5A18" w:rsidP="00DD42A5">
      <w:pPr>
        <w:numPr>
          <w:ilvl w:val="0"/>
          <w:numId w:val="6"/>
        </w:numPr>
        <w:ind w:left="0" w:right="-1" w:firstLine="709"/>
        <w:jc w:val="both"/>
        <w:rPr>
          <w:sz w:val="28"/>
          <w:szCs w:val="28"/>
        </w:rPr>
      </w:pPr>
      <w:r w:rsidRPr="00F76534">
        <w:rPr>
          <w:sz w:val="28"/>
          <w:szCs w:val="28"/>
        </w:rPr>
        <w:t xml:space="preserve">развитие медиа-сообществ, повышение уровня информационной культуры и раскрытие творческого потенциала молодежи. </w:t>
      </w:r>
    </w:p>
    <w:p w:rsidR="0095729F" w:rsidRPr="00F76534" w:rsidRDefault="004C5A18" w:rsidP="0095729F">
      <w:pPr>
        <w:ind w:firstLine="709"/>
        <w:contextualSpacing/>
        <w:jc w:val="both"/>
        <w:rPr>
          <w:rFonts w:eastAsia="Calibri"/>
          <w:sz w:val="28"/>
          <w:szCs w:val="28"/>
          <w:lang w:eastAsia="en-US"/>
        </w:rPr>
      </w:pPr>
      <w:r w:rsidRPr="00F76534">
        <w:rPr>
          <w:rFonts w:eastAsia="Calibri"/>
          <w:sz w:val="28"/>
          <w:szCs w:val="28"/>
          <w:lang w:eastAsia="en-US"/>
        </w:rPr>
        <w:lastRenderedPageBreak/>
        <w:t xml:space="preserve">Указанные </w:t>
      </w:r>
      <w:r w:rsidR="0095729F" w:rsidRPr="00F76534">
        <w:rPr>
          <w:rFonts w:eastAsia="Calibri"/>
          <w:sz w:val="28"/>
          <w:szCs w:val="28"/>
          <w:lang w:eastAsia="en-US"/>
        </w:rPr>
        <w:t xml:space="preserve">концептуальные </w:t>
      </w:r>
      <w:r w:rsidR="00894421" w:rsidRPr="00F76534">
        <w:rPr>
          <w:rFonts w:eastAsia="Calibri"/>
          <w:sz w:val="28"/>
          <w:szCs w:val="28"/>
          <w:lang w:eastAsia="en-US"/>
        </w:rPr>
        <w:t>направления соответствуют</w:t>
      </w:r>
      <w:r w:rsidRPr="00F76534">
        <w:rPr>
          <w:rFonts w:eastAsia="Calibri"/>
          <w:sz w:val="28"/>
          <w:szCs w:val="28"/>
          <w:lang w:eastAsia="en-US"/>
        </w:rPr>
        <w:t xml:space="preserve"> приоритетам государственной политики в сфере </w:t>
      </w:r>
      <w:r w:rsidR="00195BDA" w:rsidRPr="00F76534">
        <w:rPr>
          <w:rFonts w:eastAsia="Calibri"/>
          <w:sz w:val="28"/>
          <w:szCs w:val="28"/>
          <w:lang w:eastAsia="en-US"/>
        </w:rPr>
        <w:t xml:space="preserve">молодежи и являются приоритетными </w:t>
      </w:r>
      <w:r w:rsidR="00C91501" w:rsidRPr="00F76534">
        <w:rPr>
          <w:rFonts w:eastAsia="Calibri"/>
          <w:sz w:val="28"/>
          <w:szCs w:val="28"/>
          <w:lang w:eastAsia="en-US"/>
        </w:rPr>
        <w:t>на территории г.о.</w:t>
      </w:r>
      <w:r w:rsidR="00195BDA" w:rsidRPr="00F76534">
        <w:rPr>
          <w:rFonts w:eastAsia="Calibri"/>
          <w:sz w:val="28"/>
          <w:szCs w:val="28"/>
          <w:lang w:eastAsia="en-US"/>
        </w:rPr>
        <w:t xml:space="preserve"> </w:t>
      </w:r>
      <w:r w:rsidR="00C91501" w:rsidRPr="00F76534">
        <w:rPr>
          <w:rFonts w:eastAsia="Calibri"/>
          <w:sz w:val="28"/>
          <w:szCs w:val="28"/>
          <w:lang w:eastAsia="en-US"/>
        </w:rPr>
        <w:t>Серпухов</w:t>
      </w:r>
      <w:r w:rsidRPr="00F76534">
        <w:rPr>
          <w:rFonts w:eastAsia="Calibri"/>
          <w:sz w:val="28"/>
          <w:szCs w:val="28"/>
          <w:lang w:eastAsia="en-US"/>
        </w:rPr>
        <w:t>. Достижение цели и реализация</w:t>
      </w:r>
      <w:r w:rsidR="001C56B3" w:rsidRPr="00F76534">
        <w:rPr>
          <w:rFonts w:eastAsia="Calibri"/>
          <w:sz w:val="28"/>
          <w:szCs w:val="28"/>
          <w:lang w:eastAsia="en-US"/>
        </w:rPr>
        <w:t xml:space="preserve"> </w:t>
      </w:r>
      <w:r w:rsidR="00252787" w:rsidRPr="00F76534">
        <w:rPr>
          <w:rFonts w:eastAsia="Calibri"/>
          <w:sz w:val="28"/>
          <w:szCs w:val="28"/>
          <w:lang w:eastAsia="en-US"/>
        </w:rPr>
        <w:t>подп</w:t>
      </w:r>
      <w:r w:rsidRPr="00F76534">
        <w:rPr>
          <w:rFonts w:eastAsia="Calibri"/>
          <w:sz w:val="28"/>
          <w:szCs w:val="28"/>
          <w:lang w:eastAsia="en-US"/>
        </w:rPr>
        <w:t xml:space="preserve">рограммы </w:t>
      </w:r>
      <w:r w:rsidR="00C623F6">
        <w:rPr>
          <w:rFonts w:eastAsia="Calibri"/>
          <w:sz w:val="28"/>
          <w:szCs w:val="28"/>
          <w:lang w:eastAsia="en-US"/>
        </w:rPr>
        <w:t>осуществляются в течение 2020–</w:t>
      </w:r>
      <w:r w:rsidRPr="00F76534">
        <w:rPr>
          <w:rFonts w:eastAsia="Calibri"/>
          <w:sz w:val="28"/>
          <w:szCs w:val="28"/>
          <w:lang w:eastAsia="en-US"/>
        </w:rPr>
        <w:t>2024 годов путем выполнения мероприятий</w:t>
      </w:r>
      <w:r w:rsidR="0095729F" w:rsidRPr="00F76534">
        <w:rPr>
          <w:rFonts w:eastAsia="Calibri"/>
          <w:sz w:val="28"/>
          <w:szCs w:val="28"/>
          <w:lang w:eastAsia="en-US"/>
        </w:rPr>
        <w:t>.</w:t>
      </w:r>
    </w:p>
    <w:p w:rsidR="004C5A18" w:rsidRPr="00F76534" w:rsidRDefault="004C5A18" w:rsidP="00C7653E">
      <w:pPr>
        <w:rPr>
          <w:rFonts w:eastAsia="Calibri"/>
          <w:sz w:val="24"/>
          <w:szCs w:val="24"/>
          <w:lang w:eastAsia="en-US"/>
        </w:rPr>
        <w:sectPr w:rsidR="004C5A18" w:rsidRPr="00F76534" w:rsidSect="00461134">
          <w:footerReference w:type="even" r:id="rId36"/>
          <w:footerReference w:type="default" r:id="rId37"/>
          <w:pgSz w:w="11906" w:h="16838"/>
          <w:pgMar w:top="1134" w:right="567" w:bottom="1134" w:left="1701" w:header="567" w:footer="0" w:gutter="0"/>
          <w:cols w:space="720"/>
          <w:docGrid w:linePitch="272"/>
        </w:sectPr>
      </w:pPr>
    </w:p>
    <w:p w:rsidR="00662696" w:rsidRPr="00F76534" w:rsidRDefault="00662696" w:rsidP="00662696">
      <w:pPr>
        <w:ind w:left="57" w:right="57"/>
        <w:jc w:val="center"/>
        <w:rPr>
          <w:sz w:val="28"/>
          <w:szCs w:val="28"/>
        </w:rPr>
      </w:pPr>
      <w:r w:rsidRPr="00F76534">
        <w:rPr>
          <w:sz w:val="28"/>
          <w:szCs w:val="28"/>
        </w:rPr>
        <w:lastRenderedPageBreak/>
        <w:t>3. Перечень мероприятий подпрограммы IV «Молодежь Подмосковья»</w:t>
      </w:r>
    </w:p>
    <w:p w:rsidR="00662696" w:rsidRPr="00F76534" w:rsidRDefault="00662696" w:rsidP="00662696">
      <w:pPr>
        <w:ind w:left="57" w:right="57"/>
        <w:jc w:val="center"/>
      </w:pPr>
    </w:p>
    <w:tbl>
      <w:tblPr>
        <w:tblW w:w="148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68"/>
        <w:gridCol w:w="1134"/>
        <w:gridCol w:w="1560"/>
        <w:gridCol w:w="1067"/>
        <w:gridCol w:w="992"/>
        <w:gridCol w:w="992"/>
        <w:gridCol w:w="992"/>
        <w:gridCol w:w="1060"/>
        <w:gridCol w:w="1067"/>
        <w:gridCol w:w="1909"/>
        <w:gridCol w:w="1701"/>
      </w:tblGrid>
      <w:tr w:rsidR="00662696" w:rsidRPr="00F76534" w:rsidTr="00EE65B8">
        <w:trPr>
          <w:trHeight w:val="142"/>
        </w:trPr>
        <w:tc>
          <w:tcPr>
            <w:tcW w:w="567" w:type="dxa"/>
            <w:vMerge w:val="restart"/>
            <w:shd w:val="clear" w:color="auto" w:fill="auto"/>
          </w:tcPr>
          <w:p w:rsidR="00662696" w:rsidRPr="00F76534" w:rsidRDefault="00662696" w:rsidP="007832EC">
            <w:pPr>
              <w:ind w:left="57" w:right="57"/>
              <w:jc w:val="center"/>
            </w:pPr>
            <w:r w:rsidRPr="00F76534">
              <w:t>№ </w:t>
            </w:r>
            <w:proofErr w:type="gramStart"/>
            <w:r w:rsidRPr="00F76534">
              <w:t>п</w:t>
            </w:r>
            <w:proofErr w:type="gramEnd"/>
            <w:r w:rsidRPr="00F76534">
              <w:t>/п</w:t>
            </w:r>
          </w:p>
        </w:tc>
        <w:tc>
          <w:tcPr>
            <w:tcW w:w="1768" w:type="dxa"/>
            <w:vMerge w:val="restart"/>
            <w:shd w:val="clear" w:color="auto" w:fill="auto"/>
          </w:tcPr>
          <w:p w:rsidR="00662696" w:rsidRPr="00F76534" w:rsidRDefault="00662696" w:rsidP="007832EC">
            <w:pPr>
              <w:ind w:left="57" w:right="57"/>
              <w:jc w:val="center"/>
            </w:pPr>
            <w:r w:rsidRPr="00F76534">
              <w:t>Мероприятия подпрограммы</w:t>
            </w:r>
          </w:p>
        </w:tc>
        <w:tc>
          <w:tcPr>
            <w:tcW w:w="1134" w:type="dxa"/>
            <w:vMerge w:val="restart"/>
            <w:shd w:val="clear" w:color="auto" w:fill="auto"/>
          </w:tcPr>
          <w:p w:rsidR="00662696" w:rsidRPr="00F76534" w:rsidRDefault="00662696" w:rsidP="007832EC">
            <w:pPr>
              <w:ind w:left="57" w:right="57"/>
              <w:jc w:val="center"/>
            </w:pPr>
            <w:r w:rsidRPr="00F76534">
              <w:t>Сроки исполнения мероприятий</w:t>
            </w:r>
          </w:p>
        </w:tc>
        <w:tc>
          <w:tcPr>
            <w:tcW w:w="1560" w:type="dxa"/>
            <w:vMerge w:val="restart"/>
            <w:shd w:val="clear" w:color="auto" w:fill="auto"/>
          </w:tcPr>
          <w:p w:rsidR="00662696" w:rsidRPr="00F76534" w:rsidRDefault="00662696" w:rsidP="007832EC">
            <w:pPr>
              <w:ind w:left="57" w:right="57"/>
              <w:jc w:val="center"/>
            </w:pPr>
            <w:r w:rsidRPr="00F76534">
              <w:t>Источники финансирования</w:t>
            </w:r>
          </w:p>
        </w:tc>
        <w:tc>
          <w:tcPr>
            <w:tcW w:w="1067" w:type="dxa"/>
            <w:vMerge w:val="restart"/>
            <w:shd w:val="clear" w:color="auto" w:fill="auto"/>
          </w:tcPr>
          <w:p w:rsidR="00662696" w:rsidRPr="00F76534" w:rsidRDefault="00662696" w:rsidP="007832EC">
            <w:pPr>
              <w:ind w:left="57" w:right="57"/>
              <w:jc w:val="center"/>
            </w:pPr>
            <w:r w:rsidRPr="00F76534">
              <w:t>Всего</w:t>
            </w:r>
          </w:p>
          <w:p w:rsidR="00662696" w:rsidRPr="00F76534" w:rsidRDefault="00662696" w:rsidP="007832EC">
            <w:pPr>
              <w:ind w:left="57" w:right="57"/>
              <w:jc w:val="center"/>
            </w:pPr>
            <w:r w:rsidRPr="00F76534">
              <w:t>(тыс. руб.)</w:t>
            </w:r>
          </w:p>
        </w:tc>
        <w:tc>
          <w:tcPr>
            <w:tcW w:w="5103" w:type="dxa"/>
            <w:gridSpan w:val="5"/>
            <w:shd w:val="clear" w:color="auto" w:fill="auto"/>
          </w:tcPr>
          <w:p w:rsidR="00662696" w:rsidRPr="00F76534" w:rsidRDefault="00662696" w:rsidP="007832EC">
            <w:pPr>
              <w:ind w:left="57" w:right="57"/>
              <w:jc w:val="center"/>
            </w:pPr>
            <w:r w:rsidRPr="00F76534">
              <w:t>Объем финансирования по годам (тыс. руб.)</w:t>
            </w:r>
          </w:p>
        </w:tc>
        <w:tc>
          <w:tcPr>
            <w:tcW w:w="1909" w:type="dxa"/>
            <w:vMerge w:val="restart"/>
            <w:shd w:val="clear" w:color="auto" w:fill="auto"/>
          </w:tcPr>
          <w:p w:rsidR="00662696" w:rsidRPr="00F76534" w:rsidRDefault="00662696" w:rsidP="007832EC">
            <w:pPr>
              <w:ind w:left="57" w:right="57"/>
              <w:jc w:val="center"/>
            </w:pPr>
            <w:proofErr w:type="gramStart"/>
            <w:r w:rsidRPr="00F76534">
              <w:t>Ответственный</w:t>
            </w:r>
            <w:proofErr w:type="gramEnd"/>
            <w:r w:rsidRPr="00F76534">
              <w:t xml:space="preserve"> за выполнение мероприятия подпрограммы</w:t>
            </w:r>
          </w:p>
        </w:tc>
        <w:tc>
          <w:tcPr>
            <w:tcW w:w="1701" w:type="dxa"/>
            <w:vMerge w:val="restart"/>
            <w:shd w:val="clear" w:color="auto" w:fill="auto"/>
          </w:tcPr>
          <w:p w:rsidR="00662696" w:rsidRPr="00F76534" w:rsidRDefault="00662696" w:rsidP="007832EC">
            <w:pPr>
              <w:ind w:left="57" w:right="57"/>
              <w:jc w:val="center"/>
            </w:pPr>
            <w:r w:rsidRPr="00F76534">
              <w:t>Результаты выполнения мероприятий подпрограммы</w:t>
            </w:r>
          </w:p>
        </w:tc>
      </w:tr>
      <w:tr w:rsidR="00662696" w:rsidRPr="00F76534" w:rsidTr="00EE65B8">
        <w:trPr>
          <w:trHeight w:val="354"/>
        </w:trPr>
        <w:tc>
          <w:tcPr>
            <w:tcW w:w="567" w:type="dxa"/>
            <w:vMerge/>
            <w:shd w:val="clear" w:color="auto" w:fill="auto"/>
          </w:tcPr>
          <w:p w:rsidR="00662696" w:rsidRPr="00F76534" w:rsidRDefault="00662696" w:rsidP="00662696">
            <w:pPr>
              <w:ind w:left="57" w:right="57"/>
              <w:jc w:val="center"/>
            </w:pPr>
          </w:p>
        </w:tc>
        <w:tc>
          <w:tcPr>
            <w:tcW w:w="1768" w:type="dxa"/>
            <w:vMerge/>
            <w:shd w:val="clear" w:color="auto" w:fill="auto"/>
          </w:tcPr>
          <w:p w:rsidR="00662696" w:rsidRPr="00F76534" w:rsidRDefault="00662696" w:rsidP="00662696">
            <w:pPr>
              <w:ind w:left="57" w:right="57"/>
              <w:jc w:val="center"/>
            </w:pPr>
          </w:p>
        </w:tc>
        <w:tc>
          <w:tcPr>
            <w:tcW w:w="1134" w:type="dxa"/>
            <w:vMerge/>
            <w:shd w:val="clear" w:color="auto" w:fill="auto"/>
          </w:tcPr>
          <w:p w:rsidR="00662696" w:rsidRPr="00F76534" w:rsidRDefault="00662696" w:rsidP="00662696">
            <w:pPr>
              <w:ind w:left="57" w:right="57"/>
              <w:jc w:val="center"/>
            </w:pPr>
          </w:p>
        </w:tc>
        <w:tc>
          <w:tcPr>
            <w:tcW w:w="1560" w:type="dxa"/>
            <w:vMerge/>
            <w:shd w:val="clear" w:color="auto" w:fill="auto"/>
          </w:tcPr>
          <w:p w:rsidR="00662696" w:rsidRPr="00F76534" w:rsidRDefault="00662696" w:rsidP="00662696">
            <w:pPr>
              <w:ind w:left="57" w:right="57"/>
              <w:jc w:val="center"/>
            </w:pPr>
          </w:p>
        </w:tc>
        <w:tc>
          <w:tcPr>
            <w:tcW w:w="1067" w:type="dxa"/>
            <w:vMerge/>
            <w:shd w:val="clear" w:color="auto" w:fill="auto"/>
          </w:tcPr>
          <w:p w:rsidR="00662696" w:rsidRPr="00F76534" w:rsidRDefault="00662696" w:rsidP="00662696">
            <w:pPr>
              <w:ind w:left="57" w:right="57"/>
              <w:jc w:val="center"/>
            </w:pPr>
          </w:p>
        </w:tc>
        <w:tc>
          <w:tcPr>
            <w:tcW w:w="992" w:type="dxa"/>
            <w:shd w:val="clear" w:color="auto" w:fill="auto"/>
          </w:tcPr>
          <w:p w:rsidR="00662696" w:rsidRPr="00F76534" w:rsidRDefault="00662696" w:rsidP="007832EC">
            <w:pPr>
              <w:ind w:left="57" w:right="57"/>
              <w:jc w:val="center"/>
            </w:pPr>
            <w:r w:rsidRPr="00F76534">
              <w:t>2020</w:t>
            </w:r>
          </w:p>
        </w:tc>
        <w:tc>
          <w:tcPr>
            <w:tcW w:w="992" w:type="dxa"/>
            <w:shd w:val="clear" w:color="auto" w:fill="auto"/>
          </w:tcPr>
          <w:p w:rsidR="00662696" w:rsidRPr="00F76534" w:rsidRDefault="00662696" w:rsidP="007832EC">
            <w:pPr>
              <w:ind w:left="57" w:right="57"/>
              <w:jc w:val="center"/>
            </w:pPr>
            <w:r w:rsidRPr="00F76534">
              <w:t>2021</w:t>
            </w:r>
          </w:p>
        </w:tc>
        <w:tc>
          <w:tcPr>
            <w:tcW w:w="992" w:type="dxa"/>
            <w:shd w:val="clear" w:color="auto" w:fill="auto"/>
          </w:tcPr>
          <w:p w:rsidR="00662696" w:rsidRPr="00F76534" w:rsidRDefault="00662696" w:rsidP="007832EC">
            <w:pPr>
              <w:ind w:left="57" w:right="57"/>
              <w:jc w:val="center"/>
            </w:pPr>
            <w:r w:rsidRPr="00F76534">
              <w:t>2022</w:t>
            </w:r>
          </w:p>
        </w:tc>
        <w:tc>
          <w:tcPr>
            <w:tcW w:w="1060" w:type="dxa"/>
            <w:shd w:val="clear" w:color="auto" w:fill="auto"/>
          </w:tcPr>
          <w:p w:rsidR="00662696" w:rsidRPr="00F76534" w:rsidRDefault="00662696" w:rsidP="007832EC">
            <w:pPr>
              <w:ind w:left="57" w:right="57"/>
              <w:jc w:val="center"/>
            </w:pPr>
            <w:r w:rsidRPr="00F76534">
              <w:t>2023</w:t>
            </w:r>
          </w:p>
        </w:tc>
        <w:tc>
          <w:tcPr>
            <w:tcW w:w="1067" w:type="dxa"/>
            <w:shd w:val="clear" w:color="auto" w:fill="auto"/>
          </w:tcPr>
          <w:p w:rsidR="00662696" w:rsidRPr="00F76534" w:rsidRDefault="00662696" w:rsidP="007832EC">
            <w:pPr>
              <w:ind w:left="57" w:right="57"/>
              <w:jc w:val="center"/>
            </w:pPr>
            <w:r w:rsidRPr="00F76534">
              <w:t>2024</w:t>
            </w:r>
          </w:p>
        </w:tc>
        <w:tc>
          <w:tcPr>
            <w:tcW w:w="1909" w:type="dxa"/>
            <w:vMerge/>
            <w:shd w:val="clear" w:color="auto" w:fill="auto"/>
          </w:tcPr>
          <w:p w:rsidR="00662696" w:rsidRPr="00F76534" w:rsidRDefault="00662696" w:rsidP="00662696">
            <w:pPr>
              <w:ind w:left="57" w:right="57"/>
              <w:jc w:val="center"/>
            </w:pPr>
          </w:p>
        </w:tc>
        <w:tc>
          <w:tcPr>
            <w:tcW w:w="1701" w:type="dxa"/>
            <w:vMerge/>
            <w:shd w:val="clear" w:color="auto" w:fill="auto"/>
          </w:tcPr>
          <w:p w:rsidR="00662696" w:rsidRPr="00F76534" w:rsidRDefault="00662696" w:rsidP="00662696">
            <w:pPr>
              <w:ind w:left="57" w:right="57"/>
              <w:jc w:val="center"/>
            </w:pPr>
          </w:p>
        </w:tc>
      </w:tr>
      <w:tr w:rsidR="00662696" w:rsidRPr="00F76534" w:rsidTr="00EE65B8">
        <w:trPr>
          <w:trHeight w:val="144"/>
        </w:trPr>
        <w:tc>
          <w:tcPr>
            <w:tcW w:w="567" w:type="dxa"/>
            <w:shd w:val="clear" w:color="auto" w:fill="auto"/>
          </w:tcPr>
          <w:p w:rsidR="00662696" w:rsidRPr="00F76534" w:rsidRDefault="00662696" w:rsidP="007832EC">
            <w:pPr>
              <w:ind w:left="57" w:right="57"/>
              <w:jc w:val="center"/>
            </w:pPr>
            <w:r w:rsidRPr="00F76534">
              <w:t>1</w:t>
            </w:r>
          </w:p>
        </w:tc>
        <w:tc>
          <w:tcPr>
            <w:tcW w:w="1768" w:type="dxa"/>
            <w:shd w:val="clear" w:color="auto" w:fill="auto"/>
          </w:tcPr>
          <w:p w:rsidR="00662696" w:rsidRPr="00F76534" w:rsidRDefault="00662696" w:rsidP="007832EC">
            <w:pPr>
              <w:ind w:left="57" w:right="57"/>
              <w:jc w:val="center"/>
            </w:pPr>
            <w:r w:rsidRPr="00F76534">
              <w:t>2</w:t>
            </w:r>
          </w:p>
        </w:tc>
        <w:tc>
          <w:tcPr>
            <w:tcW w:w="1134" w:type="dxa"/>
            <w:shd w:val="clear" w:color="auto" w:fill="auto"/>
          </w:tcPr>
          <w:p w:rsidR="00662696" w:rsidRPr="00F76534" w:rsidRDefault="00662696" w:rsidP="007832EC">
            <w:pPr>
              <w:ind w:left="57" w:right="57"/>
              <w:jc w:val="center"/>
            </w:pPr>
            <w:r w:rsidRPr="00F76534">
              <w:t>3</w:t>
            </w:r>
          </w:p>
        </w:tc>
        <w:tc>
          <w:tcPr>
            <w:tcW w:w="1560" w:type="dxa"/>
            <w:shd w:val="clear" w:color="auto" w:fill="auto"/>
          </w:tcPr>
          <w:p w:rsidR="00662696" w:rsidRPr="00F76534" w:rsidRDefault="00662696" w:rsidP="007832EC">
            <w:pPr>
              <w:ind w:left="57" w:right="57"/>
              <w:jc w:val="center"/>
            </w:pPr>
            <w:r w:rsidRPr="00F76534">
              <w:t>4</w:t>
            </w:r>
          </w:p>
        </w:tc>
        <w:tc>
          <w:tcPr>
            <w:tcW w:w="1067" w:type="dxa"/>
            <w:shd w:val="clear" w:color="auto" w:fill="auto"/>
          </w:tcPr>
          <w:p w:rsidR="00662696" w:rsidRPr="00F76534" w:rsidRDefault="00662696" w:rsidP="007832EC">
            <w:pPr>
              <w:ind w:left="57" w:right="57"/>
              <w:jc w:val="center"/>
            </w:pPr>
            <w:r w:rsidRPr="00F76534">
              <w:t>5</w:t>
            </w:r>
          </w:p>
        </w:tc>
        <w:tc>
          <w:tcPr>
            <w:tcW w:w="992" w:type="dxa"/>
            <w:shd w:val="clear" w:color="auto" w:fill="auto"/>
          </w:tcPr>
          <w:p w:rsidR="00662696" w:rsidRPr="00F76534" w:rsidRDefault="00662696" w:rsidP="007832EC">
            <w:pPr>
              <w:ind w:left="57" w:right="57"/>
              <w:jc w:val="center"/>
            </w:pPr>
            <w:r w:rsidRPr="00F76534">
              <w:t>6</w:t>
            </w:r>
          </w:p>
        </w:tc>
        <w:tc>
          <w:tcPr>
            <w:tcW w:w="992" w:type="dxa"/>
            <w:shd w:val="clear" w:color="auto" w:fill="auto"/>
          </w:tcPr>
          <w:p w:rsidR="00662696" w:rsidRPr="00F76534" w:rsidRDefault="00662696" w:rsidP="007832EC">
            <w:pPr>
              <w:ind w:left="57" w:right="57"/>
              <w:jc w:val="center"/>
            </w:pPr>
            <w:r w:rsidRPr="00F76534">
              <w:t>7</w:t>
            </w:r>
          </w:p>
        </w:tc>
        <w:tc>
          <w:tcPr>
            <w:tcW w:w="992" w:type="dxa"/>
            <w:shd w:val="clear" w:color="auto" w:fill="auto"/>
          </w:tcPr>
          <w:p w:rsidR="00662696" w:rsidRPr="00F76534" w:rsidRDefault="00662696" w:rsidP="007832EC">
            <w:pPr>
              <w:ind w:left="57" w:right="57"/>
              <w:jc w:val="center"/>
            </w:pPr>
            <w:r w:rsidRPr="00F76534">
              <w:t>8</w:t>
            </w:r>
          </w:p>
        </w:tc>
        <w:tc>
          <w:tcPr>
            <w:tcW w:w="1060" w:type="dxa"/>
            <w:shd w:val="clear" w:color="auto" w:fill="auto"/>
          </w:tcPr>
          <w:p w:rsidR="00662696" w:rsidRPr="00F76534" w:rsidRDefault="00662696" w:rsidP="007832EC">
            <w:pPr>
              <w:ind w:left="57" w:right="57"/>
              <w:jc w:val="center"/>
            </w:pPr>
            <w:r w:rsidRPr="00F76534">
              <w:t>9</w:t>
            </w:r>
          </w:p>
        </w:tc>
        <w:tc>
          <w:tcPr>
            <w:tcW w:w="1067" w:type="dxa"/>
            <w:shd w:val="clear" w:color="auto" w:fill="auto"/>
          </w:tcPr>
          <w:p w:rsidR="00662696" w:rsidRPr="00F76534" w:rsidRDefault="00662696" w:rsidP="007832EC">
            <w:pPr>
              <w:ind w:left="57" w:right="57"/>
              <w:jc w:val="center"/>
            </w:pPr>
            <w:r w:rsidRPr="00F76534">
              <w:t>10</w:t>
            </w:r>
          </w:p>
        </w:tc>
        <w:tc>
          <w:tcPr>
            <w:tcW w:w="1909" w:type="dxa"/>
            <w:shd w:val="clear" w:color="auto" w:fill="auto"/>
          </w:tcPr>
          <w:p w:rsidR="00662696" w:rsidRPr="00F76534" w:rsidRDefault="00662696" w:rsidP="007832EC">
            <w:pPr>
              <w:ind w:left="57" w:right="57"/>
              <w:jc w:val="center"/>
            </w:pPr>
            <w:r w:rsidRPr="00F76534">
              <w:t>11</w:t>
            </w:r>
          </w:p>
        </w:tc>
        <w:tc>
          <w:tcPr>
            <w:tcW w:w="1701" w:type="dxa"/>
            <w:shd w:val="clear" w:color="auto" w:fill="auto"/>
          </w:tcPr>
          <w:p w:rsidR="00662696" w:rsidRPr="00F76534" w:rsidRDefault="00662696" w:rsidP="007832EC">
            <w:pPr>
              <w:ind w:left="57" w:right="57"/>
              <w:jc w:val="center"/>
            </w:pPr>
            <w:r w:rsidRPr="00F76534">
              <w:t>12</w:t>
            </w:r>
          </w:p>
        </w:tc>
      </w:tr>
      <w:tr w:rsidR="00662696" w:rsidRPr="00F76534" w:rsidTr="00EE65B8">
        <w:trPr>
          <w:trHeight w:val="20"/>
        </w:trPr>
        <w:tc>
          <w:tcPr>
            <w:tcW w:w="567" w:type="dxa"/>
            <w:vMerge w:val="restart"/>
            <w:shd w:val="clear" w:color="auto" w:fill="auto"/>
          </w:tcPr>
          <w:p w:rsidR="00662696" w:rsidRPr="00F76534" w:rsidRDefault="00662696" w:rsidP="00662696">
            <w:pPr>
              <w:ind w:left="57" w:right="57"/>
              <w:jc w:val="center"/>
            </w:pPr>
            <w:r w:rsidRPr="00F76534">
              <w:t>1</w:t>
            </w:r>
          </w:p>
        </w:tc>
        <w:tc>
          <w:tcPr>
            <w:tcW w:w="1768" w:type="dxa"/>
            <w:vMerge w:val="restart"/>
          </w:tcPr>
          <w:p w:rsidR="00662696" w:rsidRPr="00F76534" w:rsidRDefault="00662696" w:rsidP="00E270F8">
            <w:pPr>
              <w:ind w:left="57" w:right="57"/>
            </w:pPr>
            <w:r w:rsidRPr="00F76534">
              <w:t>Основное мероприятие 1.</w:t>
            </w:r>
          </w:p>
          <w:p w:rsidR="00662696" w:rsidRPr="00F76534" w:rsidRDefault="00662696" w:rsidP="00E270F8">
            <w:pPr>
              <w:ind w:left="57" w:right="57"/>
            </w:pPr>
            <w:r w:rsidRPr="00F76534">
              <w:t>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1134" w:type="dxa"/>
            <w:vMerge w:val="restart"/>
          </w:tcPr>
          <w:p w:rsidR="00662696" w:rsidRPr="00F76534" w:rsidRDefault="00662696" w:rsidP="00662696">
            <w:pPr>
              <w:ind w:left="57" w:right="57"/>
              <w:jc w:val="center"/>
            </w:pPr>
            <w:r w:rsidRPr="00F76534">
              <w:t>2020-2024 гг.</w:t>
            </w:r>
          </w:p>
        </w:tc>
        <w:tc>
          <w:tcPr>
            <w:tcW w:w="1560" w:type="dxa"/>
          </w:tcPr>
          <w:p w:rsidR="00662696" w:rsidRPr="00F76534" w:rsidRDefault="00662696" w:rsidP="00E270F8">
            <w:pPr>
              <w:ind w:left="57" w:right="57"/>
            </w:pPr>
            <w:r w:rsidRPr="00F76534">
              <w:t>Итого</w:t>
            </w:r>
          </w:p>
        </w:tc>
        <w:tc>
          <w:tcPr>
            <w:tcW w:w="1067" w:type="dxa"/>
            <w:shd w:val="clear" w:color="auto" w:fill="auto"/>
          </w:tcPr>
          <w:p w:rsidR="004364D8" w:rsidRPr="00F76534" w:rsidRDefault="004364D8" w:rsidP="004364D8">
            <w:pPr>
              <w:ind w:left="57" w:right="57"/>
              <w:jc w:val="center"/>
            </w:pPr>
            <w:r w:rsidRPr="00F76534">
              <w:t>203 497,6</w:t>
            </w:r>
          </w:p>
        </w:tc>
        <w:tc>
          <w:tcPr>
            <w:tcW w:w="992" w:type="dxa"/>
            <w:shd w:val="clear" w:color="auto" w:fill="auto"/>
          </w:tcPr>
          <w:p w:rsidR="00662696" w:rsidRPr="00F76534" w:rsidRDefault="00662696" w:rsidP="007832EC">
            <w:pPr>
              <w:ind w:left="57" w:right="57"/>
              <w:jc w:val="center"/>
            </w:pPr>
            <w:r w:rsidRPr="00F76534">
              <w:t>42 465,9</w:t>
            </w:r>
          </w:p>
        </w:tc>
        <w:tc>
          <w:tcPr>
            <w:tcW w:w="992" w:type="dxa"/>
          </w:tcPr>
          <w:p w:rsidR="00662696" w:rsidRPr="00F76534" w:rsidRDefault="00265F73" w:rsidP="007832EC">
            <w:pPr>
              <w:ind w:left="57" w:right="57"/>
              <w:jc w:val="center"/>
            </w:pPr>
            <w:r w:rsidRPr="00F76534">
              <w:t>44 432,5</w:t>
            </w:r>
          </w:p>
        </w:tc>
        <w:tc>
          <w:tcPr>
            <w:tcW w:w="992" w:type="dxa"/>
          </w:tcPr>
          <w:p w:rsidR="00662696" w:rsidRPr="00F76534" w:rsidRDefault="00662696" w:rsidP="007832EC">
            <w:pPr>
              <w:ind w:left="57" w:right="57"/>
              <w:jc w:val="center"/>
            </w:pPr>
            <w:r w:rsidRPr="00F76534">
              <w:t>36 717,5</w:t>
            </w:r>
          </w:p>
        </w:tc>
        <w:tc>
          <w:tcPr>
            <w:tcW w:w="1060" w:type="dxa"/>
          </w:tcPr>
          <w:p w:rsidR="00662696" w:rsidRPr="00F76534" w:rsidRDefault="00662696" w:rsidP="007832EC">
            <w:pPr>
              <w:ind w:left="57" w:right="57"/>
              <w:jc w:val="center"/>
            </w:pPr>
            <w:r w:rsidRPr="00F76534">
              <w:t>37 210,8</w:t>
            </w:r>
          </w:p>
        </w:tc>
        <w:tc>
          <w:tcPr>
            <w:tcW w:w="1067" w:type="dxa"/>
          </w:tcPr>
          <w:p w:rsidR="00662696" w:rsidRPr="00F76534" w:rsidRDefault="00662696" w:rsidP="007832EC">
            <w:pPr>
              <w:ind w:left="57" w:right="57"/>
              <w:jc w:val="center"/>
            </w:pPr>
            <w:r w:rsidRPr="00F76534">
              <w:t>42 670,9</w:t>
            </w:r>
          </w:p>
        </w:tc>
        <w:tc>
          <w:tcPr>
            <w:tcW w:w="1909" w:type="dxa"/>
            <w:vMerge w:val="restart"/>
            <w:shd w:val="clear" w:color="auto" w:fill="auto"/>
          </w:tcPr>
          <w:p w:rsidR="00662696" w:rsidRPr="00F76534" w:rsidRDefault="00662696" w:rsidP="007832EC">
            <w:pPr>
              <w:ind w:left="57" w:right="57"/>
            </w:pPr>
            <w:r w:rsidRPr="00F76534">
              <w:t>Управление по работе с молодежью Администрации городского округа Серпухов, Серпуховская Общественная Организации Ветеранов (Пенсионеров)  войны, Труда, Вооружённых Сил и Правоохранительных Органов, общественные организации, учреждения по работе с молодежью, патриотические объединения и организации</w:t>
            </w:r>
          </w:p>
        </w:tc>
        <w:tc>
          <w:tcPr>
            <w:tcW w:w="1701" w:type="dxa"/>
            <w:vMerge w:val="restart"/>
          </w:tcPr>
          <w:p w:rsidR="00662696" w:rsidRPr="00F76534" w:rsidRDefault="00662696" w:rsidP="007832EC">
            <w:pPr>
              <w:ind w:left="57" w:right="57"/>
            </w:pPr>
            <w:r w:rsidRPr="00F76534">
              <w:t>Создание общего здорового морального облика молодых людей, формирование патриотизма и культуры социального государства</w:t>
            </w:r>
          </w:p>
        </w:tc>
      </w:tr>
      <w:tr w:rsidR="00662696" w:rsidRPr="00F76534" w:rsidTr="00EE65B8">
        <w:trPr>
          <w:trHeight w:val="234"/>
        </w:trPr>
        <w:tc>
          <w:tcPr>
            <w:tcW w:w="567" w:type="dxa"/>
            <w:vMerge/>
            <w:shd w:val="clear" w:color="auto" w:fill="auto"/>
          </w:tcPr>
          <w:p w:rsidR="00662696" w:rsidRPr="00F76534" w:rsidRDefault="00662696" w:rsidP="00662696">
            <w:pPr>
              <w:ind w:left="57" w:right="57"/>
              <w:jc w:val="center"/>
            </w:pPr>
          </w:p>
        </w:tc>
        <w:tc>
          <w:tcPr>
            <w:tcW w:w="1768" w:type="dxa"/>
            <w:vMerge/>
            <w:shd w:val="clear" w:color="auto" w:fill="auto"/>
          </w:tcPr>
          <w:p w:rsidR="00662696" w:rsidRPr="00F76534" w:rsidRDefault="00662696" w:rsidP="00E270F8">
            <w:pPr>
              <w:ind w:left="57" w:right="57"/>
            </w:pPr>
          </w:p>
        </w:tc>
        <w:tc>
          <w:tcPr>
            <w:tcW w:w="1134" w:type="dxa"/>
            <w:vMerge/>
          </w:tcPr>
          <w:p w:rsidR="00662696" w:rsidRPr="00F76534" w:rsidRDefault="00662696" w:rsidP="00662696">
            <w:pPr>
              <w:ind w:left="57" w:right="57"/>
              <w:jc w:val="center"/>
            </w:pPr>
          </w:p>
        </w:tc>
        <w:tc>
          <w:tcPr>
            <w:tcW w:w="1560" w:type="dxa"/>
          </w:tcPr>
          <w:p w:rsidR="00662696" w:rsidRPr="00F76534" w:rsidRDefault="00662696" w:rsidP="00E270F8">
            <w:pPr>
              <w:ind w:left="57" w:right="57"/>
            </w:pPr>
            <w:r w:rsidRPr="00F76534">
              <w:t>Средства федерального бюджета</w:t>
            </w:r>
          </w:p>
        </w:tc>
        <w:tc>
          <w:tcPr>
            <w:tcW w:w="1067"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1060" w:type="dxa"/>
            <w:shd w:val="clear" w:color="auto" w:fill="auto"/>
          </w:tcPr>
          <w:p w:rsidR="00662696" w:rsidRPr="00F76534" w:rsidRDefault="00662696" w:rsidP="007832EC">
            <w:pPr>
              <w:ind w:left="57" w:right="57"/>
              <w:jc w:val="center"/>
            </w:pPr>
            <w:r w:rsidRPr="00F76534">
              <w:t>0,00</w:t>
            </w:r>
          </w:p>
        </w:tc>
        <w:tc>
          <w:tcPr>
            <w:tcW w:w="1067" w:type="dxa"/>
            <w:shd w:val="clear" w:color="auto" w:fill="auto"/>
          </w:tcPr>
          <w:p w:rsidR="00662696" w:rsidRPr="00F76534" w:rsidRDefault="00662696" w:rsidP="007832EC">
            <w:pPr>
              <w:ind w:left="57" w:right="57"/>
              <w:jc w:val="center"/>
            </w:pPr>
            <w:r w:rsidRPr="00F76534">
              <w:t>0,00</w:t>
            </w:r>
          </w:p>
        </w:tc>
        <w:tc>
          <w:tcPr>
            <w:tcW w:w="1909" w:type="dxa"/>
            <w:vMerge/>
            <w:shd w:val="clear" w:color="auto" w:fill="auto"/>
          </w:tcPr>
          <w:p w:rsidR="00662696" w:rsidRPr="00F76534" w:rsidRDefault="00662696" w:rsidP="007832EC">
            <w:pPr>
              <w:ind w:left="57" w:right="57"/>
            </w:pPr>
          </w:p>
        </w:tc>
        <w:tc>
          <w:tcPr>
            <w:tcW w:w="1701" w:type="dxa"/>
            <w:vMerge/>
            <w:shd w:val="clear" w:color="auto" w:fill="auto"/>
          </w:tcPr>
          <w:p w:rsidR="00662696" w:rsidRPr="00F76534" w:rsidRDefault="00662696" w:rsidP="007832EC">
            <w:pPr>
              <w:ind w:left="57" w:right="57"/>
            </w:pPr>
          </w:p>
        </w:tc>
      </w:tr>
      <w:tr w:rsidR="00662696" w:rsidRPr="00F76534" w:rsidTr="00EE65B8">
        <w:trPr>
          <w:trHeight w:val="142"/>
        </w:trPr>
        <w:tc>
          <w:tcPr>
            <w:tcW w:w="567" w:type="dxa"/>
            <w:vMerge/>
            <w:shd w:val="clear" w:color="auto" w:fill="auto"/>
          </w:tcPr>
          <w:p w:rsidR="00662696" w:rsidRPr="00F76534" w:rsidRDefault="00662696" w:rsidP="00662696">
            <w:pPr>
              <w:ind w:left="57" w:right="57"/>
              <w:jc w:val="center"/>
            </w:pPr>
          </w:p>
        </w:tc>
        <w:tc>
          <w:tcPr>
            <w:tcW w:w="1768" w:type="dxa"/>
            <w:vMerge/>
            <w:shd w:val="clear" w:color="auto" w:fill="auto"/>
          </w:tcPr>
          <w:p w:rsidR="00662696" w:rsidRPr="00F76534" w:rsidRDefault="00662696" w:rsidP="00E270F8">
            <w:pPr>
              <w:ind w:left="57" w:right="57"/>
            </w:pPr>
          </w:p>
        </w:tc>
        <w:tc>
          <w:tcPr>
            <w:tcW w:w="1134" w:type="dxa"/>
            <w:vMerge/>
          </w:tcPr>
          <w:p w:rsidR="00662696" w:rsidRPr="00F76534" w:rsidRDefault="00662696" w:rsidP="00662696">
            <w:pPr>
              <w:ind w:left="57" w:right="57"/>
              <w:jc w:val="center"/>
            </w:pPr>
          </w:p>
        </w:tc>
        <w:tc>
          <w:tcPr>
            <w:tcW w:w="1560" w:type="dxa"/>
          </w:tcPr>
          <w:p w:rsidR="00662696" w:rsidRPr="00F76534" w:rsidRDefault="00662696" w:rsidP="00E270F8">
            <w:pPr>
              <w:ind w:left="57" w:right="57"/>
            </w:pPr>
            <w:r w:rsidRPr="00F76534">
              <w:t>Средства бюджета Московской области</w:t>
            </w:r>
          </w:p>
        </w:tc>
        <w:tc>
          <w:tcPr>
            <w:tcW w:w="1067"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1060" w:type="dxa"/>
            <w:shd w:val="clear" w:color="auto" w:fill="auto"/>
          </w:tcPr>
          <w:p w:rsidR="00662696" w:rsidRPr="00F76534" w:rsidRDefault="00662696" w:rsidP="007832EC">
            <w:pPr>
              <w:ind w:left="57" w:right="57"/>
              <w:jc w:val="center"/>
            </w:pPr>
            <w:r w:rsidRPr="00F76534">
              <w:t>0,00</w:t>
            </w:r>
          </w:p>
        </w:tc>
        <w:tc>
          <w:tcPr>
            <w:tcW w:w="1067" w:type="dxa"/>
            <w:shd w:val="clear" w:color="auto" w:fill="auto"/>
          </w:tcPr>
          <w:p w:rsidR="00662696" w:rsidRPr="00F76534" w:rsidRDefault="00662696" w:rsidP="007832EC">
            <w:pPr>
              <w:ind w:left="57" w:right="57"/>
              <w:jc w:val="center"/>
            </w:pPr>
            <w:r w:rsidRPr="00F76534">
              <w:t>0,00</w:t>
            </w:r>
          </w:p>
        </w:tc>
        <w:tc>
          <w:tcPr>
            <w:tcW w:w="1909" w:type="dxa"/>
            <w:vMerge/>
            <w:shd w:val="clear" w:color="auto" w:fill="auto"/>
          </w:tcPr>
          <w:p w:rsidR="00662696" w:rsidRPr="00F76534" w:rsidRDefault="00662696" w:rsidP="007832EC">
            <w:pPr>
              <w:ind w:left="57" w:right="57"/>
            </w:pPr>
          </w:p>
        </w:tc>
        <w:tc>
          <w:tcPr>
            <w:tcW w:w="1701" w:type="dxa"/>
            <w:vMerge/>
            <w:shd w:val="clear" w:color="auto" w:fill="auto"/>
          </w:tcPr>
          <w:p w:rsidR="00662696" w:rsidRPr="00F76534" w:rsidRDefault="00662696" w:rsidP="007832EC">
            <w:pPr>
              <w:ind w:left="57" w:right="57"/>
            </w:pPr>
          </w:p>
        </w:tc>
      </w:tr>
      <w:tr w:rsidR="00662696" w:rsidRPr="00F76534" w:rsidTr="00EE65B8">
        <w:trPr>
          <w:trHeight w:val="142"/>
        </w:trPr>
        <w:tc>
          <w:tcPr>
            <w:tcW w:w="567" w:type="dxa"/>
            <w:vMerge/>
            <w:shd w:val="clear" w:color="auto" w:fill="auto"/>
          </w:tcPr>
          <w:p w:rsidR="00662696" w:rsidRPr="00F76534" w:rsidRDefault="00662696" w:rsidP="00662696">
            <w:pPr>
              <w:ind w:left="57" w:right="57"/>
              <w:jc w:val="center"/>
            </w:pPr>
          </w:p>
        </w:tc>
        <w:tc>
          <w:tcPr>
            <w:tcW w:w="1768" w:type="dxa"/>
            <w:vMerge/>
            <w:shd w:val="clear" w:color="auto" w:fill="auto"/>
          </w:tcPr>
          <w:p w:rsidR="00662696" w:rsidRPr="00F76534" w:rsidRDefault="00662696" w:rsidP="00E270F8">
            <w:pPr>
              <w:ind w:left="57" w:right="57"/>
            </w:pPr>
          </w:p>
        </w:tc>
        <w:tc>
          <w:tcPr>
            <w:tcW w:w="1134" w:type="dxa"/>
            <w:vMerge/>
          </w:tcPr>
          <w:p w:rsidR="00662696" w:rsidRPr="00F76534" w:rsidRDefault="00662696" w:rsidP="00662696">
            <w:pPr>
              <w:ind w:left="57" w:right="57"/>
              <w:jc w:val="center"/>
            </w:pPr>
          </w:p>
        </w:tc>
        <w:tc>
          <w:tcPr>
            <w:tcW w:w="1560" w:type="dxa"/>
          </w:tcPr>
          <w:p w:rsidR="00662696" w:rsidRPr="00F76534" w:rsidRDefault="00662696" w:rsidP="00E270F8">
            <w:pPr>
              <w:ind w:left="57" w:right="57"/>
            </w:pPr>
            <w:r w:rsidRPr="00F76534">
              <w:t>Средства городского бюджета</w:t>
            </w:r>
          </w:p>
        </w:tc>
        <w:tc>
          <w:tcPr>
            <w:tcW w:w="1067" w:type="dxa"/>
            <w:shd w:val="clear" w:color="auto" w:fill="auto"/>
          </w:tcPr>
          <w:p w:rsidR="00662696" w:rsidRPr="00F76534" w:rsidRDefault="004364D8" w:rsidP="007832EC">
            <w:pPr>
              <w:ind w:left="57" w:right="57"/>
              <w:jc w:val="center"/>
            </w:pPr>
            <w:r w:rsidRPr="00F76534">
              <w:t>203 497,6</w:t>
            </w:r>
          </w:p>
        </w:tc>
        <w:tc>
          <w:tcPr>
            <w:tcW w:w="992" w:type="dxa"/>
            <w:shd w:val="clear" w:color="auto" w:fill="auto"/>
          </w:tcPr>
          <w:p w:rsidR="00662696" w:rsidRPr="00F76534" w:rsidRDefault="00662696" w:rsidP="007832EC">
            <w:pPr>
              <w:ind w:left="57" w:right="57"/>
              <w:jc w:val="center"/>
            </w:pPr>
            <w:r w:rsidRPr="00F76534">
              <w:t>42 465,9</w:t>
            </w:r>
          </w:p>
        </w:tc>
        <w:tc>
          <w:tcPr>
            <w:tcW w:w="992" w:type="dxa"/>
          </w:tcPr>
          <w:p w:rsidR="00662696" w:rsidRPr="00F76534" w:rsidRDefault="00265F73" w:rsidP="007832EC">
            <w:pPr>
              <w:ind w:left="57" w:right="57"/>
              <w:jc w:val="center"/>
            </w:pPr>
            <w:r w:rsidRPr="00F76534">
              <w:t>44 432,5</w:t>
            </w:r>
          </w:p>
        </w:tc>
        <w:tc>
          <w:tcPr>
            <w:tcW w:w="992" w:type="dxa"/>
          </w:tcPr>
          <w:p w:rsidR="00662696" w:rsidRPr="00F76534" w:rsidRDefault="00662696" w:rsidP="007832EC">
            <w:pPr>
              <w:ind w:left="57" w:right="57"/>
              <w:jc w:val="center"/>
            </w:pPr>
            <w:r w:rsidRPr="00F76534">
              <w:t>36 717,5</w:t>
            </w:r>
          </w:p>
        </w:tc>
        <w:tc>
          <w:tcPr>
            <w:tcW w:w="1060" w:type="dxa"/>
          </w:tcPr>
          <w:p w:rsidR="00662696" w:rsidRPr="00F76534" w:rsidRDefault="00662696" w:rsidP="007832EC">
            <w:pPr>
              <w:ind w:left="57" w:right="57"/>
              <w:jc w:val="center"/>
            </w:pPr>
            <w:r w:rsidRPr="00F76534">
              <w:t>37 210,8</w:t>
            </w:r>
          </w:p>
        </w:tc>
        <w:tc>
          <w:tcPr>
            <w:tcW w:w="1067" w:type="dxa"/>
          </w:tcPr>
          <w:p w:rsidR="00662696" w:rsidRPr="00F76534" w:rsidRDefault="00662696" w:rsidP="007832EC">
            <w:pPr>
              <w:ind w:left="57" w:right="57"/>
              <w:jc w:val="center"/>
            </w:pPr>
            <w:r w:rsidRPr="00F76534">
              <w:t>42 670,9</w:t>
            </w:r>
          </w:p>
        </w:tc>
        <w:tc>
          <w:tcPr>
            <w:tcW w:w="1909" w:type="dxa"/>
            <w:vMerge/>
            <w:shd w:val="clear" w:color="auto" w:fill="auto"/>
          </w:tcPr>
          <w:p w:rsidR="00662696" w:rsidRPr="00F76534" w:rsidRDefault="00662696" w:rsidP="007832EC">
            <w:pPr>
              <w:ind w:left="57" w:right="57"/>
            </w:pPr>
          </w:p>
        </w:tc>
        <w:tc>
          <w:tcPr>
            <w:tcW w:w="1701" w:type="dxa"/>
            <w:vMerge/>
            <w:shd w:val="clear" w:color="auto" w:fill="auto"/>
          </w:tcPr>
          <w:p w:rsidR="00662696" w:rsidRPr="00F76534" w:rsidRDefault="00662696" w:rsidP="007832EC">
            <w:pPr>
              <w:ind w:left="57" w:right="57"/>
            </w:pPr>
          </w:p>
        </w:tc>
      </w:tr>
      <w:tr w:rsidR="00662696" w:rsidRPr="00F76534" w:rsidTr="00EE65B8">
        <w:trPr>
          <w:trHeight w:val="142"/>
        </w:trPr>
        <w:tc>
          <w:tcPr>
            <w:tcW w:w="567" w:type="dxa"/>
            <w:vMerge/>
            <w:shd w:val="clear" w:color="auto" w:fill="auto"/>
          </w:tcPr>
          <w:p w:rsidR="00662696" w:rsidRPr="00F76534" w:rsidRDefault="00662696" w:rsidP="00662696">
            <w:pPr>
              <w:ind w:left="57" w:right="57"/>
              <w:jc w:val="center"/>
            </w:pPr>
          </w:p>
        </w:tc>
        <w:tc>
          <w:tcPr>
            <w:tcW w:w="1768" w:type="dxa"/>
            <w:vMerge/>
            <w:shd w:val="clear" w:color="auto" w:fill="auto"/>
          </w:tcPr>
          <w:p w:rsidR="00662696" w:rsidRPr="00F76534" w:rsidRDefault="00662696" w:rsidP="00E270F8">
            <w:pPr>
              <w:ind w:left="57" w:right="57"/>
            </w:pPr>
          </w:p>
        </w:tc>
        <w:tc>
          <w:tcPr>
            <w:tcW w:w="1134" w:type="dxa"/>
            <w:vMerge/>
          </w:tcPr>
          <w:p w:rsidR="00662696" w:rsidRPr="00F76534" w:rsidRDefault="00662696" w:rsidP="00662696">
            <w:pPr>
              <w:ind w:left="57" w:right="57"/>
              <w:jc w:val="center"/>
            </w:pPr>
          </w:p>
        </w:tc>
        <w:tc>
          <w:tcPr>
            <w:tcW w:w="1560" w:type="dxa"/>
          </w:tcPr>
          <w:p w:rsidR="00662696" w:rsidRPr="00F76534" w:rsidRDefault="00662696" w:rsidP="00E270F8">
            <w:pPr>
              <w:ind w:left="57" w:right="57"/>
            </w:pPr>
            <w:r w:rsidRPr="00F76534">
              <w:t>Внебюджетные источники</w:t>
            </w:r>
          </w:p>
        </w:tc>
        <w:tc>
          <w:tcPr>
            <w:tcW w:w="1067"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1060" w:type="dxa"/>
            <w:shd w:val="clear" w:color="auto" w:fill="auto"/>
          </w:tcPr>
          <w:p w:rsidR="00662696" w:rsidRPr="00F76534" w:rsidRDefault="00662696" w:rsidP="007832EC">
            <w:pPr>
              <w:ind w:left="57" w:right="57"/>
              <w:jc w:val="center"/>
            </w:pPr>
            <w:r w:rsidRPr="00F76534">
              <w:t>0,00</w:t>
            </w:r>
          </w:p>
        </w:tc>
        <w:tc>
          <w:tcPr>
            <w:tcW w:w="1067" w:type="dxa"/>
            <w:shd w:val="clear" w:color="auto" w:fill="auto"/>
          </w:tcPr>
          <w:p w:rsidR="00662696" w:rsidRPr="00F76534" w:rsidRDefault="00662696" w:rsidP="007832EC">
            <w:pPr>
              <w:ind w:left="57" w:right="57"/>
              <w:jc w:val="center"/>
            </w:pPr>
            <w:r w:rsidRPr="00F76534">
              <w:t>0,00</w:t>
            </w:r>
          </w:p>
        </w:tc>
        <w:tc>
          <w:tcPr>
            <w:tcW w:w="1909" w:type="dxa"/>
            <w:vMerge/>
            <w:shd w:val="clear" w:color="auto" w:fill="auto"/>
          </w:tcPr>
          <w:p w:rsidR="00662696" w:rsidRPr="00F76534" w:rsidRDefault="00662696" w:rsidP="007832EC">
            <w:pPr>
              <w:ind w:left="57" w:right="57"/>
            </w:pPr>
          </w:p>
        </w:tc>
        <w:tc>
          <w:tcPr>
            <w:tcW w:w="1701" w:type="dxa"/>
            <w:vMerge/>
            <w:shd w:val="clear" w:color="auto" w:fill="auto"/>
          </w:tcPr>
          <w:p w:rsidR="00662696" w:rsidRPr="00F76534" w:rsidRDefault="00662696" w:rsidP="007832EC">
            <w:pPr>
              <w:ind w:left="57" w:right="57"/>
            </w:pPr>
          </w:p>
        </w:tc>
      </w:tr>
      <w:tr w:rsidR="00662696" w:rsidRPr="00F76534" w:rsidTr="00EE65B8">
        <w:trPr>
          <w:trHeight w:val="159"/>
        </w:trPr>
        <w:tc>
          <w:tcPr>
            <w:tcW w:w="567" w:type="dxa"/>
            <w:vMerge w:val="restart"/>
            <w:shd w:val="clear" w:color="auto" w:fill="auto"/>
          </w:tcPr>
          <w:p w:rsidR="00662696" w:rsidRPr="00F76534" w:rsidRDefault="00662696" w:rsidP="00662696">
            <w:pPr>
              <w:ind w:left="57" w:right="57"/>
              <w:jc w:val="center"/>
            </w:pPr>
            <w:r w:rsidRPr="00F76534">
              <w:t>1.1</w:t>
            </w:r>
          </w:p>
        </w:tc>
        <w:tc>
          <w:tcPr>
            <w:tcW w:w="1768" w:type="dxa"/>
            <w:vMerge w:val="restart"/>
          </w:tcPr>
          <w:p w:rsidR="00662696" w:rsidRPr="00F76534" w:rsidRDefault="00662696" w:rsidP="00E270F8">
            <w:pPr>
              <w:ind w:left="57" w:right="57"/>
            </w:pPr>
            <w:r w:rsidRPr="00F76534">
              <w:t>Мероприятие 1.1</w:t>
            </w:r>
          </w:p>
          <w:p w:rsidR="00662696" w:rsidRPr="00F76534" w:rsidRDefault="00662696" w:rsidP="00E270F8">
            <w:pPr>
              <w:ind w:left="57" w:right="57"/>
            </w:pPr>
            <w:r w:rsidRPr="00F76534">
              <w:t xml:space="preserve">Организация и проведение мероприятий </w:t>
            </w:r>
            <w:r w:rsidRPr="00F76534">
              <w:lastRenderedPageBreak/>
              <w:t>по гражданско-патриотическому и духовно-нравственному воспитанию молодежи</w:t>
            </w:r>
          </w:p>
        </w:tc>
        <w:tc>
          <w:tcPr>
            <w:tcW w:w="1134" w:type="dxa"/>
            <w:vMerge w:val="restart"/>
            <w:shd w:val="clear" w:color="auto" w:fill="auto"/>
          </w:tcPr>
          <w:p w:rsidR="00662696" w:rsidRPr="00F76534" w:rsidRDefault="00662696" w:rsidP="00662696">
            <w:pPr>
              <w:ind w:left="57" w:right="57"/>
              <w:jc w:val="center"/>
            </w:pPr>
            <w:r w:rsidRPr="00F76534">
              <w:lastRenderedPageBreak/>
              <w:t>2020-2024 гг.</w:t>
            </w:r>
          </w:p>
        </w:tc>
        <w:tc>
          <w:tcPr>
            <w:tcW w:w="1560" w:type="dxa"/>
          </w:tcPr>
          <w:p w:rsidR="00662696" w:rsidRPr="00F76534" w:rsidRDefault="00662696" w:rsidP="00E270F8">
            <w:pPr>
              <w:ind w:left="57" w:right="57"/>
            </w:pPr>
            <w:r w:rsidRPr="00F76534">
              <w:t>Итого</w:t>
            </w:r>
          </w:p>
        </w:tc>
        <w:tc>
          <w:tcPr>
            <w:tcW w:w="1067"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1060" w:type="dxa"/>
            <w:shd w:val="clear" w:color="auto" w:fill="auto"/>
          </w:tcPr>
          <w:p w:rsidR="00662696" w:rsidRPr="00F76534" w:rsidRDefault="00662696" w:rsidP="007832EC">
            <w:pPr>
              <w:ind w:left="57" w:right="57"/>
              <w:jc w:val="center"/>
            </w:pPr>
            <w:r w:rsidRPr="00F76534">
              <w:t>0,00</w:t>
            </w:r>
          </w:p>
        </w:tc>
        <w:tc>
          <w:tcPr>
            <w:tcW w:w="1067" w:type="dxa"/>
            <w:shd w:val="clear" w:color="auto" w:fill="auto"/>
          </w:tcPr>
          <w:p w:rsidR="00662696" w:rsidRPr="00F76534" w:rsidRDefault="00662696" w:rsidP="007832EC">
            <w:pPr>
              <w:ind w:left="57" w:right="57"/>
              <w:jc w:val="center"/>
            </w:pPr>
            <w:r w:rsidRPr="00F76534">
              <w:t>0,00</w:t>
            </w:r>
          </w:p>
        </w:tc>
        <w:tc>
          <w:tcPr>
            <w:tcW w:w="1909" w:type="dxa"/>
            <w:vMerge w:val="restart"/>
            <w:shd w:val="clear" w:color="auto" w:fill="auto"/>
          </w:tcPr>
          <w:p w:rsidR="00902B69" w:rsidRDefault="00662696" w:rsidP="007832EC">
            <w:pPr>
              <w:ind w:left="57" w:right="57"/>
            </w:pPr>
            <w:r w:rsidRPr="00F76534">
              <w:t xml:space="preserve">Управление по работе с молодежью Администрации </w:t>
            </w:r>
            <w:r w:rsidRPr="00F76534">
              <w:lastRenderedPageBreak/>
              <w:t xml:space="preserve">городского округа Серпухов, Серпуховская Общественная Организации Ветеранов (Пенсионеров)  </w:t>
            </w:r>
            <w:r w:rsidR="00902B69">
              <w:t xml:space="preserve">войны, Труда, Вооружённых Сил и </w:t>
            </w:r>
            <w:proofErr w:type="spellStart"/>
            <w:r w:rsidRPr="00F76534">
              <w:t>Правоохрани</w:t>
            </w:r>
            <w:proofErr w:type="spellEnd"/>
          </w:p>
          <w:p w:rsidR="00662696" w:rsidRPr="00F76534" w:rsidRDefault="00662696" w:rsidP="007832EC">
            <w:pPr>
              <w:ind w:left="57" w:right="57"/>
            </w:pPr>
            <w:r w:rsidRPr="00F76534">
              <w:t>тельных Органов, общественные, организации,</w:t>
            </w:r>
          </w:p>
          <w:p w:rsidR="00662696" w:rsidRPr="00F76534" w:rsidRDefault="00662696" w:rsidP="007832EC">
            <w:pPr>
              <w:ind w:left="57" w:right="57"/>
            </w:pPr>
            <w:r w:rsidRPr="00F76534">
              <w:t>учреждения по работе с молодежью, патриотические объединения и организации</w:t>
            </w:r>
          </w:p>
        </w:tc>
        <w:tc>
          <w:tcPr>
            <w:tcW w:w="1701" w:type="dxa"/>
            <w:vMerge w:val="restart"/>
            <w:shd w:val="clear" w:color="auto" w:fill="auto"/>
          </w:tcPr>
          <w:p w:rsidR="00662696" w:rsidRPr="00F76534" w:rsidRDefault="00662696" w:rsidP="007832EC">
            <w:pPr>
              <w:ind w:left="57" w:right="57"/>
            </w:pPr>
            <w:r w:rsidRPr="00F76534">
              <w:lastRenderedPageBreak/>
              <w:t xml:space="preserve">Создание общего здорового морального </w:t>
            </w:r>
            <w:r w:rsidRPr="00F76534">
              <w:lastRenderedPageBreak/>
              <w:t>облика молодых людей, формирование патриотизма и культуры социального государства</w:t>
            </w:r>
          </w:p>
        </w:tc>
      </w:tr>
      <w:tr w:rsidR="00662696" w:rsidRPr="00F76534" w:rsidTr="00EE65B8">
        <w:trPr>
          <w:trHeight w:val="159"/>
        </w:trPr>
        <w:tc>
          <w:tcPr>
            <w:tcW w:w="567" w:type="dxa"/>
            <w:vMerge/>
            <w:shd w:val="clear" w:color="auto" w:fill="auto"/>
          </w:tcPr>
          <w:p w:rsidR="00662696" w:rsidRPr="00F76534" w:rsidRDefault="00662696" w:rsidP="00662696">
            <w:pPr>
              <w:ind w:left="57" w:right="57"/>
              <w:jc w:val="center"/>
            </w:pPr>
          </w:p>
        </w:tc>
        <w:tc>
          <w:tcPr>
            <w:tcW w:w="1768" w:type="dxa"/>
            <w:vMerge/>
          </w:tcPr>
          <w:p w:rsidR="00662696" w:rsidRPr="00F76534" w:rsidRDefault="00662696" w:rsidP="00E270F8">
            <w:pPr>
              <w:ind w:left="57" w:right="57"/>
            </w:pPr>
          </w:p>
        </w:tc>
        <w:tc>
          <w:tcPr>
            <w:tcW w:w="1134" w:type="dxa"/>
            <w:vMerge/>
            <w:shd w:val="clear" w:color="auto" w:fill="auto"/>
          </w:tcPr>
          <w:p w:rsidR="00662696" w:rsidRPr="00F76534" w:rsidRDefault="00662696" w:rsidP="00662696">
            <w:pPr>
              <w:ind w:left="57" w:right="57"/>
              <w:jc w:val="center"/>
            </w:pPr>
          </w:p>
        </w:tc>
        <w:tc>
          <w:tcPr>
            <w:tcW w:w="1560" w:type="dxa"/>
          </w:tcPr>
          <w:p w:rsidR="00662696" w:rsidRPr="00F76534" w:rsidRDefault="00662696" w:rsidP="00E270F8">
            <w:pPr>
              <w:ind w:left="57" w:right="57"/>
            </w:pPr>
            <w:r w:rsidRPr="00F76534">
              <w:t>Средства федерального бюджета</w:t>
            </w:r>
          </w:p>
        </w:tc>
        <w:tc>
          <w:tcPr>
            <w:tcW w:w="1067"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1060" w:type="dxa"/>
            <w:shd w:val="clear" w:color="auto" w:fill="auto"/>
          </w:tcPr>
          <w:p w:rsidR="00662696" w:rsidRPr="00F76534" w:rsidRDefault="00662696" w:rsidP="007832EC">
            <w:pPr>
              <w:ind w:left="57" w:right="57"/>
              <w:jc w:val="center"/>
            </w:pPr>
            <w:r w:rsidRPr="00F76534">
              <w:t>0,00</w:t>
            </w:r>
          </w:p>
        </w:tc>
        <w:tc>
          <w:tcPr>
            <w:tcW w:w="1067" w:type="dxa"/>
            <w:shd w:val="clear" w:color="auto" w:fill="auto"/>
          </w:tcPr>
          <w:p w:rsidR="00662696" w:rsidRPr="00F76534" w:rsidRDefault="00662696" w:rsidP="007832EC">
            <w:pPr>
              <w:ind w:left="57" w:right="57"/>
              <w:jc w:val="center"/>
            </w:pPr>
            <w:r w:rsidRPr="00F76534">
              <w:t>0,00</w:t>
            </w:r>
          </w:p>
        </w:tc>
        <w:tc>
          <w:tcPr>
            <w:tcW w:w="1909" w:type="dxa"/>
            <w:vMerge/>
            <w:shd w:val="clear" w:color="auto" w:fill="auto"/>
          </w:tcPr>
          <w:p w:rsidR="00662696" w:rsidRPr="00F76534" w:rsidRDefault="00662696" w:rsidP="007832EC">
            <w:pPr>
              <w:ind w:left="57" w:right="57"/>
            </w:pPr>
          </w:p>
        </w:tc>
        <w:tc>
          <w:tcPr>
            <w:tcW w:w="1701" w:type="dxa"/>
            <w:vMerge/>
            <w:shd w:val="clear" w:color="auto" w:fill="auto"/>
          </w:tcPr>
          <w:p w:rsidR="00662696" w:rsidRPr="00F76534" w:rsidRDefault="00662696" w:rsidP="007832EC">
            <w:pPr>
              <w:ind w:left="57" w:right="57"/>
            </w:pPr>
          </w:p>
        </w:tc>
      </w:tr>
      <w:tr w:rsidR="00662696" w:rsidRPr="00F76534" w:rsidTr="00EE65B8">
        <w:trPr>
          <w:trHeight w:val="159"/>
        </w:trPr>
        <w:tc>
          <w:tcPr>
            <w:tcW w:w="567" w:type="dxa"/>
            <w:vMerge/>
            <w:shd w:val="clear" w:color="auto" w:fill="auto"/>
          </w:tcPr>
          <w:p w:rsidR="00662696" w:rsidRPr="00F76534" w:rsidRDefault="00662696" w:rsidP="00662696">
            <w:pPr>
              <w:ind w:left="57" w:right="57"/>
              <w:jc w:val="center"/>
            </w:pPr>
          </w:p>
        </w:tc>
        <w:tc>
          <w:tcPr>
            <w:tcW w:w="1768" w:type="dxa"/>
            <w:vMerge/>
          </w:tcPr>
          <w:p w:rsidR="00662696" w:rsidRPr="00F76534" w:rsidRDefault="00662696" w:rsidP="00E270F8">
            <w:pPr>
              <w:ind w:left="57" w:right="57"/>
            </w:pPr>
          </w:p>
        </w:tc>
        <w:tc>
          <w:tcPr>
            <w:tcW w:w="1134" w:type="dxa"/>
            <w:vMerge/>
            <w:shd w:val="clear" w:color="auto" w:fill="auto"/>
          </w:tcPr>
          <w:p w:rsidR="00662696" w:rsidRPr="00F76534" w:rsidRDefault="00662696" w:rsidP="00662696">
            <w:pPr>
              <w:ind w:left="57" w:right="57"/>
              <w:jc w:val="center"/>
            </w:pPr>
          </w:p>
        </w:tc>
        <w:tc>
          <w:tcPr>
            <w:tcW w:w="1560" w:type="dxa"/>
          </w:tcPr>
          <w:p w:rsidR="00662696" w:rsidRPr="00F76534" w:rsidRDefault="00662696" w:rsidP="00E270F8">
            <w:pPr>
              <w:ind w:left="57" w:right="57"/>
            </w:pPr>
            <w:r w:rsidRPr="00F76534">
              <w:t>Средства бюджета Московской области</w:t>
            </w:r>
          </w:p>
        </w:tc>
        <w:tc>
          <w:tcPr>
            <w:tcW w:w="1067"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1060" w:type="dxa"/>
            <w:shd w:val="clear" w:color="auto" w:fill="auto"/>
          </w:tcPr>
          <w:p w:rsidR="00662696" w:rsidRPr="00F76534" w:rsidRDefault="00662696" w:rsidP="007832EC">
            <w:pPr>
              <w:ind w:left="57" w:right="57"/>
              <w:jc w:val="center"/>
            </w:pPr>
            <w:r w:rsidRPr="00F76534">
              <w:t>0,00</w:t>
            </w:r>
          </w:p>
        </w:tc>
        <w:tc>
          <w:tcPr>
            <w:tcW w:w="1067" w:type="dxa"/>
            <w:shd w:val="clear" w:color="auto" w:fill="auto"/>
          </w:tcPr>
          <w:p w:rsidR="00662696" w:rsidRPr="00F76534" w:rsidRDefault="00662696" w:rsidP="007832EC">
            <w:pPr>
              <w:ind w:left="57" w:right="57"/>
              <w:jc w:val="center"/>
            </w:pPr>
            <w:r w:rsidRPr="00F76534">
              <w:t>0,00</w:t>
            </w:r>
          </w:p>
        </w:tc>
        <w:tc>
          <w:tcPr>
            <w:tcW w:w="1909" w:type="dxa"/>
            <w:vMerge/>
            <w:shd w:val="clear" w:color="auto" w:fill="auto"/>
          </w:tcPr>
          <w:p w:rsidR="00662696" w:rsidRPr="00F76534" w:rsidRDefault="00662696" w:rsidP="007832EC">
            <w:pPr>
              <w:ind w:left="57" w:right="57"/>
            </w:pPr>
          </w:p>
        </w:tc>
        <w:tc>
          <w:tcPr>
            <w:tcW w:w="1701" w:type="dxa"/>
            <w:vMerge/>
            <w:shd w:val="clear" w:color="auto" w:fill="auto"/>
          </w:tcPr>
          <w:p w:rsidR="00662696" w:rsidRPr="00F76534" w:rsidRDefault="00662696" w:rsidP="007832EC">
            <w:pPr>
              <w:ind w:left="57" w:right="57"/>
            </w:pPr>
          </w:p>
        </w:tc>
      </w:tr>
      <w:tr w:rsidR="00662696" w:rsidRPr="00F76534" w:rsidTr="00EE65B8">
        <w:trPr>
          <w:trHeight w:val="159"/>
        </w:trPr>
        <w:tc>
          <w:tcPr>
            <w:tcW w:w="567" w:type="dxa"/>
            <w:vMerge/>
            <w:shd w:val="clear" w:color="auto" w:fill="auto"/>
          </w:tcPr>
          <w:p w:rsidR="00662696" w:rsidRPr="00F76534" w:rsidRDefault="00662696" w:rsidP="00662696">
            <w:pPr>
              <w:ind w:left="57" w:right="57"/>
              <w:jc w:val="center"/>
            </w:pPr>
          </w:p>
        </w:tc>
        <w:tc>
          <w:tcPr>
            <w:tcW w:w="1768" w:type="dxa"/>
            <w:vMerge/>
          </w:tcPr>
          <w:p w:rsidR="00662696" w:rsidRPr="00F76534" w:rsidRDefault="00662696" w:rsidP="00E270F8">
            <w:pPr>
              <w:ind w:left="57" w:right="57"/>
            </w:pPr>
          </w:p>
        </w:tc>
        <w:tc>
          <w:tcPr>
            <w:tcW w:w="1134" w:type="dxa"/>
            <w:vMerge/>
            <w:shd w:val="clear" w:color="auto" w:fill="auto"/>
          </w:tcPr>
          <w:p w:rsidR="00662696" w:rsidRPr="00F76534" w:rsidRDefault="00662696" w:rsidP="00662696">
            <w:pPr>
              <w:ind w:left="57" w:right="57"/>
              <w:jc w:val="center"/>
            </w:pPr>
          </w:p>
        </w:tc>
        <w:tc>
          <w:tcPr>
            <w:tcW w:w="1560" w:type="dxa"/>
          </w:tcPr>
          <w:p w:rsidR="00662696" w:rsidRPr="00F76534" w:rsidRDefault="00662696" w:rsidP="00E270F8">
            <w:pPr>
              <w:ind w:left="57" w:right="57"/>
            </w:pPr>
            <w:r w:rsidRPr="00F76534">
              <w:t>Средства городского бюджета</w:t>
            </w:r>
          </w:p>
        </w:tc>
        <w:tc>
          <w:tcPr>
            <w:tcW w:w="1067"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1060" w:type="dxa"/>
            <w:shd w:val="clear" w:color="auto" w:fill="auto"/>
          </w:tcPr>
          <w:p w:rsidR="00662696" w:rsidRPr="00F76534" w:rsidRDefault="00662696" w:rsidP="007832EC">
            <w:pPr>
              <w:ind w:left="57" w:right="57"/>
              <w:jc w:val="center"/>
            </w:pPr>
            <w:r w:rsidRPr="00F76534">
              <w:t>0,00</w:t>
            </w:r>
          </w:p>
        </w:tc>
        <w:tc>
          <w:tcPr>
            <w:tcW w:w="1067" w:type="dxa"/>
            <w:shd w:val="clear" w:color="auto" w:fill="auto"/>
          </w:tcPr>
          <w:p w:rsidR="00662696" w:rsidRPr="00F76534" w:rsidRDefault="00662696" w:rsidP="007832EC">
            <w:pPr>
              <w:ind w:left="57" w:right="57"/>
              <w:jc w:val="center"/>
            </w:pPr>
            <w:r w:rsidRPr="00F76534">
              <w:t>0,00</w:t>
            </w:r>
          </w:p>
        </w:tc>
        <w:tc>
          <w:tcPr>
            <w:tcW w:w="1909" w:type="dxa"/>
            <w:vMerge/>
            <w:shd w:val="clear" w:color="auto" w:fill="auto"/>
          </w:tcPr>
          <w:p w:rsidR="00662696" w:rsidRPr="00F76534" w:rsidRDefault="00662696" w:rsidP="007832EC">
            <w:pPr>
              <w:ind w:left="57" w:right="57"/>
            </w:pPr>
          </w:p>
        </w:tc>
        <w:tc>
          <w:tcPr>
            <w:tcW w:w="1701" w:type="dxa"/>
            <w:vMerge/>
            <w:shd w:val="clear" w:color="auto" w:fill="auto"/>
          </w:tcPr>
          <w:p w:rsidR="00662696" w:rsidRPr="00F76534" w:rsidRDefault="00662696" w:rsidP="007832EC">
            <w:pPr>
              <w:ind w:left="57" w:right="57"/>
            </w:pPr>
          </w:p>
        </w:tc>
      </w:tr>
      <w:tr w:rsidR="00662696" w:rsidRPr="00F76534" w:rsidTr="00EE65B8">
        <w:trPr>
          <w:trHeight w:val="766"/>
        </w:trPr>
        <w:tc>
          <w:tcPr>
            <w:tcW w:w="567" w:type="dxa"/>
            <w:vMerge/>
            <w:shd w:val="clear" w:color="auto" w:fill="auto"/>
          </w:tcPr>
          <w:p w:rsidR="00662696" w:rsidRPr="00F76534" w:rsidRDefault="00662696" w:rsidP="00662696">
            <w:pPr>
              <w:ind w:left="57" w:right="57"/>
              <w:jc w:val="center"/>
            </w:pPr>
          </w:p>
        </w:tc>
        <w:tc>
          <w:tcPr>
            <w:tcW w:w="1768" w:type="dxa"/>
            <w:vMerge/>
          </w:tcPr>
          <w:p w:rsidR="00662696" w:rsidRPr="00F76534" w:rsidRDefault="00662696" w:rsidP="00E270F8">
            <w:pPr>
              <w:ind w:left="57" w:right="57"/>
            </w:pPr>
          </w:p>
        </w:tc>
        <w:tc>
          <w:tcPr>
            <w:tcW w:w="1134" w:type="dxa"/>
            <w:vMerge/>
            <w:shd w:val="clear" w:color="auto" w:fill="auto"/>
          </w:tcPr>
          <w:p w:rsidR="00662696" w:rsidRPr="00F76534" w:rsidRDefault="00662696" w:rsidP="00662696">
            <w:pPr>
              <w:ind w:left="57" w:right="57"/>
              <w:jc w:val="center"/>
            </w:pPr>
          </w:p>
        </w:tc>
        <w:tc>
          <w:tcPr>
            <w:tcW w:w="1560" w:type="dxa"/>
          </w:tcPr>
          <w:p w:rsidR="00662696" w:rsidRPr="00F76534" w:rsidRDefault="00662696" w:rsidP="00E270F8">
            <w:pPr>
              <w:ind w:left="57" w:right="57"/>
            </w:pPr>
            <w:r w:rsidRPr="00F76534">
              <w:t>Внебюджетные источники</w:t>
            </w:r>
          </w:p>
        </w:tc>
        <w:tc>
          <w:tcPr>
            <w:tcW w:w="1067"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1060" w:type="dxa"/>
            <w:shd w:val="clear" w:color="auto" w:fill="auto"/>
          </w:tcPr>
          <w:p w:rsidR="00662696" w:rsidRPr="00F76534" w:rsidRDefault="00662696" w:rsidP="007832EC">
            <w:pPr>
              <w:ind w:left="57" w:right="57"/>
              <w:jc w:val="center"/>
            </w:pPr>
            <w:r w:rsidRPr="00F76534">
              <w:t>0,00</w:t>
            </w:r>
          </w:p>
        </w:tc>
        <w:tc>
          <w:tcPr>
            <w:tcW w:w="1067" w:type="dxa"/>
            <w:shd w:val="clear" w:color="auto" w:fill="auto"/>
          </w:tcPr>
          <w:p w:rsidR="00662696" w:rsidRPr="00F76534" w:rsidRDefault="00662696" w:rsidP="007832EC">
            <w:pPr>
              <w:ind w:left="57" w:right="57"/>
              <w:jc w:val="center"/>
            </w:pPr>
            <w:r w:rsidRPr="00F76534">
              <w:t>0,00</w:t>
            </w:r>
          </w:p>
        </w:tc>
        <w:tc>
          <w:tcPr>
            <w:tcW w:w="1909" w:type="dxa"/>
            <w:vMerge/>
            <w:shd w:val="clear" w:color="auto" w:fill="auto"/>
          </w:tcPr>
          <w:p w:rsidR="00662696" w:rsidRPr="00F76534" w:rsidRDefault="00662696" w:rsidP="007832EC">
            <w:pPr>
              <w:ind w:left="57" w:right="57"/>
            </w:pPr>
          </w:p>
        </w:tc>
        <w:tc>
          <w:tcPr>
            <w:tcW w:w="1701" w:type="dxa"/>
            <w:vMerge/>
            <w:shd w:val="clear" w:color="auto" w:fill="auto"/>
          </w:tcPr>
          <w:p w:rsidR="00662696" w:rsidRPr="00F76534" w:rsidRDefault="00662696" w:rsidP="007832EC">
            <w:pPr>
              <w:ind w:left="57" w:right="57"/>
            </w:pPr>
          </w:p>
        </w:tc>
      </w:tr>
      <w:tr w:rsidR="00662696" w:rsidRPr="00F76534" w:rsidTr="00EE65B8">
        <w:trPr>
          <w:trHeight w:val="235"/>
        </w:trPr>
        <w:tc>
          <w:tcPr>
            <w:tcW w:w="567" w:type="dxa"/>
            <w:vMerge w:val="restart"/>
            <w:shd w:val="clear" w:color="auto" w:fill="auto"/>
          </w:tcPr>
          <w:p w:rsidR="00662696" w:rsidRPr="00F76534" w:rsidRDefault="00662696" w:rsidP="00662696">
            <w:pPr>
              <w:ind w:left="57" w:right="57"/>
              <w:jc w:val="center"/>
            </w:pPr>
            <w:r w:rsidRPr="00F76534">
              <w:t>1.2</w:t>
            </w:r>
          </w:p>
        </w:tc>
        <w:tc>
          <w:tcPr>
            <w:tcW w:w="1768" w:type="dxa"/>
            <w:vMerge w:val="restart"/>
          </w:tcPr>
          <w:p w:rsidR="00662696" w:rsidRPr="00F76534" w:rsidRDefault="00662696" w:rsidP="00E270F8">
            <w:pPr>
              <w:ind w:left="57" w:right="57"/>
            </w:pPr>
            <w:r w:rsidRPr="00F76534">
              <w:t>Мероприятие 1.2.</w:t>
            </w:r>
          </w:p>
          <w:p w:rsidR="00662696" w:rsidRPr="00F76534" w:rsidRDefault="00662696" w:rsidP="00E270F8">
            <w:pPr>
              <w:ind w:left="57" w:right="57"/>
            </w:pPr>
            <w:r w:rsidRPr="00F76534">
              <w:t>Организация и проведение мероприятий по обучению, переобучению, повышению квалификации и обмену опытом специалистов</w:t>
            </w:r>
          </w:p>
          <w:p w:rsidR="00662696" w:rsidRPr="00F76534" w:rsidRDefault="00662696" w:rsidP="00E270F8">
            <w:pPr>
              <w:ind w:left="57" w:right="57"/>
            </w:pPr>
          </w:p>
          <w:p w:rsidR="00662696" w:rsidRPr="00F76534" w:rsidRDefault="00662696" w:rsidP="00E270F8">
            <w:pPr>
              <w:ind w:left="57" w:right="57"/>
            </w:pPr>
          </w:p>
        </w:tc>
        <w:tc>
          <w:tcPr>
            <w:tcW w:w="1134" w:type="dxa"/>
            <w:vMerge w:val="restart"/>
            <w:shd w:val="clear" w:color="auto" w:fill="auto"/>
          </w:tcPr>
          <w:p w:rsidR="00662696" w:rsidRPr="00F76534" w:rsidRDefault="00662696" w:rsidP="00662696">
            <w:pPr>
              <w:ind w:left="57" w:right="57"/>
              <w:jc w:val="center"/>
            </w:pPr>
            <w:r w:rsidRPr="00F76534">
              <w:t>2020-2024 гг.</w:t>
            </w:r>
          </w:p>
        </w:tc>
        <w:tc>
          <w:tcPr>
            <w:tcW w:w="1560" w:type="dxa"/>
          </w:tcPr>
          <w:p w:rsidR="00662696" w:rsidRPr="00F76534" w:rsidRDefault="00662696" w:rsidP="00E270F8">
            <w:pPr>
              <w:ind w:left="57" w:right="57"/>
            </w:pPr>
            <w:r w:rsidRPr="00F76534">
              <w:t>Итого</w:t>
            </w:r>
          </w:p>
        </w:tc>
        <w:tc>
          <w:tcPr>
            <w:tcW w:w="1067"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1060" w:type="dxa"/>
            <w:shd w:val="clear" w:color="auto" w:fill="auto"/>
          </w:tcPr>
          <w:p w:rsidR="00662696" w:rsidRPr="00F76534" w:rsidRDefault="00662696" w:rsidP="007832EC">
            <w:pPr>
              <w:ind w:left="57" w:right="57"/>
              <w:jc w:val="center"/>
            </w:pPr>
            <w:r w:rsidRPr="00F76534">
              <w:t>0,00</w:t>
            </w:r>
          </w:p>
        </w:tc>
        <w:tc>
          <w:tcPr>
            <w:tcW w:w="1067" w:type="dxa"/>
            <w:shd w:val="clear" w:color="auto" w:fill="auto"/>
          </w:tcPr>
          <w:p w:rsidR="00662696" w:rsidRPr="00F76534" w:rsidRDefault="00662696" w:rsidP="007832EC">
            <w:pPr>
              <w:ind w:left="57" w:right="57"/>
              <w:jc w:val="center"/>
            </w:pPr>
            <w:r w:rsidRPr="00F76534">
              <w:t>0,00</w:t>
            </w:r>
          </w:p>
        </w:tc>
        <w:tc>
          <w:tcPr>
            <w:tcW w:w="1909" w:type="dxa"/>
            <w:vMerge w:val="restart"/>
            <w:shd w:val="clear" w:color="auto" w:fill="auto"/>
          </w:tcPr>
          <w:p w:rsidR="00662696" w:rsidRPr="00F76534" w:rsidRDefault="00662696" w:rsidP="007832EC">
            <w:pPr>
              <w:ind w:left="57" w:right="57"/>
            </w:pPr>
            <w:r w:rsidRPr="00F76534">
              <w:t>Управление по работе с молодежью Администрации городского округа Серпухов</w:t>
            </w:r>
          </w:p>
        </w:tc>
        <w:tc>
          <w:tcPr>
            <w:tcW w:w="1701" w:type="dxa"/>
            <w:vMerge w:val="restart"/>
            <w:shd w:val="clear" w:color="auto" w:fill="auto"/>
          </w:tcPr>
          <w:p w:rsidR="00662696" w:rsidRPr="00F76534" w:rsidRDefault="00662696" w:rsidP="007832EC">
            <w:pPr>
              <w:ind w:left="57" w:right="57"/>
            </w:pPr>
            <w:r w:rsidRPr="00F76534">
              <w:t>Обеспечение участия в мероприятиях по обучению, переобучению, повышению квалификации и обмену опытом специалистов по работе с молодежью</w:t>
            </w:r>
          </w:p>
        </w:tc>
      </w:tr>
      <w:tr w:rsidR="00662696" w:rsidRPr="00F76534" w:rsidTr="00EE65B8">
        <w:trPr>
          <w:trHeight w:val="671"/>
        </w:trPr>
        <w:tc>
          <w:tcPr>
            <w:tcW w:w="567" w:type="dxa"/>
            <w:vMerge/>
            <w:shd w:val="clear" w:color="auto" w:fill="auto"/>
          </w:tcPr>
          <w:p w:rsidR="00662696" w:rsidRPr="00F76534" w:rsidRDefault="00662696" w:rsidP="00662696">
            <w:pPr>
              <w:ind w:left="57" w:right="57"/>
              <w:jc w:val="center"/>
            </w:pPr>
          </w:p>
        </w:tc>
        <w:tc>
          <w:tcPr>
            <w:tcW w:w="1768" w:type="dxa"/>
            <w:vMerge/>
          </w:tcPr>
          <w:p w:rsidR="00662696" w:rsidRPr="00F76534" w:rsidRDefault="00662696" w:rsidP="00E270F8">
            <w:pPr>
              <w:ind w:left="57" w:right="57"/>
            </w:pPr>
          </w:p>
        </w:tc>
        <w:tc>
          <w:tcPr>
            <w:tcW w:w="1134" w:type="dxa"/>
            <w:vMerge/>
            <w:shd w:val="clear" w:color="auto" w:fill="auto"/>
          </w:tcPr>
          <w:p w:rsidR="00662696" w:rsidRPr="00F76534" w:rsidRDefault="00662696" w:rsidP="00662696">
            <w:pPr>
              <w:ind w:left="57" w:right="57"/>
              <w:jc w:val="center"/>
            </w:pPr>
          </w:p>
        </w:tc>
        <w:tc>
          <w:tcPr>
            <w:tcW w:w="1560" w:type="dxa"/>
          </w:tcPr>
          <w:p w:rsidR="00662696" w:rsidRPr="00F76534" w:rsidRDefault="00662696" w:rsidP="00E270F8">
            <w:pPr>
              <w:ind w:left="57" w:right="57"/>
            </w:pPr>
            <w:r w:rsidRPr="00F76534">
              <w:t>Средства федерального бюджета</w:t>
            </w:r>
          </w:p>
        </w:tc>
        <w:tc>
          <w:tcPr>
            <w:tcW w:w="1067"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1060" w:type="dxa"/>
            <w:shd w:val="clear" w:color="auto" w:fill="auto"/>
          </w:tcPr>
          <w:p w:rsidR="00662696" w:rsidRPr="00F76534" w:rsidRDefault="00662696" w:rsidP="007832EC">
            <w:pPr>
              <w:ind w:left="57" w:right="57"/>
              <w:jc w:val="center"/>
            </w:pPr>
            <w:r w:rsidRPr="00F76534">
              <w:t>0,00</w:t>
            </w:r>
          </w:p>
        </w:tc>
        <w:tc>
          <w:tcPr>
            <w:tcW w:w="1067" w:type="dxa"/>
            <w:shd w:val="clear" w:color="auto" w:fill="auto"/>
          </w:tcPr>
          <w:p w:rsidR="00662696" w:rsidRPr="00F76534" w:rsidRDefault="00662696" w:rsidP="007832EC">
            <w:pPr>
              <w:ind w:left="57" w:right="57"/>
              <w:jc w:val="center"/>
            </w:pPr>
            <w:r w:rsidRPr="00F76534">
              <w:t>0,00</w:t>
            </w:r>
          </w:p>
        </w:tc>
        <w:tc>
          <w:tcPr>
            <w:tcW w:w="1909" w:type="dxa"/>
            <w:vMerge/>
            <w:shd w:val="clear" w:color="auto" w:fill="auto"/>
          </w:tcPr>
          <w:p w:rsidR="00662696" w:rsidRPr="00F76534" w:rsidRDefault="00662696" w:rsidP="007832EC">
            <w:pPr>
              <w:ind w:left="57" w:right="57"/>
            </w:pPr>
          </w:p>
        </w:tc>
        <w:tc>
          <w:tcPr>
            <w:tcW w:w="1701" w:type="dxa"/>
            <w:vMerge/>
            <w:shd w:val="clear" w:color="auto" w:fill="auto"/>
          </w:tcPr>
          <w:p w:rsidR="00662696" w:rsidRPr="00F76534" w:rsidRDefault="00662696" w:rsidP="007832EC">
            <w:pPr>
              <w:ind w:left="57" w:right="57"/>
            </w:pPr>
          </w:p>
        </w:tc>
      </w:tr>
      <w:tr w:rsidR="00662696" w:rsidRPr="00F76534" w:rsidTr="00EE65B8">
        <w:trPr>
          <w:trHeight w:val="930"/>
        </w:trPr>
        <w:tc>
          <w:tcPr>
            <w:tcW w:w="567" w:type="dxa"/>
            <w:vMerge/>
            <w:shd w:val="clear" w:color="auto" w:fill="auto"/>
          </w:tcPr>
          <w:p w:rsidR="00662696" w:rsidRPr="00F76534" w:rsidRDefault="00662696" w:rsidP="00662696">
            <w:pPr>
              <w:ind w:left="57" w:right="57"/>
              <w:jc w:val="center"/>
            </w:pPr>
          </w:p>
        </w:tc>
        <w:tc>
          <w:tcPr>
            <w:tcW w:w="1768" w:type="dxa"/>
            <w:vMerge/>
          </w:tcPr>
          <w:p w:rsidR="00662696" w:rsidRPr="00F76534" w:rsidRDefault="00662696" w:rsidP="00E270F8">
            <w:pPr>
              <w:ind w:left="57" w:right="57"/>
            </w:pPr>
          </w:p>
        </w:tc>
        <w:tc>
          <w:tcPr>
            <w:tcW w:w="1134" w:type="dxa"/>
            <w:vMerge/>
            <w:shd w:val="clear" w:color="auto" w:fill="auto"/>
          </w:tcPr>
          <w:p w:rsidR="00662696" w:rsidRPr="00F76534" w:rsidRDefault="00662696" w:rsidP="00662696">
            <w:pPr>
              <w:ind w:left="57" w:right="57"/>
              <w:jc w:val="center"/>
            </w:pPr>
          </w:p>
        </w:tc>
        <w:tc>
          <w:tcPr>
            <w:tcW w:w="1560" w:type="dxa"/>
          </w:tcPr>
          <w:p w:rsidR="00662696" w:rsidRPr="00F76534" w:rsidRDefault="00662696" w:rsidP="00E270F8">
            <w:pPr>
              <w:ind w:left="57" w:right="57"/>
            </w:pPr>
            <w:r w:rsidRPr="00F76534">
              <w:t>Средства бюджета Московской области</w:t>
            </w:r>
          </w:p>
        </w:tc>
        <w:tc>
          <w:tcPr>
            <w:tcW w:w="1067"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1060" w:type="dxa"/>
            <w:shd w:val="clear" w:color="auto" w:fill="auto"/>
          </w:tcPr>
          <w:p w:rsidR="00662696" w:rsidRPr="00F76534" w:rsidRDefault="00662696" w:rsidP="007832EC">
            <w:pPr>
              <w:ind w:left="57" w:right="57"/>
              <w:jc w:val="center"/>
            </w:pPr>
            <w:r w:rsidRPr="00F76534">
              <w:t>0,00</w:t>
            </w:r>
          </w:p>
        </w:tc>
        <w:tc>
          <w:tcPr>
            <w:tcW w:w="1067" w:type="dxa"/>
            <w:shd w:val="clear" w:color="auto" w:fill="auto"/>
          </w:tcPr>
          <w:p w:rsidR="00662696" w:rsidRPr="00F76534" w:rsidRDefault="00662696" w:rsidP="007832EC">
            <w:pPr>
              <w:ind w:left="57" w:right="57"/>
              <w:jc w:val="center"/>
            </w:pPr>
            <w:r w:rsidRPr="00F76534">
              <w:t>0,00</w:t>
            </w:r>
          </w:p>
        </w:tc>
        <w:tc>
          <w:tcPr>
            <w:tcW w:w="1909" w:type="dxa"/>
            <w:vMerge/>
            <w:shd w:val="clear" w:color="auto" w:fill="auto"/>
          </w:tcPr>
          <w:p w:rsidR="00662696" w:rsidRPr="00F76534" w:rsidRDefault="00662696" w:rsidP="007832EC">
            <w:pPr>
              <w:ind w:left="57" w:right="57"/>
            </w:pPr>
          </w:p>
        </w:tc>
        <w:tc>
          <w:tcPr>
            <w:tcW w:w="1701" w:type="dxa"/>
            <w:vMerge/>
            <w:shd w:val="clear" w:color="auto" w:fill="auto"/>
          </w:tcPr>
          <w:p w:rsidR="00662696" w:rsidRPr="00F76534" w:rsidRDefault="00662696" w:rsidP="007832EC">
            <w:pPr>
              <w:ind w:left="57" w:right="57"/>
            </w:pPr>
          </w:p>
        </w:tc>
      </w:tr>
      <w:tr w:rsidR="00662696" w:rsidRPr="00F76534" w:rsidTr="00EE65B8">
        <w:trPr>
          <w:trHeight w:val="725"/>
        </w:trPr>
        <w:tc>
          <w:tcPr>
            <w:tcW w:w="567" w:type="dxa"/>
            <w:vMerge/>
            <w:shd w:val="clear" w:color="auto" w:fill="auto"/>
          </w:tcPr>
          <w:p w:rsidR="00662696" w:rsidRPr="00F76534" w:rsidRDefault="00662696" w:rsidP="00662696">
            <w:pPr>
              <w:ind w:left="57" w:right="57"/>
              <w:jc w:val="center"/>
            </w:pPr>
          </w:p>
        </w:tc>
        <w:tc>
          <w:tcPr>
            <w:tcW w:w="1768" w:type="dxa"/>
            <w:vMerge/>
          </w:tcPr>
          <w:p w:rsidR="00662696" w:rsidRPr="00F76534" w:rsidRDefault="00662696" w:rsidP="00E270F8">
            <w:pPr>
              <w:ind w:left="57" w:right="57"/>
            </w:pPr>
          </w:p>
        </w:tc>
        <w:tc>
          <w:tcPr>
            <w:tcW w:w="1134" w:type="dxa"/>
            <w:vMerge/>
            <w:shd w:val="clear" w:color="auto" w:fill="auto"/>
          </w:tcPr>
          <w:p w:rsidR="00662696" w:rsidRPr="00F76534" w:rsidRDefault="00662696" w:rsidP="00662696">
            <w:pPr>
              <w:ind w:left="57" w:right="57"/>
              <w:jc w:val="center"/>
            </w:pPr>
          </w:p>
        </w:tc>
        <w:tc>
          <w:tcPr>
            <w:tcW w:w="1560" w:type="dxa"/>
          </w:tcPr>
          <w:p w:rsidR="00662696" w:rsidRPr="00F76534" w:rsidRDefault="00662696" w:rsidP="00E270F8">
            <w:pPr>
              <w:ind w:left="57" w:right="57"/>
            </w:pPr>
            <w:r w:rsidRPr="00F76534">
              <w:t>Средства городского бюджета</w:t>
            </w:r>
          </w:p>
        </w:tc>
        <w:tc>
          <w:tcPr>
            <w:tcW w:w="1067"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1060" w:type="dxa"/>
            <w:shd w:val="clear" w:color="auto" w:fill="auto"/>
          </w:tcPr>
          <w:p w:rsidR="00662696" w:rsidRPr="00F76534" w:rsidRDefault="00662696" w:rsidP="007832EC">
            <w:pPr>
              <w:ind w:left="57" w:right="57"/>
              <w:jc w:val="center"/>
            </w:pPr>
            <w:r w:rsidRPr="00F76534">
              <w:t>0,00</w:t>
            </w:r>
          </w:p>
        </w:tc>
        <w:tc>
          <w:tcPr>
            <w:tcW w:w="1067" w:type="dxa"/>
            <w:shd w:val="clear" w:color="auto" w:fill="auto"/>
          </w:tcPr>
          <w:p w:rsidR="00662696" w:rsidRPr="00F76534" w:rsidRDefault="00662696" w:rsidP="007832EC">
            <w:pPr>
              <w:ind w:left="57" w:right="57"/>
              <w:jc w:val="center"/>
            </w:pPr>
            <w:r w:rsidRPr="00F76534">
              <w:t>0,00</w:t>
            </w:r>
          </w:p>
        </w:tc>
        <w:tc>
          <w:tcPr>
            <w:tcW w:w="1909" w:type="dxa"/>
            <w:vMerge/>
            <w:shd w:val="clear" w:color="auto" w:fill="auto"/>
          </w:tcPr>
          <w:p w:rsidR="00662696" w:rsidRPr="00F76534" w:rsidRDefault="00662696" w:rsidP="007832EC">
            <w:pPr>
              <w:ind w:left="57" w:right="57"/>
            </w:pPr>
          </w:p>
        </w:tc>
        <w:tc>
          <w:tcPr>
            <w:tcW w:w="1701" w:type="dxa"/>
            <w:vMerge/>
            <w:shd w:val="clear" w:color="auto" w:fill="auto"/>
          </w:tcPr>
          <w:p w:rsidR="00662696" w:rsidRPr="00F76534" w:rsidRDefault="00662696" w:rsidP="007832EC">
            <w:pPr>
              <w:ind w:left="57" w:right="57"/>
            </w:pPr>
          </w:p>
        </w:tc>
      </w:tr>
      <w:tr w:rsidR="00662696" w:rsidRPr="00F76534" w:rsidTr="00EE65B8">
        <w:trPr>
          <w:trHeight w:val="459"/>
        </w:trPr>
        <w:tc>
          <w:tcPr>
            <w:tcW w:w="567" w:type="dxa"/>
            <w:vMerge/>
            <w:shd w:val="clear" w:color="auto" w:fill="auto"/>
          </w:tcPr>
          <w:p w:rsidR="00662696" w:rsidRPr="00F76534" w:rsidRDefault="00662696" w:rsidP="00662696">
            <w:pPr>
              <w:ind w:left="57" w:right="57"/>
              <w:jc w:val="center"/>
            </w:pPr>
          </w:p>
        </w:tc>
        <w:tc>
          <w:tcPr>
            <w:tcW w:w="1768" w:type="dxa"/>
            <w:vMerge/>
          </w:tcPr>
          <w:p w:rsidR="00662696" w:rsidRPr="00F76534" w:rsidRDefault="00662696" w:rsidP="00E270F8">
            <w:pPr>
              <w:ind w:left="57" w:right="57"/>
            </w:pPr>
          </w:p>
        </w:tc>
        <w:tc>
          <w:tcPr>
            <w:tcW w:w="1134" w:type="dxa"/>
            <w:vMerge/>
            <w:shd w:val="clear" w:color="auto" w:fill="auto"/>
          </w:tcPr>
          <w:p w:rsidR="00662696" w:rsidRPr="00F76534" w:rsidRDefault="00662696" w:rsidP="00662696">
            <w:pPr>
              <w:ind w:left="57" w:right="57"/>
              <w:jc w:val="center"/>
            </w:pPr>
          </w:p>
        </w:tc>
        <w:tc>
          <w:tcPr>
            <w:tcW w:w="1560" w:type="dxa"/>
          </w:tcPr>
          <w:p w:rsidR="00662696" w:rsidRPr="00F76534" w:rsidRDefault="00662696" w:rsidP="00E270F8">
            <w:pPr>
              <w:ind w:left="57" w:right="57"/>
            </w:pPr>
            <w:r w:rsidRPr="00F76534">
              <w:t>Внебюджетные источники</w:t>
            </w:r>
          </w:p>
        </w:tc>
        <w:tc>
          <w:tcPr>
            <w:tcW w:w="1067"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1060" w:type="dxa"/>
            <w:shd w:val="clear" w:color="auto" w:fill="auto"/>
          </w:tcPr>
          <w:p w:rsidR="00662696" w:rsidRPr="00F76534" w:rsidRDefault="00662696" w:rsidP="007832EC">
            <w:pPr>
              <w:ind w:left="57" w:right="57"/>
              <w:jc w:val="center"/>
            </w:pPr>
            <w:r w:rsidRPr="00F76534">
              <w:t>0,00</w:t>
            </w:r>
          </w:p>
        </w:tc>
        <w:tc>
          <w:tcPr>
            <w:tcW w:w="1067" w:type="dxa"/>
            <w:shd w:val="clear" w:color="auto" w:fill="auto"/>
          </w:tcPr>
          <w:p w:rsidR="00662696" w:rsidRPr="00F76534" w:rsidRDefault="00662696" w:rsidP="007832EC">
            <w:pPr>
              <w:ind w:left="57" w:right="57"/>
              <w:jc w:val="center"/>
            </w:pPr>
            <w:r w:rsidRPr="00F76534">
              <w:t>0,00</w:t>
            </w:r>
          </w:p>
        </w:tc>
        <w:tc>
          <w:tcPr>
            <w:tcW w:w="1909" w:type="dxa"/>
            <w:vMerge/>
            <w:shd w:val="clear" w:color="auto" w:fill="auto"/>
          </w:tcPr>
          <w:p w:rsidR="00662696" w:rsidRPr="00F76534" w:rsidRDefault="00662696" w:rsidP="007832EC">
            <w:pPr>
              <w:ind w:left="57" w:right="57"/>
            </w:pPr>
          </w:p>
        </w:tc>
        <w:tc>
          <w:tcPr>
            <w:tcW w:w="1701" w:type="dxa"/>
            <w:vMerge/>
            <w:shd w:val="clear" w:color="auto" w:fill="auto"/>
          </w:tcPr>
          <w:p w:rsidR="00662696" w:rsidRPr="00F76534" w:rsidRDefault="00662696" w:rsidP="007832EC">
            <w:pPr>
              <w:ind w:left="57" w:right="57"/>
            </w:pPr>
          </w:p>
        </w:tc>
      </w:tr>
      <w:tr w:rsidR="00662696" w:rsidRPr="00F76534" w:rsidTr="00EE65B8">
        <w:trPr>
          <w:trHeight w:val="363"/>
        </w:trPr>
        <w:tc>
          <w:tcPr>
            <w:tcW w:w="567" w:type="dxa"/>
            <w:vMerge w:val="restart"/>
            <w:shd w:val="clear" w:color="auto" w:fill="auto"/>
          </w:tcPr>
          <w:p w:rsidR="00662696" w:rsidRPr="00F76534" w:rsidRDefault="00662696" w:rsidP="00662696">
            <w:pPr>
              <w:ind w:left="57" w:right="57"/>
              <w:jc w:val="center"/>
            </w:pPr>
            <w:r w:rsidRPr="00F76534">
              <w:t>1.3</w:t>
            </w:r>
          </w:p>
        </w:tc>
        <w:tc>
          <w:tcPr>
            <w:tcW w:w="1768" w:type="dxa"/>
            <w:vMerge w:val="restart"/>
            <w:shd w:val="clear" w:color="auto" w:fill="auto"/>
          </w:tcPr>
          <w:p w:rsidR="00662696" w:rsidRPr="00F76534" w:rsidRDefault="00662696" w:rsidP="00E270F8">
            <w:pPr>
              <w:ind w:left="57" w:right="57"/>
            </w:pPr>
            <w:r w:rsidRPr="00F76534">
              <w:t>Мероприятие 1.3.</w:t>
            </w:r>
          </w:p>
          <w:p w:rsidR="00662696" w:rsidRPr="00F76534" w:rsidRDefault="00662696" w:rsidP="00E270F8">
            <w:pPr>
              <w:ind w:left="57" w:right="57"/>
            </w:pPr>
            <w:r w:rsidRPr="00F76534">
              <w:lastRenderedPageBreak/>
              <w:t>Проведение мероприятий по обеспечению занятости несовершенно</w:t>
            </w:r>
          </w:p>
          <w:p w:rsidR="00662696" w:rsidRPr="00F76534" w:rsidRDefault="00662696" w:rsidP="00E270F8">
            <w:pPr>
              <w:ind w:left="57" w:right="57"/>
            </w:pPr>
            <w:r w:rsidRPr="00F76534">
              <w:t>летних</w:t>
            </w:r>
          </w:p>
        </w:tc>
        <w:tc>
          <w:tcPr>
            <w:tcW w:w="1134" w:type="dxa"/>
            <w:vMerge w:val="restart"/>
            <w:shd w:val="clear" w:color="auto" w:fill="auto"/>
          </w:tcPr>
          <w:p w:rsidR="00662696" w:rsidRPr="00F76534" w:rsidRDefault="00662696" w:rsidP="00662696">
            <w:pPr>
              <w:ind w:left="57" w:right="57"/>
              <w:jc w:val="center"/>
            </w:pPr>
            <w:r w:rsidRPr="00F76534">
              <w:lastRenderedPageBreak/>
              <w:t xml:space="preserve">2020-2024 </w:t>
            </w:r>
            <w:r w:rsidRPr="00F76534">
              <w:lastRenderedPageBreak/>
              <w:t>гг.</w:t>
            </w:r>
          </w:p>
        </w:tc>
        <w:tc>
          <w:tcPr>
            <w:tcW w:w="1560" w:type="dxa"/>
          </w:tcPr>
          <w:p w:rsidR="00662696" w:rsidRPr="00F76534" w:rsidRDefault="00662696" w:rsidP="00E270F8">
            <w:pPr>
              <w:ind w:left="57" w:right="57"/>
            </w:pPr>
            <w:r w:rsidRPr="00F76534">
              <w:lastRenderedPageBreak/>
              <w:t>Итого</w:t>
            </w:r>
          </w:p>
        </w:tc>
        <w:tc>
          <w:tcPr>
            <w:tcW w:w="1067"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1060" w:type="dxa"/>
            <w:shd w:val="clear" w:color="auto" w:fill="auto"/>
          </w:tcPr>
          <w:p w:rsidR="00662696" w:rsidRPr="00F76534" w:rsidRDefault="00662696" w:rsidP="007832EC">
            <w:pPr>
              <w:ind w:left="57" w:right="57"/>
              <w:jc w:val="center"/>
            </w:pPr>
            <w:r w:rsidRPr="00F76534">
              <w:t>0,00</w:t>
            </w:r>
          </w:p>
        </w:tc>
        <w:tc>
          <w:tcPr>
            <w:tcW w:w="1067" w:type="dxa"/>
            <w:shd w:val="clear" w:color="auto" w:fill="auto"/>
          </w:tcPr>
          <w:p w:rsidR="00662696" w:rsidRPr="00F76534" w:rsidRDefault="00662696" w:rsidP="007832EC">
            <w:pPr>
              <w:ind w:left="57" w:right="57"/>
              <w:jc w:val="center"/>
            </w:pPr>
            <w:r w:rsidRPr="00F76534">
              <w:t>0,00</w:t>
            </w:r>
          </w:p>
        </w:tc>
        <w:tc>
          <w:tcPr>
            <w:tcW w:w="1909" w:type="dxa"/>
            <w:vMerge w:val="restart"/>
            <w:shd w:val="clear" w:color="auto" w:fill="auto"/>
          </w:tcPr>
          <w:p w:rsidR="00662696" w:rsidRPr="00F76534" w:rsidRDefault="00662696" w:rsidP="007832EC">
            <w:pPr>
              <w:ind w:left="57" w:right="57"/>
            </w:pPr>
            <w:r w:rsidRPr="00F76534">
              <w:t xml:space="preserve">Управление </w:t>
            </w:r>
            <w:r w:rsidRPr="00F76534">
              <w:lastRenderedPageBreak/>
              <w:t>по работе с молодежью Администрации городского округа Серпухов, Учреждения по работе с молодежью</w:t>
            </w:r>
          </w:p>
        </w:tc>
        <w:tc>
          <w:tcPr>
            <w:tcW w:w="1701" w:type="dxa"/>
            <w:vMerge w:val="restart"/>
            <w:shd w:val="clear" w:color="auto" w:fill="auto"/>
          </w:tcPr>
          <w:p w:rsidR="00662696" w:rsidRPr="00F76534" w:rsidRDefault="00662696" w:rsidP="007832EC">
            <w:pPr>
              <w:ind w:left="57" w:right="57"/>
            </w:pPr>
            <w:r w:rsidRPr="00F76534">
              <w:lastRenderedPageBreak/>
              <w:t xml:space="preserve">Организация </w:t>
            </w:r>
            <w:r w:rsidRPr="00F76534">
              <w:lastRenderedPageBreak/>
              <w:t>мероприятий по обеспечению занятости несовершеннолетних</w:t>
            </w:r>
          </w:p>
        </w:tc>
      </w:tr>
      <w:tr w:rsidR="00662696" w:rsidRPr="00F76534" w:rsidTr="00EE65B8">
        <w:trPr>
          <w:trHeight w:val="142"/>
        </w:trPr>
        <w:tc>
          <w:tcPr>
            <w:tcW w:w="567" w:type="dxa"/>
            <w:vMerge/>
            <w:shd w:val="clear" w:color="auto" w:fill="auto"/>
          </w:tcPr>
          <w:p w:rsidR="00662696" w:rsidRPr="00F76534" w:rsidRDefault="00662696" w:rsidP="00662696">
            <w:pPr>
              <w:ind w:left="57" w:right="57"/>
              <w:jc w:val="center"/>
            </w:pPr>
          </w:p>
        </w:tc>
        <w:tc>
          <w:tcPr>
            <w:tcW w:w="1768" w:type="dxa"/>
            <w:vMerge/>
            <w:shd w:val="clear" w:color="auto" w:fill="auto"/>
          </w:tcPr>
          <w:p w:rsidR="00662696" w:rsidRPr="00F76534" w:rsidRDefault="00662696" w:rsidP="00662696">
            <w:pPr>
              <w:ind w:left="57" w:right="57"/>
              <w:jc w:val="center"/>
            </w:pPr>
          </w:p>
        </w:tc>
        <w:tc>
          <w:tcPr>
            <w:tcW w:w="1134" w:type="dxa"/>
            <w:vMerge/>
            <w:shd w:val="clear" w:color="auto" w:fill="auto"/>
          </w:tcPr>
          <w:p w:rsidR="00662696" w:rsidRPr="00F76534" w:rsidRDefault="00662696" w:rsidP="00662696">
            <w:pPr>
              <w:ind w:left="57" w:right="57"/>
              <w:jc w:val="center"/>
            </w:pPr>
          </w:p>
        </w:tc>
        <w:tc>
          <w:tcPr>
            <w:tcW w:w="1560" w:type="dxa"/>
          </w:tcPr>
          <w:p w:rsidR="00662696" w:rsidRPr="00F76534" w:rsidRDefault="00662696" w:rsidP="00E270F8">
            <w:pPr>
              <w:ind w:left="57" w:right="57"/>
            </w:pPr>
            <w:r w:rsidRPr="00F76534">
              <w:t>Средства федерального бюджета</w:t>
            </w:r>
          </w:p>
        </w:tc>
        <w:tc>
          <w:tcPr>
            <w:tcW w:w="1067"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1060" w:type="dxa"/>
            <w:shd w:val="clear" w:color="auto" w:fill="auto"/>
          </w:tcPr>
          <w:p w:rsidR="00662696" w:rsidRPr="00F76534" w:rsidRDefault="00662696" w:rsidP="007832EC">
            <w:pPr>
              <w:ind w:left="57" w:right="57"/>
              <w:jc w:val="center"/>
            </w:pPr>
            <w:r w:rsidRPr="00F76534">
              <w:t>0,00</w:t>
            </w:r>
          </w:p>
        </w:tc>
        <w:tc>
          <w:tcPr>
            <w:tcW w:w="1067" w:type="dxa"/>
            <w:shd w:val="clear" w:color="auto" w:fill="auto"/>
          </w:tcPr>
          <w:p w:rsidR="00662696" w:rsidRPr="00F76534" w:rsidRDefault="00662696" w:rsidP="007832EC">
            <w:pPr>
              <w:ind w:left="57" w:right="57"/>
              <w:jc w:val="center"/>
            </w:pPr>
            <w:r w:rsidRPr="00F76534">
              <w:t>0,00</w:t>
            </w:r>
          </w:p>
        </w:tc>
        <w:tc>
          <w:tcPr>
            <w:tcW w:w="1909" w:type="dxa"/>
            <w:vMerge/>
            <w:shd w:val="clear" w:color="auto" w:fill="auto"/>
          </w:tcPr>
          <w:p w:rsidR="00662696" w:rsidRPr="00F76534" w:rsidRDefault="00662696" w:rsidP="00662696">
            <w:pPr>
              <w:ind w:left="57" w:right="57"/>
              <w:jc w:val="center"/>
            </w:pPr>
          </w:p>
        </w:tc>
        <w:tc>
          <w:tcPr>
            <w:tcW w:w="1701" w:type="dxa"/>
            <w:vMerge/>
            <w:shd w:val="clear" w:color="auto" w:fill="auto"/>
          </w:tcPr>
          <w:p w:rsidR="00662696" w:rsidRPr="00F76534" w:rsidRDefault="00662696" w:rsidP="00662696">
            <w:pPr>
              <w:ind w:left="57" w:right="57"/>
              <w:jc w:val="center"/>
            </w:pPr>
          </w:p>
        </w:tc>
      </w:tr>
      <w:tr w:rsidR="00662696" w:rsidRPr="00F76534" w:rsidTr="00EE65B8">
        <w:trPr>
          <w:trHeight w:val="142"/>
        </w:trPr>
        <w:tc>
          <w:tcPr>
            <w:tcW w:w="567" w:type="dxa"/>
            <w:vMerge/>
            <w:shd w:val="clear" w:color="auto" w:fill="auto"/>
          </w:tcPr>
          <w:p w:rsidR="00662696" w:rsidRPr="00F76534" w:rsidRDefault="00662696" w:rsidP="00662696">
            <w:pPr>
              <w:ind w:left="57" w:right="57"/>
              <w:jc w:val="center"/>
            </w:pPr>
          </w:p>
        </w:tc>
        <w:tc>
          <w:tcPr>
            <w:tcW w:w="1768" w:type="dxa"/>
            <w:vMerge/>
            <w:shd w:val="clear" w:color="auto" w:fill="auto"/>
          </w:tcPr>
          <w:p w:rsidR="00662696" w:rsidRPr="00F76534" w:rsidRDefault="00662696" w:rsidP="00662696">
            <w:pPr>
              <w:ind w:left="57" w:right="57"/>
              <w:jc w:val="center"/>
            </w:pPr>
          </w:p>
        </w:tc>
        <w:tc>
          <w:tcPr>
            <w:tcW w:w="1134" w:type="dxa"/>
            <w:vMerge/>
            <w:shd w:val="clear" w:color="auto" w:fill="auto"/>
          </w:tcPr>
          <w:p w:rsidR="00662696" w:rsidRPr="00F76534" w:rsidRDefault="00662696" w:rsidP="00662696">
            <w:pPr>
              <w:ind w:left="57" w:right="57"/>
              <w:jc w:val="center"/>
            </w:pPr>
          </w:p>
        </w:tc>
        <w:tc>
          <w:tcPr>
            <w:tcW w:w="1560" w:type="dxa"/>
          </w:tcPr>
          <w:p w:rsidR="00662696" w:rsidRPr="00F76534" w:rsidRDefault="00662696" w:rsidP="00E270F8">
            <w:pPr>
              <w:ind w:left="57" w:right="57"/>
            </w:pPr>
            <w:r w:rsidRPr="00F76534">
              <w:t>Средства бюджета Московской области</w:t>
            </w:r>
          </w:p>
        </w:tc>
        <w:tc>
          <w:tcPr>
            <w:tcW w:w="1067"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1060" w:type="dxa"/>
            <w:shd w:val="clear" w:color="auto" w:fill="auto"/>
          </w:tcPr>
          <w:p w:rsidR="00662696" w:rsidRPr="00F76534" w:rsidRDefault="00662696" w:rsidP="007832EC">
            <w:pPr>
              <w:ind w:left="57" w:right="57"/>
              <w:jc w:val="center"/>
            </w:pPr>
            <w:r w:rsidRPr="00F76534">
              <w:t>0,00</w:t>
            </w:r>
          </w:p>
        </w:tc>
        <w:tc>
          <w:tcPr>
            <w:tcW w:w="1067" w:type="dxa"/>
            <w:shd w:val="clear" w:color="auto" w:fill="auto"/>
          </w:tcPr>
          <w:p w:rsidR="00662696" w:rsidRPr="00F76534" w:rsidRDefault="00662696" w:rsidP="007832EC">
            <w:pPr>
              <w:ind w:left="57" w:right="57"/>
              <w:jc w:val="center"/>
            </w:pPr>
            <w:r w:rsidRPr="00F76534">
              <w:t>0,00</w:t>
            </w:r>
          </w:p>
        </w:tc>
        <w:tc>
          <w:tcPr>
            <w:tcW w:w="1909" w:type="dxa"/>
            <w:vMerge/>
            <w:shd w:val="clear" w:color="auto" w:fill="auto"/>
          </w:tcPr>
          <w:p w:rsidR="00662696" w:rsidRPr="00F76534" w:rsidRDefault="00662696" w:rsidP="00662696">
            <w:pPr>
              <w:ind w:left="57" w:right="57"/>
              <w:jc w:val="center"/>
            </w:pPr>
          </w:p>
        </w:tc>
        <w:tc>
          <w:tcPr>
            <w:tcW w:w="1701" w:type="dxa"/>
            <w:vMerge/>
            <w:shd w:val="clear" w:color="auto" w:fill="auto"/>
          </w:tcPr>
          <w:p w:rsidR="00662696" w:rsidRPr="00F76534" w:rsidRDefault="00662696" w:rsidP="00662696">
            <w:pPr>
              <w:ind w:left="57" w:right="57"/>
              <w:jc w:val="center"/>
            </w:pPr>
          </w:p>
        </w:tc>
      </w:tr>
      <w:tr w:rsidR="00662696" w:rsidRPr="00F76534" w:rsidTr="00EE65B8">
        <w:trPr>
          <w:trHeight w:val="142"/>
        </w:trPr>
        <w:tc>
          <w:tcPr>
            <w:tcW w:w="567" w:type="dxa"/>
            <w:vMerge/>
            <w:shd w:val="clear" w:color="auto" w:fill="auto"/>
          </w:tcPr>
          <w:p w:rsidR="00662696" w:rsidRPr="00F76534" w:rsidRDefault="00662696" w:rsidP="00662696">
            <w:pPr>
              <w:ind w:left="57" w:right="57"/>
              <w:jc w:val="center"/>
            </w:pPr>
          </w:p>
        </w:tc>
        <w:tc>
          <w:tcPr>
            <w:tcW w:w="1768" w:type="dxa"/>
            <w:vMerge/>
            <w:shd w:val="clear" w:color="auto" w:fill="auto"/>
          </w:tcPr>
          <w:p w:rsidR="00662696" w:rsidRPr="00F76534" w:rsidRDefault="00662696" w:rsidP="00662696">
            <w:pPr>
              <w:ind w:left="57" w:right="57"/>
              <w:jc w:val="center"/>
            </w:pPr>
          </w:p>
        </w:tc>
        <w:tc>
          <w:tcPr>
            <w:tcW w:w="1134" w:type="dxa"/>
            <w:vMerge/>
            <w:shd w:val="clear" w:color="auto" w:fill="auto"/>
          </w:tcPr>
          <w:p w:rsidR="00662696" w:rsidRPr="00F76534" w:rsidRDefault="00662696" w:rsidP="00662696">
            <w:pPr>
              <w:ind w:left="57" w:right="57"/>
              <w:jc w:val="center"/>
            </w:pPr>
          </w:p>
        </w:tc>
        <w:tc>
          <w:tcPr>
            <w:tcW w:w="1560" w:type="dxa"/>
          </w:tcPr>
          <w:p w:rsidR="00662696" w:rsidRPr="00F76534" w:rsidRDefault="00662696" w:rsidP="00E270F8">
            <w:pPr>
              <w:ind w:left="57" w:right="57"/>
            </w:pPr>
            <w:r w:rsidRPr="00F76534">
              <w:t>Средства городского бюджета</w:t>
            </w:r>
          </w:p>
        </w:tc>
        <w:tc>
          <w:tcPr>
            <w:tcW w:w="1067"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1060" w:type="dxa"/>
            <w:shd w:val="clear" w:color="auto" w:fill="auto"/>
          </w:tcPr>
          <w:p w:rsidR="00662696" w:rsidRPr="00F76534" w:rsidRDefault="00662696" w:rsidP="007832EC">
            <w:pPr>
              <w:ind w:left="57" w:right="57"/>
              <w:jc w:val="center"/>
            </w:pPr>
            <w:r w:rsidRPr="00F76534">
              <w:t>0,00</w:t>
            </w:r>
          </w:p>
        </w:tc>
        <w:tc>
          <w:tcPr>
            <w:tcW w:w="1067" w:type="dxa"/>
            <w:shd w:val="clear" w:color="auto" w:fill="auto"/>
          </w:tcPr>
          <w:p w:rsidR="00662696" w:rsidRPr="00F76534" w:rsidRDefault="00662696" w:rsidP="007832EC">
            <w:pPr>
              <w:ind w:left="57" w:right="57"/>
              <w:jc w:val="center"/>
            </w:pPr>
            <w:r w:rsidRPr="00F76534">
              <w:t>0,00</w:t>
            </w:r>
          </w:p>
        </w:tc>
        <w:tc>
          <w:tcPr>
            <w:tcW w:w="1909" w:type="dxa"/>
            <w:vMerge/>
            <w:shd w:val="clear" w:color="auto" w:fill="auto"/>
          </w:tcPr>
          <w:p w:rsidR="00662696" w:rsidRPr="00F76534" w:rsidRDefault="00662696" w:rsidP="00662696">
            <w:pPr>
              <w:ind w:left="57" w:right="57"/>
              <w:jc w:val="center"/>
            </w:pPr>
          </w:p>
        </w:tc>
        <w:tc>
          <w:tcPr>
            <w:tcW w:w="1701" w:type="dxa"/>
            <w:vMerge/>
            <w:shd w:val="clear" w:color="auto" w:fill="auto"/>
          </w:tcPr>
          <w:p w:rsidR="00662696" w:rsidRPr="00F76534" w:rsidRDefault="00662696" w:rsidP="00662696">
            <w:pPr>
              <w:ind w:left="57" w:right="57"/>
              <w:jc w:val="center"/>
            </w:pPr>
          </w:p>
        </w:tc>
      </w:tr>
      <w:tr w:rsidR="00662696" w:rsidRPr="00F76534" w:rsidTr="00EE65B8">
        <w:trPr>
          <w:trHeight w:val="92"/>
        </w:trPr>
        <w:tc>
          <w:tcPr>
            <w:tcW w:w="567" w:type="dxa"/>
            <w:vMerge/>
            <w:shd w:val="clear" w:color="auto" w:fill="auto"/>
          </w:tcPr>
          <w:p w:rsidR="00662696" w:rsidRPr="00F76534" w:rsidRDefault="00662696" w:rsidP="00662696">
            <w:pPr>
              <w:ind w:left="57" w:right="57"/>
              <w:jc w:val="center"/>
            </w:pPr>
          </w:p>
        </w:tc>
        <w:tc>
          <w:tcPr>
            <w:tcW w:w="1768" w:type="dxa"/>
            <w:vMerge/>
            <w:shd w:val="clear" w:color="auto" w:fill="auto"/>
          </w:tcPr>
          <w:p w:rsidR="00662696" w:rsidRPr="00F76534" w:rsidRDefault="00662696" w:rsidP="00662696">
            <w:pPr>
              <w:ind w:left="57" w:right="57"/>
              <w:jc w:val="center"/>
            </w:pPr>
          </w:p>
        </w:tc>
        <w:tc>
          <w:tcPr>
            <w:tcW w:w="1134" w:type="dxa"/>
            <w:vMerge/>
            <w:shd w:val="clear" w:color="auto" w:fill="auto"/>
          </w:tcPr>
          <w:p w:rsidR="00662696" w:rsidRPr="00F76534" w:rsidRDefault="00662696" w:rsidP="00662696">
            <w:pPr>
              <w:ind w:left="57" w:right="57"/>
              <w:jc w:val="center"/>
            </w:pPr>
          </w:p>
        </w:tc>
        <w:tc>
          <w:tcPr>
            <w:tcW w:w="1560" w:type="dxa"/>
          </w:tcPr>
          <w:p w:rsidR="00662696" w:rsidRPr="00F76534" w:rsidRDefault="00662696" w:rsidP="00E270F8">
            <w:pPr>
              <w:ind w:left="57" w:right="57"/>
            </w:pPr>
            <w:r w:rsidRPr="00F76534">
              <w:t>Внебюджетные источники</w:t>
            </w:r>
          </w:p>
        </w:tc>
        <w:tc>
          <w:tcPr>
            <w:tcW w:w="1067"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1060" w:type="dxa"/>
            <w:shd w:val="clear" w:color="auto" w:fill="auto"/>
          </w:tcPr>
          <w:p w:rsidR="00662696" w:rsidRPr="00F76534" w:rsidRDefault="00662696" w:rsidP="007832EC">
            <w:pPr>
              <w:ind w:left="57" w:right="57"/>
              <w:jc w:val="center"/>
            </w:pPr>
            <w:r w:rsidRPr="00F76534">
              <w:t>0,00</w:t>
            </w:r>
          </w:p>
        </w:tc>
        <w:tc>
          <w:tcPr>
            <w:tcW w:w="1067" w:type="dxa"/>
            <w:shd w:val="clear" w:color="auto" w:fill="auto"/>
          </w:tcPr>
          <w:p w:rsidR="00662696" w:rsidRPr="00F76534" w:rsidRDefault="00662696" w:rsidP="007832EC">
            <w:pPr>
              <w:ind w:left="57" w:right="57"/>
              <w:jc w:val="center"/>
            </w:pPr>
            <w:r w:rsidRPr="00F76534">
              <w:t>0,00</w:t>
            </w:r>
          </w:p>
        </w:tc>
        <w:tc>
          <w:tcPr>
            <w:tcW w:w="1909" w:type="dxa"/>
            <w:vMerge/>
            <w:shd w:val="clear" w:color="auto" w:fill="auto"/>
          </w:tcPr>
          <w:p w:rsidR="00662696" w:rsidRPr="00F76534" w:rsidRDefault="00662696" w:rsidP="00662696">
            <w:pPr>
              <w:ind w:left="57" w:right="57"/>
              <w:jc w:val="center"/>
            </w:pPr>
          </w:p>
        </w:tc>
        <w:tc>
          <w:tcPr>
            <w:tcW w:w="1701" w:type="dxa"/>
            <w:vMerge/>
            <w:shd w:val="clear" w:color="auto" w:fill="auto"/>
          </w:tcPr>
          <w:p w:rsidR="00662696" w:rsidRPr="00F76534" w:rsidRDefault="00662696" w:rsidP="00662696">
            <w:pPr>
              <w:ind w:left="57" w:right="57"/>
              <w:jc w:val="center"/>
            </w:pPr>
          </w:p>
        </w:tc>
      </w:tr>
      <w:tr w:rsidR="00662696" w:rsidRPr="00F76534" w:rsidTr="00EE65B8">
        <w:trPr>
          <w:trHeight w:val="92"/>
        </w:trPr>
        <w:tc>
          <w:tcPr>
            <w:tcW w:w="567" w:type="dxa"/>
            <w:vMerge w:val="restart"/>
            <w:shd w:val="clear" w:color="auto" w:fill="auto"/>
          </w:tcPr>
          <w:p w:rsidR="00662696" w:rsidRPr="00F76534" w:rsidRDefault="00662696" w:rsidP="00662696">
            <w:pPr>
              <w:ind w:left="57" w:right="57"/>
              <w:jc w:val="center"/>
            </w:pPr>
            <w:r w:rsidRPr="00F76534">
              <w:t>1.4</w:t>
            </w:r>
          </w:p>
        </w:tc>
        <w:tc>
          <w:tcPr>
            <w:tcW w:w="1768" w:type="dxa"/>
            <w:vMerge w:val="restart"/>
            <w:shd w:val="clear" w:color="auto" w:fill="auto"/>
          </w:tcPr>
          <w:p w:rsidR="00662696" w:rsidRPr="00F76534" w:rsidRDefault="00662696" w:rsidP="00E270F8">
            <w:pPr>
              <w:ind w:left="57" w:right="57"/>
            </w:pPr>
            <w:r w:rsidRPr="00F76534">
              <w:t>Мероприятие 1.4.</w:t>
            </w:r>
          </w:p>
          <w:p w:rsidR="00662696" w:rsidRPr="00F76534" w:rsidRDefault="00662696" w:rsidP="00E270F8">
            <w:pPr>
              <w:ind w:left="57" w:right="57"/>
            </w:pPr>
            <w:r w:rsidRPr="00F76534">
              <w:t>Проведение капитального ремонта, технического переоснащения и благоустройства территорий учреждений в сфере молодежной политики</w:t>
            </w:r>
          </w:p>
        </w:tc>
        <w:tc>
          <w:tcPr>
            <w:tcW w:w="1134" w:type="dxa"/>
            <w:vMerge w:val="restart"/>
            <w:shd w:val="clear" w:color="auto" w:fill="auto"/>
          </w:tcPr>
          <w:p w:rsidR="00662696" w:rsidRPr="00F76534" w:rsidRDefault="00662696" w:rsidP="00662696">
            <w:pPr>
              <w:ind w:left="57" w:right="57"/>
              <w:jc w:val="center"/>
            </w:pPr>
            <w:r w:rsidRPr="00F76534">
              <w:t>2021-2024 гг.</w:t>
            </w:r>
          </w:p>
        </w:tc>
        <w:tc>
          <w:tcPr>
            <w:tcW w:w="1560" w:type="dxa"/>
          </w:tcPr>
          <w:p w:rsidR="00662696" w:rsidRPr="00F76534" w:rsidRDefault="00662696" w:rsidP="00E270F8">
            <w:pPr>
              <w:ind w:left="57" w:right="57"/>
            </w:pPr>
            <w:r w:rsidRPr="00F76534">
              <w:t>Итого</w:t>
            </w:r>
          </w:p>
        </w:tc>
        <w:tc>
          <w:tcPr>
            <w:tcW w:w="1067" w:type="dxa"/>
            <w:shd w:val="clear" w:color="auto" w:fill="auto"/>
          </w:tcPr>
          <w:p w:rsidR="00662696" w:rsidRPr="00F76534" w:rsidRDefault="00265F73" w:rsidP="007832EC">
            <w:pPr>
              <w:ind w:left="57" w:right="57"/>
              <w:jc w:val="center"/>
            </w:pPr>
            <w:r w:rsidRPr="00F76534">
              <w:t>2790,8</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265F73" w:rsidP="007832EC">
            <w:pPr>
              <w:ind w:left="57" w:right="57"/>
              <w:jc w:val="center"/>
            </w:pPr>
            <w:r w:rsidRPr="00F76534">
              <w:t>2790,8</w:t>
            </w:r>
          </w:p>
        </w:tc>
        <w:tc>
          <w:tcPr>
            <w:tcW w:w="992" w:type="dxa"/>
            <w:shd w:val="clear" w:color="auto" w:fill="auto"/>
          </w:tcPr>
          <w:p w:rsidR="00662696" w:rsidRPr="00F76534" w:rsidRDefault="00662696" w:rsidP="007832EC">
            <w:pPr>
              <w:ind w:left="57" w:right="57"/>
              <w:jc w:val="center"/>
            </w:pPr>
            <w:r w:rsidRPr="00F76534">
              <w:t>0,00</w:t>
            </w:r>
          </w:p>
        </w:tc>
        <w:tc>
          <w:tcPr>
            <w:tcW w:w="1060" w:type="dxa"/>
            <w:shd w:val="clear" w:color="auto" w:fill="auto"/>
          </w:tcPr>
          <w:p w:rsidR="00662696" w:rsidRPr="00F76534" w:rsidRDefault="00662696" w:rsidP="007832EC">
            <w:pPr>
              <w:ind w:left="57" w:right="57"/>
              <w:jc w:val="center"/>
            </w:pPr>
            <w:r w:rsidRPr="00F76534">
              <w:t>0,00</w:t>
            </w:r>
          </w:p>
        </w:tc>
        <w:tc>
          <w:tcPr>
            <w:tcW w:w="1067" w:type="dxa"/>
            <w:shd w:val="clear" w:color="auto" w:fill="auto"/>
          </w:tcPr>
          <w:p w:rsidR="00662696" w:rsidRPr="00F76534" w:rsidRDefault="00662696" w:rsidP="007832EC">
            <w:pPr>
              <w:ind w:left="57" w:right="57"/>
              <w:jc w:val="center"/>
            </w:pPr>
            <w:r w:rsidRPr="00F76534">
              <w:t>0,00</w:t>
            </w:r>
          </w:p>
        </w:tc>
        <w:tc>
          <w:tcPr>
            <w:tcW w:w="1909" w:type="dxa"/>
            <w:vMerge w:val="restart"/>
            <w:shd w:val="clear" w:color="auto" w:fill="auto"/>
          </w:tcPr>
          <w:p w:rsidR="00662696" w:rsidRPr="00F76534" w:rsidRDefault="00662696" w:rsidP="007832EC">
            <w:pPr>
              <w:ind w:left="57" w:right="57"/>
            </w:pPr>
            <w:r w:rsidRPr="00F76534">
              <w:t>Муниципальное бюджетное учреждение «Управление по обслуживанию и ремонту объектов социальной сферы городского округа Серпухов»</w:t>
            </w:r>
          </w:p>
        </w:tc>
        <w:tc>
          <w:tcPr>
            <w:tcW w:w="1701" w:type="dxa"/>
            <w:vMerge w:val="restart"/>
            <w:shd w:val="clear" w:color="auto" w:fill="auto"/>
          </w:tcPr>
          <w:p w:rsidR="00662696" w:rsidRPr="00F76534" w:rsidRDefault="00662696" w:rsidP="007832EC">
            <w:pPr>
              <w:ind w:left="57" w:right="57"/>
            </w:pPr>
            <w:r w:rsidRPr="00F76534">
              <w:t>Организация мероприятий по осуществлению капитального ремонта, технического переоснащения и благоустройства территорий учреждений в сфере молодежной политики</w:t>
            </w:r>
          </w:p>
        </w:tc>
      </w:tr>
      <w:tr w:rsidR="00662696" w:rsidRPr="00F76534" w:rsidTr="00EE65B8">
        <w:trPr>
          <w:trHeight w:val="92"/>
        </w:trPr>
        <w:tc>
          <w:tcPr>
            <w:tcW w:w="567" w:type="dxa"/>
            <w:vMerge/>
            <w:shd w:val="clear" w:color="auto" w:fill="auto"/>
          </w:tcPr>
          <w:p w:rsidR="00662696" w:rsidRPr="00F76534" w:rsidRDefault="00662696" w:rsidP="00662696">
            <w:pPr>
              <w:ind w:left="57" w:right="57"/>
              <w:jc w:val="center"/>
            </w:pPr>
          </w:p>
        </w:tc>
        <w:tc>
          <w:tcPr>
            <w:tcW w:w="1768" w:type="dxa"/>
            <w:vMerge/>
            <w:shd w:val="clear" w:color="auto" w:fill="auto"/>
          </w:tcPr>
          <w:p w:rsidR="00662696" w:rsidRPr="00F76534" w:rsidRDefault="00662696" w:rsidP="00E270F8">
            <w:pPr>
              <w:ind w:left="57" w:right="57"/>
            </w:pPr>
          </w:p>
        </w:tc>
        <w:tc>
          <w:tcPr>
            <w:tcW w:w="1134" w:type="dxa"/>
            <w:vMerge/>
            <w:shd w:val="clear" w:color="auto" w:fill="auto"/>
          </w:tcPr>
          <w:p w:rsidR="00662696" w:rsidRPr="00F76534" w:rsidRDefault="00662696" w:rsidP="00662696">
            <w:pPr>
              <w:ind w:left="57" w:right="57"/>
              <w:jc w:val="center"/>
            </w:pPr>
          </w:p>
        </w:tc>
        <w:tc>
          <w:tcPr>
            <w:tcW w:w="1560" w:type="dxa"/>
          </w:tcPr>
          <w:p w:rsidR="00662696" w:rsidRPr="00F76534" w:rsidRDefault="00662696" w:rsidP="00E270F8">
            <w:pPr>
              <w:ind w:left="57" w:right="57"/>
            </w:pPr>
            <w:r w:rsidRPr="00F76534">
              <w:t>Средства бюджета Московской области</w:t>
            </w:r>
          </w:p>
        </w:tc>
        <w:tc>
          <w:tcPr>
            <w:tcW w:w="1067"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1060" w:type="dxa"/>
            <w:shd w:val="clear" w:color="auto" w:fill="auto"/>
          </w:tcPr>
          <w:p w:rsidR="00662696" w:rsidRPr="00F76534" w:rsidRDefault="00662696" w:rsidP="007832EC">
            <w:pPr>
              <w:ind w:left="57" w:right="57"/>
              <w:jc w:val="center"/>
            </w:pPr>
            <w:r w:rsidRPr="00F76534">
              <w:t>0,00</w:t>
            </w:r>
          </w:p>
        </w:tc>
        <w:tc>
          <w:tcPr>
            <w:tcW w:w="1067" w:type="dxa"/>
            <w:shd w:val="clear" w:color="auto" w:fill="auto"/>
          </w:tcPr>
          <w:p w:rsidR="00662696" w:rsidRPr="00F76534" w:rsidRDefault="00662696" w:rsidP="007832EC">
            <w:pPr>
              <w:ind w:left="57" w:right="57"/>
              <w:jc w:val="center"/>
            </w:pPr>
            <w:r w:rsidRPr="00F76534">
              <w:t>0,00</w:t>
            </w:r>
          </w:p>
        </w:tc>
        <w:tc>
          <w:tcPr>
            <w:tcW w:w="1909" w:type="dxa"/>
            <w:vMerge/>
            <w:shd w:val="clear" w:color="auto" w:fill="auto"/>
          </w:tcPr>
          <w:p w:rsidR="00662696" w:rsidRPr="00F76534" w:rsidRDefault="00662696" w:rsidP="007832EC">
            <w:pPr>
              <w:ind w:left="57" w:right="57"/>
            </w:pPr>
          </w:p>
        </w:tc>
        <w:tc>
          <w:tcPr>
            <w:tcW w:w="1701" w:type="dxa"/>
            <w:vMerge/>
            <w:shd w:val="clear" w:color="auto" w:fill="auto"/>
          </w:tcPr>
          <w:p w:rsidR="00662696" w:rsidRPr="00F76534" w:rsidRDefault="00662696" w:rsidP="007832EC">
            <w:pPr>
              <w:ind w:left="57" w:right="57"/>
            </w:pPr>
          </w:p>
        </w:tc>
      </w:tr>
      <w:tr w:rsidR="00662696" w:rsidRPr="00F76534" w:rsidTr="00EE65B8">
        <w:trPr>
          <w:trHeight w:val="92"/>
        </w:trPr>
        <w:tc>
          <w:tcPr>
            <w:tcW w:w="567" w:type="dxa"/>
            <w:vMerge/>
            <w:shd w:val="clear" w:color="auto" w:fill="auto"/>
          </w:tcPr>
          <w:p w:rsidR="00662696" w:rsidRPr="00F76534" w:rsidRDefault="00662696" w:rsidP="00662696">
            <w:pPr>
              <w:ind w:left="57" w:right="57"/>
              <w:jc w:val="center"/>
            </w:pPr>
          </w:p>
        </w:tc>
        <w:tc>
          <w:tcPr>
            <w:tcW w:w="1768" w:type="dxa"/>
            <w:vMerge/>
            <w:shd w:val="clear" w:color="auto" w:fill="auto"/>
          </w:tcPr>
          <w:p w:rsidR="00662696" w:rsidRPr="00F76534" w:rsidRDefault="00662696" w:rsidP="00E270F8">
            <w:pPr>
              <w:ind w:left="57" w:right="57"/>
            </w:pPr>
          </w:p>
        </w:tc>
        <w:tc>
          <w:tcPr>
            <w:tcW w:w="1134" w:type="dxa"/>
            <w:vMerge/>
            <w:shd w:val="clear" w:color="auto" w:fill="auto"/>
          </w:tcPr>
          <w:p w:rsidR="00662696" w:rsidRPr="00F76534" w:rsidRDefault="00662696" w:rsidP="00662696">
            <w:pPr>
              <w:ind w:left="57" w:right="57"/>
              <w:jc w:val="center"/>
            </w:pPr>
          </w:p>
        </w:tc>
        <w:tc>
          <w:tcPr>
            <w:tcW w:w="1560" w:type="dxa"/>
          </w:tcPr>
          <w:p w:rsidR="00662696" w:rsidRPr="00F76534" w:rsidRDefault="00662696" w:rsidP="00E270F8">
            <w:pPr>
              <w:ind w:left="57" w:right="57"/>
            </w:pPr>
            <w:r w:rsidRPr="00F76534">
              <w:t>Средства городского бюджета</w:t>
            </w:r>
          </w:p>
        </w:tc>
        <w:tc>
          <w:tcPr>
            <w:tcW w:w="1067" w:type="dxa"/>
            <w:shd w:val="clear" w:color="auto" w:fill="auto"/>
          </w:tcPr>
          <w:p w:rsidR="00662696" w:rsidRPr="00F76534" w:rsidRDefault="00265F73" w:rsidP="007832EC">
            <w:pPr>
              <w:ind w:left="57" w:right="57"/>
              <w:jc w:val="center"/>
            </w:pPr>
            <w:r w:rsidRPr="00F76534">
              <w:t>2790,8</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265F73" w:rsidP="007832EC">
            <w:pPr>
              <w:ind w:left="57" w:right="57"/>
              <w:jc w:val="center"/>
            </w:pPr>
            <w:r w:rsidRPr="00F76534">
              <w:t>2790,8</w:t>
            </w:r>
          </w:p>
        </w:tc>
        <w:tc>
          <w:tcPr>
            <w:tcW w:w="992" w:type="dxa"/>
            <w:shd w:val="clear" w:color="auto" w:fill="auto"/>
          </w:tcPr>
          <w:p w:rsidR="00662696" w:rsidRPr="00F76534" w:rsidRDefault="00662696" w:rsidP="007832EC">
            <w:pPr>
              <w:ind w:left="57" w:right="57"/>
              <w:jc w:val="center"/>
            </w:pPr>
            <w:r w:rsidRPr="00F76534">
              <w:t>0,00</w:t>
            </w:r>
          </w:p>
        </w:tc>
        <w:tc>
          <w:tcPr>
            <w:tcW w:w="1060" w:type="dxa"/>
            <w:shd w:val="clear" w:color="auto" w:fill="auto"/>
          </w:tcPr>
          <w:p w:rsidR="00662696" w:rsidRPr="00F76534" w:rsidRDefault="00662696" w:rsidP="007832EC">
            <w:pPr>
              <w:ind w:left="57" w:right="57"/>
              <w:jc w:val="center"/>
            </w:pPr>
            <w:r w:rsidRPr="00F76534">
              <w:t>0,00</w:t>
            </w:r>
          </w:p>
        </w:tc>
        <w:tc>
          <w:tcPr>
            <w:tcW w:w="1067" w:type="dxa"/>
            <w:shd w:val="clear" w:color="auto" w:fill="auto"/>
          </w:tcPr>
          <w:p w:rsidR="00662696" w:rsidRPr="00F76534" w:rsidRDefault="00662696" w:rsidP="007832EC">
            <w:pPr>
              <w:ind w:left="57" w:right="57"/>
              <w:jc w:val="center"/>
            </w:pPr>
            <w:r w:rsidRPr="00F76534">
              <w:t>0,00</w:t>
            </w:r>
          </w:p>
        </w:tc>
        <w:tc>
          <w:tcPr>
            <w:tcW w:w="1909" w:type="dxa"/>
            <w:vMerge/>
            <w:shd w:val="clear" w:color="auto" w:fill="auto"/>
          </w:tcPr>
          <w:p w:rsidR="00662696" w:rsidRPr="00F76534" w:rsidRDefault="00662696" w:rsidP="007832EC">
            <w:pPr>
              <w:ind w:left="57" w:right="57"/>
            </w:pPr>
          </w:p>
        </w:tc>
        <w:tc>
          <w:tcPr>
            <w:tcW w:w="1701" w:type="dxa"/>
            <w:vMerge/>
            <w:shd w:val="clear" w:color="auto" w:fill="auto"/>
          </w:tcPr>
          <w:p w:rsidR="00662696" w:rsidRPr="00F76534" w:rsidRDefault="00662696" w:rsidP="007832EC">
            <w:pPr>
              <w:ind w:left="57" w:right="57"/>
            </w:pPr>
          </w:p>
        </w:tc>
      </w:tr>
      <w:tr w:rsidR="00662696" w:rsidRPr="00F76534" w:rsidTr="00EE65B8">
        <w:trPr>
          <w:trHeight w:val="487"/>
        </w:trPr>
        <w:tc>
          <w:tcPr>
            <w:tcW w:w="567" w:type="dxa"/>
            <w:vMerge/>
            <w:shd w:val="clear" w:color="auto" w:fill="auto"/>
          </w:tcPr>
          <w:p w:rsidR="00662696" w:rsidRPr="00F76534" w:rsidRDefault="00662696" w:rsidP="00662696">
            <w:pPr>
              <w:ind w:left="57" w:right="57"/>
              <w:jc w:val="center"/>
            </w:pPr>
          </w:p>
        </w:tc>
        <w:tc>
          <w:tcPr>
            <w:tcW w:w="1768" w:type="dxa"/>
            <w:vMerge/>
            <w:shd w:val="clear" w:color="auto" w:fill="auto"/>
          </w:tcPr>
          <w:p w:rsidR="00662696" w:rsidRPr="00F76534" w:rsidRDefault="00662696" w:rsidP="00E270F8">
            <w:pPr>
              <w:ind w:left="57" w:right="57"/>
            </w:pPr>
          </w:p>
        </w:tc>
        <w:tc>
          <w:tcPr>
            <w:tcW w:w="1134" w:type="dxa"/>
            <w:vMerge/>
            <w:shd w:val="clear" w:color="auto" w:fill="auto"/>
          </w:tcPr>
          <w:p w:rsidR="00662696" w:rsidRPr="00F76534" w:rsidRDefault="00662696" w:rsidP="00662696">
            <w:pPr>
              <w:ind w:left="57" w:right="57"/>
              <w:jc w:val="center"/>
            </w:pPr>
          </w:p>
        </w:tc>
        <w:tc>
          <w:tcPr>
            <w:tcW w:w="1560" w:type="dxa"/>
          </w:tcPr>
          <w:p w:rsidR="00662696" w:rsidRPr="00F76534" w:rsidRDefault="00662696" w:rsidP="00E270F8">
            <w:pPr>
              <w:ind w:left="57" w:right="57"/>
            </w:pPr>
            <w:proofErr w:type="spellStart"/>
            <w:r w:rsidRPr="00F76534">
              <w:t>Внебюджет</w:t>
            </w:r>
            <w:proofErr w:type="spellEnd"/>
          </w:p>
          <w:p w:rsidR="00662696" w:rsidRPr="00F76534" w:rsidRDefault="00662696" w:rsidP="00E270F8">
            <w:pPr>
              <w:ind w:left="57" w:right="57"/>
            </w:pPr>
            <w:proofErr w:type="spellStart"/>
            <w:r w:rsidRPr="00F76534">
              <w:t>ные</w:t>
            </w:r>
            <w:proofErr w:type="spellEnd"/>
            <w:r w:rsidRPr="00F76534">
              <w:t xml:space="preserve"> источники</w:t>
            </w:r>
          </w:p>
        </w:tc>
        <w:tc>
          <w:tcPr>
            <w:tcW w:w="1067"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1060" w:type="dxa"/>
            <w:shd w:val="clear" w:color="auto" w:fill="auto"/>
          </w:tcPr>
          <w:p w:rsidR="00662696" w:rsidRPr="00F76534" w:rsidRDefault="00662696" w:rsidP="007832EC">
            <w:pPr>
              <w:ind w:left="57" w:right="57"/>
              <w:jc w:val="center"/>
            </w:pPr>
            <w:r w:rsidRPr="00F76534">
              <w:t>0,00</w:t>
            </w:r>
          </w:p>
        </w:tc>
        <w:tc>
          <w:tcPr>
            <w:tcW w:w="1067" w:type="dxa"/>
            <w:shd w:val="clear" w:color="auto" w:fill="auto"/>
          </w:tcPr>
          <w:p w:rsidR="00662696" w:rsidRPr="00F76534" w:rsidRDefault="00662696" w:rsidP="007832EC">
            <w:pPr>
              <w:ind w:left="57" w:right="57"/>
              <w:jc w:val="center"/>
            </w:pPr>
            <w:r w:rsidRPr="00F76534">
              <w:t>0,00</w:t>
            </w:r>
          </w:p>
        </w:tc>
        <w:tc>
          <w:tcPr>
            <w:tcW w:w="1909" w:type="dxa"/>
            <w:vMerge/>
            <w:shd w:val="clear" w:color="auto" w:fill="auto"/>
          </w:tcPr>
          <w:p w:rsidR="00662696" w:rsidRPr="00F76534" w:rsidRDefault="00662696" w:rsidP="007832EC">
            <w:pPr>
              <w:ind w:left="57" w:right="57"/>
            </w:pPr>
          </w:p>
        </w:tc>
        <w:tc>
          <w:tcPr>
            <w:tcW w:w="1701" w:type="dxa"/>
            <w:vMerge/>
            <w:shd w:val="clear" w:color="auto" w:fill="auto"/>
          </w:tcPr>
          <w:p w:rsidR="00662696" w:rsidRPr="00F76534" w:rsidRDefault="00662696" w:rsidP="007832EC">
            <w:pPr>
              <w:ind w:left="57" w:right="57"/>
            </w:pPr>
          </w:p>
        </w:tc>
      </w:tr>
      <w:tr w:rsidR="00662696" w:rsidRPr="00F76534" w:rsidTr="00EE65B8">
        <w:trPr>
          <w:trHeight w:val="142"/>
        </w:trPr>
        <w:tc>
          <w:tcPr>
            <w:tcW w:w="567" w:type="dxa"/>
            <w:vMerge w:val="restart"/>
            <w:shd w:val="clear" w:color="auto" w:fill="auto"/>
          </w:tcPr>
          <w:p w:rsidR="00662696" w:rsidRPr="00F76534" w:rsidRDefault="00662696" w:rsidP="00662696">
            <w:pPr>
              <w:ind w:left="57" w:right="57"/>
              <w:jc w:val="center"/>
            </w:pPr>
            <w:r w:rsidRPr="00F76534">
              <w:t>1.5</w:t>
            </w:r>
          </w:p>
        </w:tc>
        <w:tc>
          <w:tcPr>
            <w:tcW w:w="1768" w:type="dxa"/>
            <w:vMerge w:val="restart"/>
          </w:tcPr>
          <w:p w:rsidR="00662696" w:rsidRPr="00F76534" w:rsidRDefault="00662696" w:rsidP="00E270F8">
            <w:pPr>
              <w:ind w:left="57" w:right="57"/>
            </w:pPr>
            <w:r w:rsidRPr="00F76534">
              <w:t>Мероприятие 1.5.</w:t>
            </w:r>
          </w:p>
          <w:p w:rsidR="00662696" w:rsidRPr="00F76534" w:rsidRDefault="00662696" w:rsidP="00E270F8">
            <w:pPr>
              <w:ind w:left="57" w:right="57"/>
            </w:pPr>
            <w:r w:rsidRPr="00F76534">
              <w:t xml:space="preserve">Расходы на обеспечение деятельности (оказание услуг) муниципальных учреждений в сфере молодежной </w:t>
            </w:r>
            <w:r w:rsidRPr="00F76534">
              <w:lastRenderedPageBreak/>
              <w:t>политики</w:t>
            </w:r>
          </w:p>
        </w:tc>
        <w:tc>
          <w:tcPr>
            <w:tcW w:w="1134" w:type="dxa"/>
            <w:vMerge w:val="restart"/>
            <w:shd w:val="clear" w:color="auto" w:fill="auto"/>
          </w:tcPr>
          <w:p w:rsidR="00662696" w:rsidRPr="00F76534" w:rsidRDefault="00662696" w:rsidP="00662696">
            <w:pPr>
              <w:ind w:left="57" w:right="57"/>
              <w:jc w:val="center"/>
            </w:pPr>
            <w:r w:rsidRPr="00F76534">
              <w:lastRenderedPageBreak/>
              <w:t>2020-2024</w:t>
            </w:r>
          </w:p>
          <w:p w:rsidR="00662696" w:rsidRPr="00F76534" w:rsidRDefault="00662696" w:rsidP="00662696">
            <w:pPr>
              <w:ind w:left="57" w:right="57"/>
              <w:jc w:val="center"/>
            </w:pPr>
            <w:r w:rsidRPr="00F76534">
              <w:t>гг.</w:t>
            </w:r>
          </w:p>
        </w:tc>
        <w:tc>
          <w:tcPr>
            <w:tcW w:w="1560" w:type="dxa"/>
          </w:tcPr>
          <w:p w:rsidR="00662696" w:rsidRPr="00F76534" w:rsidRDefault="00662696" w:rsidP="00E270F8">
            <w:pPr>
              <w:ind w:left="57" w:right="57"/>
            </w:pPr>
            <w:r w:rsidRPr="00F76534">
              <w:t>Итого</w:t>
            </w:r>
          </w:p>
        </w:tc>
        <w:tc>
          <w:tcPr>
            <w:tcW w:w="1067" w:type="dxa"/>
            <w:shd w:val="clear" w:color="auto" w:fill="auto"/>
          </w:tcPr>
          <w:p w:rsidR="00662696" w:rsidRPr="00F76534" w:rsidRDefault="00662696" w:rsidP="004364D8">
            <w:pPr>
              <w:ind w:left="57" w:right="57"/>
              <w:jc w:val="center"/>
            </w:pPr>
            <w:r w:rsidRPr="00F76534">
              <w:t>200706,</w:t>
            </w:r>
            <w:r w:rsidR="004364D8" w:rsidRPr="00F76534">
              <w:t>8</w:t>
            </w:r>
          </w:p>
        </w:tc>
        <w:tc>
          <w:tcPr>
            <w:tcW w:w="992" w:type="dxa"/>
            <w:shd w:val="clear" w:color="auto" w:fill="auto"/>
          </w:tcPr>
          <w:p w:rsidR="00662696" w:rsidRPr="00F76534" w:rsidRDefault="00662696" w:rsidP="007832EC">
            <w:pPr>
              <w:ind w:left="57" w:right="57"/>
              <w:jc w:val="center"/>
            </w:pPr>
            <w:r w:rsidRPr="00F76534">
              <w:t>42 465,9</w:t>
            </w:r>
          </w:p>
        </w:tc>
        <w:tc>
          <w:tcPr>
            <w:tcW w:w="992" w:type="dxa"/>
          </w:tcPr>
          <w:p w:rsidR="00662696" w:rsidRPr="00F76534" w:rsidRDefault="00662696" w:rsidP="00297ADF">
            <w:pPr>
              <w:ind w:left="57" w:right="57"/>
              <w:jc w:val="center"/>
            </w:pPr>
            <w:r w:rsidRPr="00F76534">
              <w:t>41</w:t>
            </w:r>
            <w:r w:rsidR="00297ADF" w:rsidRPr="00F76534">
              <w:t xml:space="preserve"> </w:t>
            </w:r>
            <w:r w:rsidRPr="00F76534">
              <w:t>641,</w:t>
            </w:r>
            <w:r w:rsidR="00297ADF" w:rsidRPr="00F76534">
              <w:t>7</w:t>
            </w:r>
          </w:p>
        </w:tc>
        <w:tc>
          <w:tcPr>
            <w:tcW w:w="992" w:type="dxa"/>
          </w:tcPr>
          <w:p w:rsidR="00662696" w:rsidRPr="00F76534" w:rsidRDefault="00662696" w:rsidP="007832EC">
            <w:pPr>
              <w:ind w:left="57" w:right="57"/>
              <w:jc w:val="center"/>
            </w:pPr>
            <w:r w:rsidRPr="00F76534">
              <w:t>36 717,5</w:t>
            </w:r>
          </w:p>
        </w:tc>
        <w:tc>
          <w:tcPr>
            <w:tcW w:w="1060" w:type="dxa"/>
          </w:tcPr>
          <w:p w:rsidR="00662696" w:rsidRPr="00F76534" w:rsidRDefault="00662696" w:rsidP="007832EC">
            <w:pPr>
              <w:ind w:left="57" w:right="57"/>
              <w:jc w:val="center"/>
            </w:pPr>
            <w:r w:rsidRPr="00F76534">
              <w:t>37 210,8</w:t>
            </w:r>
          </w:p>
        </w:tc>
        <w:tc>
          <w:tcPr>
            <w:tcW w:w="1067" w:type="dxa"/>
          </w:tcPr>
          <w:p w:rsidR="00662696" w:rsidRPr="00F76534" w:rsidRDefault="00662696" w:rsidP="007832EC">
            <w:pPr>
              <w:ind w:left="57" w:right="57"/>
              <w:jc w:val="center"/>
            </w:pPr>
            <w:r w:rsidRPr="00F76534">
              <w:t>42 670,9</w:t>
            </w:r>
          </w:p>
        </w:tc>
        <w:tc>
          <w:tcPr>
            <w:tcW w:w="1909" w:type="dxa"/>
            <w:vMerge w:val="restart"/>
            <w:shd w:val="clear" w:color="auto" w:fill="auto"/>
          </w:tcPr>
          <w:p w:rsidR="00662696" w:rsidRPr="00F76534" w:rsidRDefault="00662696" w:rsidP="007832EC">
            <w:pPr>
              <w:ind w:left="57" w:right="57"/>
            </w:pPr>
            <w:r w:rsidRPr="00F76534">
              <w:t>Управление по работе с молодежью Администрации городского округа Серпухов, Учреждения по работе с молодежью</w:t>
            </w:r>
          </w:p>
        </w:tc>
        <w:tc>
          <w:tcPr>
            <w:tcW w:w="1701" w:type="dxa"/>
            <w:vMerge w:val="restart"/>
            <w:shd w:val="clear" w:color="auto" w:fill="auto"/>
          </w:tcPr>
          <w:p w:rsidR="00662696" w:rsidRPr="00F76534" w:rsidRDefault="00662696" w:rsidP="007832EC">
            <w:pPr>
              <w:ind w:left="57" w:right="57"/>
            </w:pPr>
            <w:r w:rsidRPr="00F76534">
              <w:t>Обеспечение деятельности (оказание услуг) муниципальных учреждений в сфере молодежной политики</w:t>
            </w:r>
          </w:p>
        </w:tc>
      </w:tr>
      <w:tr w:rsidR="00662696" w:rsidRPr="00F76534" w:rsidTr="00EE65B8">
        <w:trPr>
          <w:trHeight w:val="142"/>
        </w:trPr>
        <w:tc>
          <w:tcPr>
            <w:tcW w:w="567" w:type="dxa"/>
            <w:vMerge/>
            <w:shd w:val="clear" w:color="auto" w:fill="auto"/>
          </w:tcPr>
          <w:p w:rsidR="00662696" w:rsidRPr="00F76534" w:rsidRDefault="00662696" w:rsidP="00662696">
            <w:pPr>
              <w:ind w:left="57" w:right="57"/>
              <w:jc w:val="center"/>
            </w:pPr>
          </w:p>
        </w:tc>
        <w:tc>
          <w:tcPr>
            <w:tcW w:w="1768" w:type="dxa"/>
            <w:vMerge/>
            <w:shd w:val="clear" w:color="auto" w:fill="auto"/>
          </w:tcPr>
          <w:p w:rsidR="00662696" w:rsidRPr="00F76534" w:rsidRDefault="00662696" w:rsidP="00E270F8">
            <w:pPr>
              <w:ind w:left="57" w:right="57"/>
            </w:pPr>
          </w:p>
        </w:tc>
        <w:tc>
          <w:tcPr>
            <w:tcW w:w="1134" w:type="dxa"/>
            <w:vMerge/>
            <w:shd w:val="clear" w:color="auto" w:fill="auto"/>
          </w:tcPr>
          <w:p w:rsidR="00662696" w:rsidRPr="00F76534" w:rsidRDefault="00662696" w:rsidP="00662696">
            <w:pPr>
              <w:ind w:left="57" w:right="57"/>
              <w:jc w:val="center"/>
            </w:pPr>
          </w:p>
        </w:tc>
        <w:tc>
          <w:tcPr>
            <w:tcW w:w="1560" w:type="dxa"/>
          </w:tcPr>
          <w:p w:rsidR="00662696" w:rsidRPr="00F76534" w:rsidRDefault="00662696" w:rsidP="00E270F8">
            <w:pPr>
              <w:ind w:left="57" w:right="57"/>
            </w:pPr>
            <w:r w:rsidRPr="00F76534">
              <w:t>Средства федерального бюджета</w:t>
            </w:r>
          </w:p>
        </w:tc>
        <w:tc>
          <w:tcPr>
            <w:tcW w:w="1067"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1060" w:type="dxa"/>
            <w:shd w:val="clear" w:color="auto" w:fill="auto"/>
          </w:tcPr>
          <w:p w:rsidR="00662696" w:rsidRPr="00F76534" w:rsidRDefault="00662696" w:rsidP="007832EC">
            <w:pPr>
              <w:ind w:left="57" w:right="57"/>
              <w:jc w:val="center"/>
            </w:pPr>
            <w:r w:rsidRPr="00F76534">
              <w:t>0,00</w:t>
            </w:r>
          </w:p>
        </w:tc>
        <w:tc>
          <w:tcPr>
            <w:tcW w:w="1067" w:type="dxa"/>
            <w:shd w:val="clear" w:color="auto" w:fill="auto"/>
          </w:tcPr>
          <w:p w:rsidR="00662696" w:rsidRPr="00F76534" w:rsidRDefault="00662696" w:rsidP="007832EC">
            <w:pPr>
              <w:ind w:left="57" w:right="57"/>
              <w:jc w:val="center"/>
            </w:pPr>
            <w:r w:rsidRPr="00F76534">
              <w:t>0,00</w:t>
            </w:r>
          </w:p>
        </w:tc>
        <w:tc>
          <w:tcPr>
            <w:tcW w:w="1909" w:type="dxa"/>
            <w:vMerge/>
            <w:shd w:val="clear" w:color="auto" w:fill="auto"/>
          </w:tcPr>
          <w:p w:rsidR="00662696" w:rsidRPr="00F76534" w:rsidRDefault="00662696" w:rsidP="007832EC">
            <w:pPr>
              <w:ind w:left="57" w:right="57"/>
            </w:pPr>
          </w:p>
        </w:tc>
        <w:tc>
          <w:tcPr>
            <w:tcW w:w="1701" w:type="dxa"/>
            <w:vMerge/>
            <w:shd w:val="clear" w:color="auto" w:fill="auto"/>
          </w:tcPr>
          <w:p w:rsidR="00662696" w:rsidRPr="00F76534" w:rsidRDefault="00662696" w:rsidP="007832EC">
            <w:pPr>
              <w:ind w:left="57" w:right="57"/>
            </w:pPr>
          </w:p>
        </w:tc>
      </w:tr>
      <w:tr w:rsidR="00662696" w:rsidRPr="00F76534" w:rsidTr="00EE65B8">
        <w:trPr>
          <w:trHeight w:val="142"/>
        </w:trPr>
        <w:tc>
          <w:tcPr>
            <w:tcW w:w="567" w:type="dxa"/>
            <w:vMerge/>
            <w:shd w:val="clear" w:color="auto" w:fill="auto"/>
          </w:tcPr>
          <w:p w:rsidR="00662696" w:rsidRPr="00F76534" w:rsidRDefault="00662696" w:rsidP="00662696">
            <w:pPr>
              <w:ind w:left="57" w:right="57"/>
              <w:jc w:val="center"/>
            </w:pPr>
          </w:p>
        </w:tc>
        <w:tc>
          <w:tcPr>
            <w:tcW w:w="1768" w:type="dxa"/>
            <w:vMerge/>
            <w:shd w:val="clear" w:color="auto" w:fill="auto"/>
          </w:tcPr>
          <w:p w:rsidR="00662696" w:rsidRPr="00F76534" w:rsidRDefault="00662696" w:rsidP="00E270F8">
            <w:pPr>
              <w:ind w:left="57" w:right="57"/>
            </w:pPr>
          </w:p>
        </w:tc>
        <w:tc>
          <w:tcPr>
            <w:tcW w:w="1134" w:type="dxa"/>
            <w:vMerge/>
            <w:shd w:val="clear" w:color="auto" w:fill="auto"/>
          </w:tcPr>
          <w:p w:rsidR="00662696" w:rsidRPr="00F76534" w:rsidRDefault="00662696" w:rsidP="00662696">
            <w:pPr>
              <w:ind w:left="57" w:right="57"/>
              <w:jc w:val="center"/>
            </w:pPr>
          </w:p>
        </w:tc>
        <w:tc>
          <w:tcPr>
            <w:tcW w:w="1560" w:type="dxa"/>
          </w:tcPr>
          <w:p w:rsidR="00662696" w:rsidRPr="00F76534" w:rsidRDefault="00662696" w:rsidP="00E270F8">
            <w:pPr>
              <w:ind w:left="57" w:right="57"/>
            </w:pPr>
            <w:r w:rsidRPr="00F76534">
              <w:t>Средства бюджета Московской области</w:t>
            </w:r>
          </w:p>
        </w:tc>
        <w:tc>
          <w:tcPr>
            <w:tcW w:w="1067"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1060" w:type="dxa"/>
            <w:shd w:val="clear" w:color="auto" w:fill="auto"/>
          </w:tcPr>
          <w:p w:rsidR="00662696" w:rsidRPr="00F76534" w:rsidRDefault="00662696" w:rsidP="007832EC">
            <w:pPr>
              <w:ind w:left="57" w:right="57"/>
              <w:jc w:val="center"/>
            </w:pPr>
            <w:r w:rsidRPr="00F76534">
              <w:t>0,00</w:t>
            </w:r>
          </w:p>
        </w:tc>
        <w:tc>
          <w:tcPr>
            <w:tcW w:w="1067" w:type="dxa"/>
            <w:shd w:val="clear" w:color="auto" w:fill="auto"/>
          </w:tcPr>
          <w:p w:rsidR="00662696" w:rsidRPr="00F76534" w:rsidRDefault="00662696" w:rsidP="007832EC">
            <w:pPr>
              <w:ind w:left="57" w:right="57"/>
              <w:jc w:val="center"/>
            </w:pPr>
            <w:r w:rsidRPr="00F76534">
              <w:t>0,00</w:t>
            </w:r>
          </w:p>
        </w:tc>
        <w:tc>
          <w:tcPr>
            <w:tcW w:w="1909" w:type="dxa"/>
            <w:vMerge/>
            <w:shd w:val="clear" w:color="auto" w:fill="auto"/>
          </w:tcPr>
          <w:p w:rsidR="00662696" w:rsidRPr="00F76534" w:rsidRDefault="00662696" w:rsidP="007832EC">
            <w:pPr>
              <w:ind w:left="57" w:right="57"/>
            </w:pPr>
          </w:p>
        </w:tc>
        <w:tc>
          <w:tcPr>
            <w:tcW w:w="1701" w:type="dxa"/>
            <w:vMerge/>
            <w:shd w:val="clear" w:color="auto" w:fill="auto"/>
          </w:tcPr>
          <w:p w:rsidR="00662696" w:rsidRPr="00F76534" w:rsidRDefault="00662696" w:rsidP="007832EC">
            <w:pPr>
              <w:ind w:left="57" w:right="57"/>
            </w:pPr>
          </w:p>
        </w:tc>
      </w:tr>
      <w:tr w:rsidR="00662696" w:rsidRPr="00F76534" w:rsidTr="00EE65B8">
        <w:trPr>
          <w:trHeight w:val="142"/>
        </w:trPr>
        <w:tc>
          <w:tcPr>
            <w:tcW w:w="567" w:type="dxa"/>
            <w:vMerge/>
            <w:shd w:val="clear" w:color="auto" w:fill="auto"/>
          </w:tcPr>
          <w:p w:rsidR="00662696" w:rsidRPr="00F76534" w:rsidRDefault="00662696" w:rsidP="00662696">
            <w:pPr>
              <w:ind w:left="57" w:right="57"/>
              <w:jc w:val="center"/>
            </w:pPr>
          </w:p>
        </w:tc>
        <w:tc>
          <w:tcPr>
            <w:tcW w:w="1768" w:type="dxa"/>
            <w:vMerge/>
            <w:shd w:val="clear" w:color="auto" w:fill="auto"/>
          </w:tcPr>
          <w:p w:rsidR="00662696" w:rsidRPr="00F76534" w:rsidRDefault="00662696" w:rsidP="00E270F8">
            <w:pPr>
              <w:ind w:left="57" w:right="57"/>
            </w:pPr>
          </w:p>
        </w:tc>
        <w:tc>
          <w:tcPr>
            <w:tcW w:w="1134" w:type="dxa"/>
            <w:vMerge/>
            <w:shd w:val="clear" w:color="auto" w:fill="auto"/>
          </w:tcPr>
          <w:p w:rsidR="00662696" w:rsidRPr="00F76534" w:rsidRDefault="00662696" w:rsidP="00662696">
            <w:pPr>
              <w:ind w:left="57" w:right="57"/>
              <w:jc w:val="center"/>
            </w:pPr>
          </w:p>
        </w:tc>
        <w:tc>
          <w:tcPr>
            <w:tcW w:w="1560" w:type="dxa"/>
          </w:tcPr>
          <w:p w:rsidR="00662696" w:rsidRPr="00F76534" w:rsidRDefault="00662696" w:rsidP="00E270F8">
            <w:pPr>
              <w:ind w:left="57" w:right="57"/>
            </w:pPr>
            <w:r w:rsidRPr="00F76534">
              <w:t>Средства городского бюджета</w:t>
            </w:r>
          </w:p>
        </w:tc>
        <w:tc>
          <w:tcPr>
            <w:tcW w:w="1067" w:type="dxa"/>
            <w:shd w:val="clear" w:color="auto" w:fill="auto"/>
          </w:tcPr>
          <w:p w:rsidR="00662696" w:rsidRPr="00F76534" w:rsidRDefault="00662696" w:rsidP="004364D8">
            <w:pPr>
              <w:ind w:left="57" w:right="57"/>
              <w:jc w:val="center"/>
            </w:pPr>
            <w:r w:rsidRPr="00F76534">
              <w:t>200706,</w:t>
            </w:r>
            <w:r w:rsidR="004364D8" w:rsidRPr="00F76534">
              <w:t>8</w:t>
            </w:r>
          </w:p>
        </w:tc>
        <w:tc>
          <w:tcPr>
            <w:tcW w:w="992" w:type="dxa"/>
            <w:shd w:val="clear" w:color="auto" w:fill="auto"/>
          </w:tcPr>
          <w:p w:rsidR="00662696" w:rsidRPr="00F76534" w:rsidRDefault="00662696" w:rsidP="007832EC">
            <w:pPr>
              <w:ind w:left="57" w:right="57"/>
              <w:jc w:val="center"/>
            </w:pPr>
            <w:r w:rsidRPr="00F76534">
              <w:t>42 465,9</w:t>
            </w:r>
          </w:p>
        </w:tc>
        <w:tc>
          <w:tcPr>
            <w:tcW w:w="992" w:type="dxa"/>
          </w:tcPr>
          <w:p w:rsidR="00662696" w:rsidRPr="00F76534" w:rsidRDefault="00297ADF" w:rsidP="007832EC">
            <w:pPr>
              <w:ind w:left="57" w:right="57"/>
              <w:jc w:val="center"/>
            </w:pPr>
            <w:r w:rsidRPr="00F76534">
              <w:t>41641,7</w:t>
            </w:r>
          </w:p>
        </w:tc>
        <w:tc>
          <w:tcPr>
            <w:tcW w:w="992" w:type="dxa"/>
          </w:tcPr>
          <w:p w:rsidR="00662696" w:rsidRPr="00F76534" w:rsidRDefault="00662696" w:rsidP="007832EC">
            <w:pPr>
              <w:ind w:left="57" w:right="57"/>
              <w:jc w:val="center"/>
            </w:pPr>
            <w:r w:rsidRPr="00F76534">
              <w:t>36 717,5</w:t>
            </w:r>
          </w:p>
        </w:tc>
        <w:tc>
          <w:tcPr>
            <w:tcW w:w="1060" w:type="dxa"/>
          </w:tcPr>
          <w:p w:rsidR="00662696" w:rsidRPr="00F76534" w:rsidRDefault="00662696" w:rsidP="007832EC">
            <w:pPr>
              <w:ind w:left="57" w:right="57"/>
              <w:jc w:val="center"/>
            </w:pPr>
            <w:r w:rsidRPr="00F76534">
              <w:t>37 210,8</w:t>
            </w:r>
          </w:p>
        </w:tc>
        <w:tc>
          <w:tcPr>
            <w:tcW w:w="1067" w:type="dxa"/>
          </w:tcPr>
          <w:p w:rsidR="00662696" w:rsidRPr="00F76534" w:rsidRDefault="00662696" w:rsidP="007832EC">
            <w:pPr>
              <w:ind w:left="57" w:right="57"/>
              <w:jc w:val="center"/>
            </w:pPr>
            <w:r w:rsidRPr="00F76534">
              <w:t>42 670,9</w:t>
            </w:r>
          </w:p>
        </w:tc>
        <w:tc>
          <w:tcPr>
            <w:tcW w:w="1909" w:type="dxa"/>
            <w:vMerge/>
            <w:shd w:val="clear" w:color="auto" w:fill="auto"/>
          </w:tcPr>
          <w:p w:rsidR="00662696" w:rsidRPr="00F76534" w:rsidRDefault="00662696" w:rsidP="007832EC">
            <w:pPr>
              <w:ind w:left="57" w:right="57"/>
            </w:pPr>
          </w:p>
        </w:tc>
        <w:tc>
          <w:tcPr>
            <w:tcW w:w="1701" w:type="dxa"/>
            <w:vMerge/>
            <w:shd w:val="clear" w:color="auto" w:fill="auto"/>
          </w:tcPr>
          <w:p w:rsidR="00662696" w:rsidRPr="00F76534" w:rsidRDefault="00662696" w:rsidP="007832EC">
            <w:pPr>
              <w:ind w:left="57" w:right="57"/>
            </w:pPr>
          </w:p>
        </w:tc>
      </w:tr>
      <w:tr w:rsidR="00662696" w:rsidRPr="00F76534" w:rsidTr="00EE65B8">
        <w:trPr>
          <w:trHeight w:val="505"/>
        </w:trPr>
        <w:tc>
          <w:tcPr>
            <w:tcW w:w="567" w:type="dxa"/>
            <w:vMerge/>
            <w:shd w:val="clear" w:color="auto" w:fill="auto"/>
          </w:tcPr>
          <w:p w:rsidR="00662696" w:rsidRPr="00F76534" w:rsidRDefault="00662696" w:rsidP="00662696">
            <w:pPr>
              <w:ind w:left="57" w:right="57"/>
              <w:jc w:val="center"/>
            </w:pPr>
          </w:p>
        </w:tc>
        <w:tc>
          <w:tcPr>
            <w:tcW w:w="1768" w:type="dxa"/>
            <w:vMerge/>
            <w:shd w:val="clear" w:color="auto" w:fill="auto"/>
          </w:tcPr>
          <w:p w:rsidR="00662696" w:rsidRPr="00F76534" w:rsidRDefault="00662696" w:rsidP="00E270F8">
            <w:pPr>
              <w:ind w:left="57" w:right="57"/>
            </w:pPr>
          </w:p>
        </w:tc>
        <w:tc>
          <w:tcPr>
            <w:tcW w:w="1134" w:type="dxa"/>
            <w:vMerge/>
            <w:shd w:val="clear" w:color="auto" w:fill="auto"/>
          </w:tcPr>
          <w:p w:rsidR="00662696" w:rsidRPr="00F76534" w:rsidRDefault="00662696" w:rsidP="00662696">
            <w:pPr>
              <w:ind w:left="57" w:right="57"/>
              <w:jc w:val="center"/>
            </w:pPr>
          </w:p>
        </w:tc>
        <w:tc>
          <w:tcPr>
            <w:tcW w:w="1560" w:type="dxa"/>
          </w:tcPr>
          <w:p w:rsidR="00662696" w:rsidRPr="00F76534" w:rsidRDefault="00662696" w:rsidP="00E270F8">
            <w:pPr>
              <w:ind w:left="57" w:right="57"/>
            </w:pPr>
            <w:r w:rsidRPr="00F76534">
              <w:t>Внебюджетные источники</w:t>
            </w:r>
          </w:p>
        </w:tc>
        <w:tc>
          <w:tcPr>
            <w:tcW w:w="1067"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1060" w:type="dxa"/>
            <w:shd w:val="clear" w:color="auto" w:fill="auto"/>
          </w:tcPr>
          <w:p w:rsidR="00662696" w:rsidRPr="00F76534" w:rsidRDefault="00662696" w:rsidP="007832EC">
            <w:pPr>
              <w:ind w:left="57" w:right="57"/>
              <w:jc w:val="center"/>
            </w:pPr>
            <w:r w:rsidRPr="00F76534">
              <w:t>0,00</w:t>
            </w:r>
          </w:p>
        </w:tc>
        <w:tc>
          <w:tcPr>
            <w:tcW w:w="1067" w:type="dxa"/>
            <w:shd w:val="clear" w:color="auto" w:fill="auto"/>
          </w:tcPr>
          <w:p w:rsidR="00662696" w:rsidRPr="00F76534" w:rsidRDefault="00662696" w:rsidP="007832EC">
            <w:pPr>
              <w:ind w:left="57" w:right="57"/>
              <w:jc w:val="center"/>
            </w:pPr>
            <w:r w:rsidRPr="00F76534">
              <w:t>0,00</w:t>
            </w:r>
          </w:p>
        </w:tc>
        <w:tc>
          <w:tcPr>
            <w:tcW w:w="1909" w:type="dxa"/>
            <w:vMerge/>
            <w:shd w:val="clear" w:color="auto" w:fill="auto"/>
          </w:tcPr>
          <w:p w:rsidR="00662696" w:rsidRPr="00F76534" w:rsidRDefault="00662696" w:rsidP="007832EC">
            <w:pPr>
              <w:ind w:left="57" w:right="57"/>
            </w:pPr>
          </w:p>
        </w:tc>
        <w:tc>
          <w:tcPr>
            <w:tcW w:w="1701" w:type="dxa"/>
            <w:vMerge/>
            <w:shd w:val="clear" w:color="auto" w:fill="auto"/>
          </w:tcPr>
          <w:p w:rsidR="00662696" w:rsidRPr="00F76534" w:rsidRDefault="00662696" w:rsidP="007832EC">
            <w:pPr>
              <w:ind w:left="57" w:right="57"/>
            </w:pPr>
          </w:p>
        </w:tc>
      </w:tr>
      <w:tr w:rsidR="00662696" w:rsidRPr="00F76534" w:rsidTr="00EE65B8">
        <w:trPr>
          <w:trHeight w:val="142"/>
        </w:trPr>
        <w:tc>
          <w:tcPr>
            <w:tcW w:w="567" w:type="dxa"/>
            <w:vMerge w:val="restart"/>
            <w:shd w:val="clear" w:color="auto" w:fill="auto"/>
          </w:tcPr>
          <w:p w:rsidR="00662696" w:rsidRPr="00F76534" w:rsidRDefault="00662696" w:rsidP="00662696">
            <w:pPr>
              <w:ind w:left="57" w:right="57"/>
              <w:jc w:val="center"/>
            </w:pPr>
            <w:r w:rsidRPr="00F76534">
              <w:t>2</w:t>
            </w:r>
          </w:p>
        </w:tc>
        <w:tc>
          <w:tcPr>
            <w:tcW w:w="1768" w:type="dxa"/>
            <w:vMerge w:val="restart"/>
          </w:tcPr>
          <w:p w:rsidR="00662696" w:rsidRPr="00F76534" w:rsidRDefault="00662696" w:rsidP="00E270F8">
            <w:pPr>
              <w:ind w:left="57" w:right="57"/>
            </w:pPr>
            <w:r w:rsidRPr="00F76534">
              <w:t>Основное мероприятие Е8.</w:t>
            </w:r>
          </w:p>
          <w:p w:rsidR="00662696" w:rsidRPr="00F76534" w:rsidRDefault="00662696" w:rsidP="00E270F8">
            <w:pPr>
              <w:ind w:left="57" w:right="57"/>
            </w:pPr>
            <w:r w:rsidRPr="00F76534">
              <w:t>Федеральный проект Е8 «Социальная активность»</w:t>
            </w:r>
          </w:p>
        </w:tc>
        <w:tc>
          <w:tcPr>
            <w:tcW w:w="1134" w:type="dxa"/>
            <w:vMerge w:val="restart"/>
            <w:shd w:val="clear" w:color="auto" w:fill="auto"/>
          </w:tcPr>
          <w:p w:rsidR="00662696" w:rsidRPr="00F76534" w:rsidRDefault="00662696" w:rsidP="00662696">
            <w:pPr>
              <w:ind w:left="57" w:right="57"/>
              <w:jc w:val="center"/>
            </w:pPr>
            <w:r w:rsidRPr="00F76534">
              <w:t>2020-2024 гг.</w:t>
            </w:r>
          </w:p>
        </w:tc>
        <w:tc>
          <w:tcPr>
            <w:tcW w:w="1560" w:type="dxa"/>
          </w:tcPr>
          <w:p w:rsidR="00662696" w:rsidRPr="00F76534" w:rsidRDefault="00662696" w:rsidP="00E270F8">
            <w:pPr>
              <w:ind w:left="57" w:right="57"/>
            </w:pPr>
            <w:r w:rsidRPr="00F76534">
              <w:t>Итого</w:t>
            </w:r>
          </w:p>
        </w:tc>
        <w:tc>
          <w:tcPr>
            <w:tcW w:w="1067"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1060" w:type="dxa"/>
            <w:shd w:val="clear" w:color="auto" w:fill="auto"/>
          </w:tcPr>
          <w:p w:rsidR="00662696" w:rsidRPr="00F76534" w:rsidRDefault="00662696" w:rsidP="007832EC">
            <w:pPr>
              <w:ind w:left="57" w:right="57"/>
              <w:jc w:val="center"/>
            </w:pPr>
            <w:r w:rsidRPr="00F76534">
              <w:t>0,00</w:t>
            </w:r>
          </w:p>
        </w:tc>
        <w:tc>
          <w:tcPr>
            <w:tcW w:w="1067" w:type="dxa"/>
            <w:shd w:val="clear" w:color="auto" w:fill="auto"/>
          </w:tcPr>
          <w:p w:rsidR="00662696" w:rsidRPr="00F76534" w:rsidRDefault="00662696" w:rsidP="007832EC">
            <w:pPr>
              <w:ind w:left="57" w:right="57"/>
              <w:jc w:val="center"/>
            </w:pPr>
            <w:r w:rsidRPr="00F76534">
              <w:t>0,00</w:t>
            </w:r>
          </w:p>
        </w:tc>
        <w:tc>
          <w:tcPr>
            <w:tcW w:w="1909" w:type="dxa"/>
            <w:vMerge w:val="restart"/>
            <w:shd w:val="clear" w:color="auto" w:fill="auto"/>
          </w:tcPr>
          <w:p w:rsidR="00662696" w:rsidRPr="00F76534" w:rsidRDefault="00662696" w:rsidP="007832EC">
            <w:pPr>
              <w:ind w:left="57" w:right="57"/>
            </w:pPr>
            <w:r w:rsidRPr="00F76534">
              <w:t>Управление по работе с молодежью Администрации городского округа Серпухов, учреждения по работе с молодежью</w:t>
            </w:r>
          </w:p>
        </w:tc>
        <w:tc>
          <w:tcPr>
            <w:tcW w:w="1701" w:type="dxa"/>
            <w:vMerge w:val="restart"/>
            <w:shd w:val="clear" w:color="auto" w:fill="auto"/>
          </w:tcPr>
          <w:p w:rsidR="00662696" w:rsidRPr="00F76534" w:rsidRDefault="00662696" w:rsidP="007832EC">
            <w:pPr>
              <w:ind w:left="57" w:right="57"/>
            </w:pPr>
            <w:r w:rsidRPr="00F76534">
              <w:t>Участие в мероприятиях по развитию наставничества, поддержка общественных инициатив и проектов, в том числе в сфере добровольчества</w:t>
            </w:r>
          </w:p>
        </w:tc>
      </w:tr>
      <w:tr w:rsidR="00662696" w:rsidRPr="00F76534" w:rsidTr="00EE65B8">
        <w:trPr>
          <w:trHeight w:val="142"/>
        </w:trPr>
        <w:tc>
          <w:tcPr>
            <w:tcW w:w="567" w:type="dxa"/>
            <w:vMerge/>
            <w:shd w:val="clear" w:color="auto" w:fill="auto"/>
          </w:tcPr>
          <w:p w:rsidR="00662696" w:rsidRPr="00F76534" w:rsidRDefault="00662696" w:rsidP="00662696">
            <w:pPr>
              <w:ind w:left="57" w:right="57"/>
              <w:jc w:val="center"/>
            </w:pPr>
          </w:p>
        </w:tc>
        <w:tc>
          <w:tcPr>
            <w:tcW w:w="1768" w:type="dxa"/>
            <w:vMerge/>
            <w:shd w:val="clear" w:color="auto" w:fill="auto"/>
          </w:tcPr>
          <w:p w:rsidR="00662696" w:rsidRPr="00F76534" w:rsidRDefault="00662696" w:rsidP="00662696">
            <w:pPr>
              <w:ind w:left="57" w:right="57"/>
              <w:jc w:val="center"/>
            </w:pPr>
          </w:p>
        </w:tc>
        <w:tc>
          <w:tcPr>
            <w:tcW w:w="1134" w:type="dxa"/>
            <w:vMerge/>
            <w:shd w:val="clear" w:color="auto" w:fill="auto"/>
          </w:tcPr>
          <w:p w:rsidR="00662696" w:rsidRPr="00F76534" w:rsidRDefault="00662696" w:rsidP="00662696">
            <w:pPr>
              <w:ind w:left="57" w:right="57"/>
              <w:jc w:val="center"/>
            </w:pPr>
          </w:p>
        </w:tc>
        <w:tc>
          <w:tcPr>
            <w:tcW w:w="1560" w:type="dxa"/>
          </w:tcPr>
          <w:p w:rsidR="00662696" w:rsidRPr="00F76534" w:rsidRDefault="00662696" w:rsidP="00E270F8">
            <w:pPr>
              <w:ind w:left="57" w:right="57"/>
            </w:pPr>
            <w:r w:rsidRPr="00F76534">
              <w:t>Средства федерального бюджета</w:t>
            </w:r>
          </w:p>
        </w:tc>
        <w:tc>
          <w:tcPr>
            <w:tcW w:w="1067"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1060" w:type="dxa"/>
            <w:shd w:val="clear" w:color="auto" w:fill="auto"/>
          </w:tcPr>
          <w:p w:rsidR="00662696" w:rsidRPr="00F76534" w:rsidRDefault="00662696" w:rsidP="007832EC">
            <w:pPr>
              <w:ind w:left="57" w:right="57"/>
              <w:jc w:val="center"/>
            </w:pPr>
            <w:r w:rsidRPr="00F76534">
              <w:t>0,00</w:t>
            </w:r>
          </w:p>
        </w:tc>
        <w:tc>
          <w:tcPr>
            <w:tcW w:w="1067" w:type="dxa"/>
            <w:shd w:val="clear" w:color="auto" w:fill="auto"/>
          </w:tcPr>
          <w:p w:rsidR="00662696" w:rsidRPr="00F76534" w:rsidRDefault="00662696" w:rsidP="007832EC">
            <w:pPr>
              <w:ind w:left="57" w:right="57"/>
              <w:jc w:val="center"/>
            </w:pPr>
            <w:r w:rsidRPr="00F76534">
              <w:t>0,00</w:t>
            </w:r>
          </w:p>
        </w:tc>
        <w:tc>
          <w:tcPr>
            <w:tcW w:w="1909" w:type="dxa"/>
            <w:vMerge/>
            <w:shd w:val="clear" w:color="auto" w:fill="auto"/>
          </w:tcPr>
          <w:p w:rsidR="00662696" w:rsidRPr="00F76534" w:rsidRDefault="00662696" w:rsidP="007832EC">
            <w:pPr>
              <w:ind w:left="57" w:right="57"/>
            </w:pPr>
          </w:p>
        </w:tc>
        <w:tc>
          <w:tcPr>
            <w:tcW w:w="1701" w:type="dxa"/>
            <w:vMerge/>
            <w:shd w:val="clear" w:color="auto" w:fill="auto"/>
          </w:tcPr>
          <w:p w:rsidR="00662696" w:rsidRPr="00F76534" w:rsidRDefault="00662696" w:rsidP="007832EC">
            <w:pPr>
              <w:ind w:left="57" w:right="57"/>
            </w:pPr>
          </w:p>
        </w:tc>
      </w:tr>
      <w:tr w:rsidR="00662696" w:rsidRPr="00F76534" w:rsidTr="00EE65B8">
        <w:trPr>
          <w:trHeight w:val="142"/>
        </w:trPr>
        <w:tc>
          <w:tcPr>
            <w:tcW w:w="567" w:type="dxa"/>
            <w:vMerge/>
            <w:shd w:val="clear" w:color="auto" w:fill="auto"/>
          </w:tcPr>
          <w:p w:rsidR="00662696" w:rsidRPr="00F76534" w:rsidRDefault="00662696" w:rsidP="00662696">
            <w:pPr>
              <w:ind w:left="57" w:right="57"/>
              <w:jc w:val="center"/>
            </w:pPr>
          </w:p>
        </w:tc>
        <w:tc>
          <w:tcPr>
            <w:tcW w:w="1768" w:type="dxa"/>
            <w:vMerge/>
            <w:shd w:val="clear" w:color="auto" w:fill="auto"/>
          </w:tcPr>
          <w:p w:rsidR="00662696" w:rsidRPr="00F76534" w:rsidRDefault="00662696" w:rsidP="00662696">
            <w:pPr>
              <w:ind w:left="57" w:right="57"/>
              <w:jc w:val="center"/>
            </w:pPr>
          </w:p>
        </w:tc>
        <w:tc>
          <w:tcPr>
            <w:tcW w:w="1134" w:type="dxa"/>
            <w:vMerge/>
            <w:shd w:val="clear" w:color="auto" w:fill="auto"/>
          </w:tcPr>
          <w:p w:rsidR="00662696" w:rsidRPr="00F76534" w:rsidRDefault="00662696" w:rsidP="00662696">
            <w:pPr>
              <w:ind w:left="57" w:right="57"/>
              <w:jc w:val="center"/>
            </w:pPr>
          </w:p>
        </w:tc>
        <w:tc>
          <w:tcPr>
            <w:tcW w:w="1560" w:type="dxa"/>
          </w:tcPr>
          <w:p w:rsidR="00662696" w:rsidRPr="00F76534" w:rsidRDefault="00662696" w:rsidP="00E270F8">
            <w:pPr>
              <w:ind w:left="57" w:right="57"/>
            </w:pPr>
            <w:r w:rsidRPr="00F76534">
              <w:t>Средства бюджета Московской области</w:t>
            </w:r>
          </w:p>
        </w:tc>
        <w:tc>
          <w:tcPr>
            <w:tcW w:w="1067"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1060" w:type="dxa"/>
            <w:shd w:val="clear" w:color="auto" w:fill="auto"/>
          </w:tcPr>
          <w:p w:rsidR="00662696" w:rsidRPr="00F76534" w:rsidRDefault="00662696" w:rsidP="007832EC">
            <w:pPr>
              <w:ind w:left="57" w:right="57"/>
              <w:jc w:val="center"/>
            </w:pPr>
            <w:r w:rsidRPr="00F76534">
              <w:t>0,00</w:t>
            </w:r>
          </w:p>
        </w:tc>
        <w:tc>
          <w:tcPr>
            <w:tcW w:w="1067" w:type="dxa"/>
            <w:shd w:val="clear" w:color="auto" w:fill="auto"/>
          </w:tcPr>
          <w:p w:rsidR="00662696" w:rsidRPr="00F76534" w:rsidRDefault="00662696" w:rsidP="007832EC">
            <w:pPr>
              <w:ind w:left="57" w:right="57"/>
              <w:jc w:val="center"/>
            </w:pPr>
            <w:r w:rsidRPr="00F76534">
              <w:t>0,00</w:t>
            </w:r>
          </w:p>
        </w:tc>
        <w:tc>
          <w:tcPr>
            <w:tcW w:w="1909" w:type="dxa"/>
            <w:vMerge/>
            <w:shd w:val="clear" w:color="auto" w:fill="auto"/>
          </w:tcPr>
          <w:p w:rsidR="00662696" w:rsidRPr="00F76534" w:rsidRDefault="00662696" w:rsidP="007832EC">
            <w:pPr>
              <w:ind w:left="57" w:right="57"/>
            </w:pPr>
          </w:p>
        </w:tc>
        <w:tc>
          <w:tcPr>
            <w:tcW w:w="1701" w:type="dxa"/>
            <w:vMerge/>
            <w:shd w:val="clear" w:color="auto" w:fill="auto"/>
          </w:tcPr>
          <w:p w:rsidR="00662696" w:rsidRPr="00F76534" w:rsidRDefault="00662696" w:rsidP="007832EC">
            <w:pPr>
              <w:ind w:left="57" w:right="57"/>
            </w:pPr>
          </w:p>
        </w:tc>
      </w:tr>
      <w:tr w:rsidR="00662696" w:rsidRPr="00F76534" w:rsidTr="00EE65B8">
        <w:trPr>
          <w:trHeight w:val="142"/>
        </w:trPr>
        <w:tc>
          <w:tcPr>
            <w:tcW w:w="567" w:type="dxa"/>
            <w:vMerge/>
            <w:shd w:val="clear" w:color="auto" w:fill="auto"/>
          </w:tcPr>
          <w:p w:rsidR="00662696" w:rsidRPr="00F76534" w:rsidRDefault="00662696" w:rsidP="00662696">
            <w:pPr>
              <w:ind w:left="57" w:right="57"/>
              <w:jc w:val="center"/>
            </w:pPr>
          </w:p>
        </w:tc>
        <w:tc>
          <w:tcPr>
            <w:tcW w:w="1768" w:type="dxa"/>
            <w:vMerge/>
            <w:shd w:val="clear" w:color="auto" w:fill="auto"/>
          </w:tcPr>
          <w:p w:rsidR="00662696" w:rsidRPr="00F76534" w:rsidRDefault="00662696" w:rsidP="00662696">
            <w:pPr>
              <w:ind w:left="57" w:right="57"/>
              <w:jc w:val="center"/>
            </w:pPr>
          </w:p>
        </w:tc>
        <w:tc>
          <w:tcPr>
            <w:tcW w:w="1134" w:type="dxa"/>
            <w:vMerge/>
            <w:shd w:val="clear" w:color="auto" w:fill="auto"/>
          </w:tcPr>
          <w:p w:rsidR="00662696" w:rsidRPr="00F76534" w:rsidRDefault="00662696" w:rsidP="00662696">
            <w:pPr>
              <w:ind w:left="57" w:right="57"/>
              <w:jc w:val="center"/>
            </w:pPr>
          </w:p>
        </w:tc>
        <w:tc>
          <w:tcPr>
            <w:tcW w:w="1560" w:type="dxa"/>
          </w:tcPr>
          <w:p w:rsidR="00662696" w:rsidRPr="00F76534" w:rsidRDefault="00662696" w:rsidP="00E270F8">
            <w:pPr>
              <w:ind w:left="57" w:right="57"/>
            </w:pPr>
            <w:r w:rsidRPr="00F76534">
              <w:t>Средства городского бюджета</w:t>
            </w:r>
          </w:p>
        </w:tc>
        <w:tc>
          <w:tcPr>
            <w:tcW w:w="1067"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1060" w:type="dxa"/>
            <w:shd w:val="clear" w:color="auto" w:fill="auto"/>
          </w:tcPr>
          <w:p w:rsidR="00662696" w:rsidRPr="00F76534" w:rsidRDefault="00662696" w:rsidP="007832EC">
            <w:pPr>
              <w:ind w:left="57" w:right="57"/>
              <w:jc w:val="center"/>
            </w:pPr>
            <w:r w:rsidRPr="00F76534">
              <w:t>0,00</w:t>
            </w:r>
          </w:p>
        </w:tc>
        <w:tc>
          <w:tcPr>
            <w:tcW w:w="1067" w:type="dxa"/>
            <w:shd w:val="clear" w:color="auto" w:fill="auto"/>
          </w:tcPr>
          <w:p w:rsidR="00662696" w:rsidRPr="00F76534" w:rsidRDefault="00662696" w:rsidP="007832EC">
            <w:pPr>
              <w:ind w:left="57" w:right="57"/>
              <w:jc w:val="center"/>
            </w:pPr>
            <w:r w:rsidRPr="00F76534">
              <w:t>0,00</w:t>
            </w:r>
          </w:p>
        </w:tc>
        <w:tc>
          <w:tcPr>
            <w:tcW w:w="1909" w:type="dxa"/>
            <w:vMerge/>
            <w:shd w:val="clear" w:color="auto" w:fill="auto"/>
          </w:tcPr>
          <w:p w:rsidR="00662696" w:rsidRPr="00F76534" w:rsidRDefault="00662696" w:rsidP="007832EC">
            <w:pPr>
              <w:ind w:left="57" w:right="57"/>
            </w:pPr>
          </w:p>
        </w:tc>
        <w:tc>
          <w:tcPr>
            <w:tcW w:w="1701" w:type="dxa"/>
            <w:vMerge/>
            <w:shd w:val="clear" w:color="auto" w:fill="auto"/>
          </w:tcPr>
          <w:p w:rsidR="00662696" w:rsidRPr="00F76534" w:rsidRDefault="00662696" w:rsidP="007832EC">
            <w:pPr>
              <w:ind w:left="57" w:right="57"/>
            </w:pPr>
          </w:p>
        </w:tc>
      </w:tr>
      <w:tr w:rsidR="00662696" w:rsidRPr="00F76534" w:rsidTr="00EE65B8">
        <w:trPr>
          <w:trHeight w:val="142"/>
        </w:trPr>
        <w:tc>
          <w:tcPr>
            <w:tcW w:w="567" w:type="dxa"/>
            <w:vMerge/>
            <w:shd w:val="clear" w:color="auto" w:fill="auto"/>
          </w:tcPr>
          <w:p w:rsidR="00662696" w:rsidRPr="00F76534" w:rsidRDefault="00662696" w:rsidP="00662696">
            <w:pPr>
              <w:ind w:left="57" w:right="57"/>
              <w:jc w:val="center"/>
            </w:pPr>
          </w:p>
        </w:tc>
        <w:tc>
          <w:tcPr>
            <w:tcW w:w="1768" w:type="dxa"/>
            <w:vMerge/>
            <w:shd w:val="clear" w:color="auto" w:fill="auto"/>
          </w:tcPr>
          <w:p w:rsidR="00662696" w:rsidRPr="00F76534" w:rsidRDefault="00662696" w:rsidP="00662696">
            <w:pPr>
              <w:ind w:left="57" w:right="57"/>
              <w:jc w:val="center"/>
            </w:pPr>
          </w:p>
        </w:tc>
        <w:tc>
          <w:tcPr>
            <w:tcW w:w="1134" w:type="dxa"/>
            <w:vMerge/>
            <w:shd w:val="clear" w:color="auto" w:fill="auto"/>
          </w:tcPr>
          <w:p w:rsidR="00662696" w:rsidRPr="00F76534" w:rsidRDefault="00662696" w:rsidP="00662696">
            <w:pPr>
              <w:ind w:left="57" w:right="57"/>
              <w:jc w:val="center"/>
            </w:pPr>
          </w:p>
        </w:tc>
        <w:tc>
          <w:tcPr>
            <w:tcW w:w="1560" w:type="dxa"/>
          </w:tcPr>
          <w:p w:rsidR="00662696" w:rsidRPr="00F76534" w:rsidRDefault="00662696" w:rsidP="00E270F8">
            <w:pPr>
              <w:ind w:left="57" w:right="57"/>
            </w:pPr>
            <w:r w:rsidRPr="00F76534">
              <w:t>Внебюджетные источники</w:t>
            </w:r>
          </w:p>
        </w:tc>
        <w:tc>
          <w:tcPr>
            <w:tcW w:w="1067"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1060" w:type="dxa"/>
            <w:shd w:val="clear" w:color="auto" w:fill="auto"/>
          </w:tcPr>
          <w:p w:rsidR="00662696" w:rsidRPr="00F76534" w:rsidRDefault="00662696" w:rsidP="007832EC">
            <w:pPr>
              <w:ind w:left="57" w:right="57"/>
              <w:jc w:val="center"/>
            </w:pPr>
            <w:r w:rsidRPr="00F76534">
              <w:t>0,00</w:t>
            </w:r>
          </w:p>
        </w:tc>
        <w:tc>
          <w:tcPr>
            <w:tcW w:w="1067" w:type="dxa"/>
            <w:shd w:val="clear" w:color="auto" w:fill="auto"/>
          </w:tcPr>
          <w:p w:rsidR="00662696" w:rsidRPr="00F76534" w:rsidRDefault="00662696" w:rsidP="007832EC">
            <w:pPr>
              <w:ind w:left="57" w:right="57"/>
              <w:jc w:val="center"/>
            </w:pPr>
            <w:r w:rsidRPr="00F76534">
              <w:t>0,00</w:t>
            </w:r>
          </w:p>
        </w:tc>
        <w:tc>
          <w:tcPr>
            <w:tcW w:w="1909" w:type="dxa"/>
            <w:vMerge/>
            <w:shd w:val="clear" w:color="auto" w:fill="auto"/>
          </w:tcPr>
          <w:p w:rsidR="00662696" w:rsidRPr="00F76534" w:rsidRDefault="00662696" w:rsidP="007832EC">
            <w:pPr>
              <w:ind w:left="57" w:right="57"/>
            </w:pPr>
          </w:p>
        </w:tc>
        <w:tc>
          <w:tcPr>
            <w:tcW w:w="1701" w:type="dxa"/>
            <w:vMerge/>
            <w:shd w:val="clear" w:color="auto" w:fill="auto"/>
          </w:tcPr>
          <w:p w:rsidR="00662696" w:rsidRPr="00F76534" w:rsidRDefault="00662696" w:rsidP="007832EC">
            <w:pPr>
              <w:ind w:left="57" w:right="57"/>
            </w:pPr>
          </w:p>
        </w:tc>
      </w:tr>
      <w:tr w:rsidR="00662696" w:rsidRPr="00F76534" w:rsidTr="00EE65B8">
        <w:trPr>
          <w:trHeight w:val="142"/>
        </w:trPr>
        <w:tc>
          <w:tcPr>
            <w:tcW w:w="567" w:type="dxa"/>
            <w:vMerge w:val="restart"/>
            <w:shd w:val="clear" w:color="auto" w:fill="auto"/>
          </w:tcPr>
          <w:p w:rsidR="00662696" w:rsidRPr="00F76534" w:rsidRDefault="00662696" w:rsidP="00662696">
            <w:pPr>
              <w:ind w:left="57" w:right="57"/>
              <w:jc w:val="center"/>
            </w:pPr>
            <w:r w:rsidRPr="00F76534">
              <w:t>2.1</w:t>
            </w:r>
          </w:p>
        </w:tc>
        <w:tc>
          <w:tcPr>
            <w:tcW w:w="1768" w:type="dxa"/>
            <w:vMerge w:val="restart"/>
            <w:shd w:val="clear" w:color="auto" w:fill="auto"/>
          </w:tcPr>
          <w:p w:rsidR="00662696" w:rsidRPr="00F76534" w:rsidRDefault="00662696" w:rsidP="00E270F8">
            <w:pPr>
              <w:ind w:left="57" w:right="57"/>
            </w:pPr>
            <w:r w:rsidRPr="00F76534">
              <w:t>Мероприятие Е8.1.</w:t>
            </w:r>
          </w:p>
          <w:p w:rsidR="00662696" w:rsidRPr="00F76534" w:rsidRDefault="00662696" w:rsidP="00E270F8">
            <w:pPr>
              <w:ind w:left="57" w:right="57"/>
            </w:pPr>
            <w:r w:rsidRPr="00F76534">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F76534">
              <w:t>волонтерства</w:t>
            </w:r>
            <w:proofErr w:type="spellEnd"/>
            <w:r w:rsidRPr="00F76534">
              <w:t>)</w:t>
            </w:r>
          </w:p>
        </w:tc>
        <w:tc>
          <w:tcPr>
            <w:tcW w:w="1134" w:type="dxa"/>
            <w:vMerge w:val="restart"/>
            <w:shd w:val="clear" w:color="auto" w:fill="auto"/>
          </w:tcPr>
          <w:p w:rsidR="00662696" w:rsidRPr="00F76534" w:rsidRDefault="00662696" w:rsidP="00662696">
            <w:pPr>
              <w:ind w:left="57" w:right="57"/>
              <w:jc w:val="center"/>
            </w:pPr>
            <w:r w:rsidRPr="00F76534">
              <w:t>2020-2024 гг.</w:t>
            </w:r>
          </w:p>
        </w:tc>
        <w:tc>
          <w:tcPr>
            <w:tcW w:w="1560" w:type="dxa"/>
          </w:tcPr>
          <w:p w:rsidR="00662696" w:rsidRPr="00F76534" w:rsidRDefault="00662696" w:rsidP="00E270F8">
            <w:pPr>
              <w:ind w:left="57" w:right="57"/>
            </w:pPr>
            <w:r w:rsidRPr="00F76534">
              <w:t>Итого</w:t>
            </w:r>
          </w:p>
        </w:tc>
        <w:tc>
          <w:tcPr>
            <w:tcW w:w="1067"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1060" w:type="dxa"/>
            <w:shd w:val="clear" w:color="auto" w:fill="auto"/>
          </w:tcPr>
          <w:p w:rsidR="00662696" w:rsidRPr="00F76534" w:rsidRDefault="00662696" w:rsidP="007832EC">
            <w:pPr>
              <w:ind w:left="57" w:right="57"/>
              <w:jc w:val="center"/>
            </w:pPr>
            <w:r w:rsidRPr="00F76534">
              <w:t>0,00</w:t>
            </w:r>
          </w:p>
        </w:tc>
        <w:tc>
          <w:tcPr>
            <w:tcW w:w="1067" w:type="dxa"/>
            <w:shd w:val="clear" w:color="auto" w:fill="auto"/>
          </w:tcPr>
          <w:p w:rsidR="00662696" w:rsidRPr="00F76534" w:rsidRDefault="00662696" w:rsidP="007832EC">
            <w:pPr>
              <w:ind w:left="57" w:right="57"/>
              <w:jc w:val="center"/>
            </w:pPr>
            <w:r w:rsidRPr="00F76534">
              <w:t>0,00</w:t>
            </w:r>
          </w:p>
        </w:tc>
        <w:tc>
          <w:tcPr>
            <w:tcW w:w="1909" w:type="dxa"/>
            <w:vMerge w:val="restart"/>
            <w:shd w:val="clear" w:color="auto" w:fill="auto"/>
          </w:tcPr>
          <w:p w:rsidR="00662696" w:rsidRPr="00F76534" w:rsidRDefault="00662696" w:rsidP="007832EC">
            <w:pPr>
              <w:ind w:left="57" w:right="57"/>
            </w:pPr>
            <w:r w:rsidRPr="00F76534">
              <w:t>Управление по работе с молодежью Администрации городского округа Серпухов, учреждения по работе с молодежью</w:t>
            </w:r>
          </w:p>
        </w:tc>
        <w:tc>
          <w:tcPr>
            <w:tcW w:w="1701" w:type="dxa"/>
            <w:vMerge w:val="restart"/>
            <w:shd w:val="clear" w:color="auto" w:fill="auto"/>
          </w:tcPr>
          <w:p w:rsidR="00662696" w:rsidRPr="00F76534" w:rsidRDefault="00662696" w:rsidP="007832EC">
            <w:pPr>
              <w:ind w:left="57" w:right="57"/>
            </w:pPr>
            <w:r w:rsidRPr="00F76534">
              <w:t>Участие в мероприятиях по развитию наставничества, поддержка общественных инициатив и проектов, в том числе в сфере добровольчества</w:t>
            </w:r>
          </w:p>
        </w:tc>
      </w:tr>
      <w:tr w:rsidR="00662696" w:rsidRPr="00F76534" w:rsidTr="00EE65B8">
        <w:trPr>
          <w:trHeight w:val="142"/>
        </w:trPr>
        <w:tc>
          <w:tcPr>
            <w:tcW w:w="567" w:type="dxa"/>
            <w:vMerge/>
            <w:shd w:val="clear" w:color="auto" w:fill="auto"/>
          </w:tcPr>
          <w:p w:rsidR="00662696" w:rsidRPr="00F76534" w:rsidRDefault="00662696" w:rsidP="00662696">
            <w:pPr>
              <w:ind w:left="57" w:right="57"/>
              <w:jc w:val="center"/>
            </w:pPr>
          </w:p>
        </w:tc>
        <w:tc>
          <w:tcPr>
            <w:tcW w:w="1768" w:type="dxa"/>
            <w:vMerge/>
            <w:shd w:val="clear" w:color="auto" w:fill="auto"/>
          </w:tcPr>
          <w:p w:rsidR="00662696" w:rsidRPr="00F76534" w:rsidRDefault="00662696" w:rsidP="00E270F8">
            <w:pPr>
              <w:ind w:left="57" w:right="57"/>
            </w:pPr>
          </w:p>
        </w:tc>
        <w:tc>
          <w:tcPr>
            <w:tcW w:w="1134" w:type="dxa"/>
            <w:vMerge/>
            <w:shd w:val="clear" w:color="auto" w:fill="auto"/>
          </w:tcPr>
          <w:p w:rsidR="00662696" w:rsidRPr="00F76534" w:rsidRDefault="00662696" w:rsidP="00662696">
            <w:pPr>
              <w:ind w:left="57" w:right="57"/>
              <w:jc w:val="center"/>
            </w:pPr>
          </w:p>
        </w:tc>
        <w:tc>
          <w:tcPr>
            <w:tcW w:w="1560" w:type="dxa"/>
          </w:tcPr>
          <w:p w:rsidR="00662696" w:rsidRPr="00F76534" w:rsidRDefault="00662696" w:rsidP="00E270F8">
            <w:pPr>
              <w:ind w:left="57" w:right="57"/>
            </w:pPr>
            <w:r w:rsidRPr="00F76534">
              <w:t>Средства федерального бюджета</w:t>
            </w:r>
          </w:p>
        </w:tc>
        <w:tc>
          <w:tcPr>
            <w:tcW w:w="1067"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1060" w:type="dxa"/>
            <w:shd w:val="clear" w:color="auto" w:fill="auto"/>
          </w:tcPr>
          <w:p w:rsidR="00662696" w:rsidRPr="00F76534" w:rsidRDefault="00662696" w:rsidP="007832EC">
            <w:pPr>
              <w:ind w:left="57" w:right="57"/>
              <w:jc w:val="center"/>
            </w:pPr>
            <w:r w:rsidRPr="00F76534">
              <w:t>0,00</w:t>
            </w:r>
          </w:p>
        </w:tc>
        <w:tc>
          <w:tcPr>
            <w:tcW w:w="1067" w:type="dxa"/>
            <w:shd w:val="clear" w:color="auto" w:fill="auto"/>
          </w:tcPr>
          <w:p w:rsidR="00662696" w:rsidRPr="00F76534" w:rsidRDefault="00662696" w:rsidP="007832EC">
            <w:pPr>
              <w:ind w:left="57" w:right="57"/>
              <w:jc w:val="center"/>
            </w:pPr>
            <w:r w:rsidRPr="00F76534">
              <w:t>0,00</w:t>
            </w:r>
          </w:p>
        </w:tc>
        <w:tc>
          <w:tcPr>
            <w:tcW w:w="1909" w:type="dxa"/>
            <w:vMerge/>
            <w:shd w:val="clear" w:color="auto" w:fill="auto"/>
          </w:tcPr>
          <w:p w:rsidR="00662696" w:rsidRPr="00F76534" w:rsidRDefault="00662696" w:rsidP="00662696">
            <w:pPr>
              <w:ind w:left="57" w:right="57"/>
              <w:jc w:val="center"/>
            </w:pPr>
          </w:p>
        </w:tc>
        <w:tc>
          <w:tcPr>
            <w:tcW w:w="1701" w:type="dxa"/>
            <w:vMerge/>
            <w:shd w:val="clear" w:color="auto" w:fill="auto"/>
          </w:tcPr>
          <w:p w:rsidR="00662696" w:rsidRPr="00F76534" w:rsidRDefault="00662696" w:rsidP="00662696">
            <w:pPr>
              <w:ind w:left="57" w:right="57"/>
              <w:jc w:val="center"/>
            </w:pPr>
          </w:p>
        </w:tc>
      </w:tr>
      <w:tr w:rsidR="00662696" w:rsidRPr="00F76534" w:rsidTr="00EE65B8">
        <w:trPr>
          <w:trHeight w:val="142"/>
        </w:trPr>
        <w:tc>
          <w:tcPr>
            <w:tcW w:w="567" w:type="dxa"/>
            <w:vMerge/>
            <w:shd w:val="clear" w:color="auto" w:fill="auto"/>
          </w:tcPr>
          <w:p w:rsidR="00662696" w:rsidRPr="00F76534" w:rsidRDefault="00662696" w:rsidP="00662696">
            <w:pPr>
              <w:ind w:left="57" w:right="57"/>
              <w:jc w:val="center"/>
            </w:pPr>
          </w:p>
        </w:tc>
        <w:tc>
          <w:tcPr>
            <w:tcW w:w="1768" w:type="dxa"/>
            <w:vMerge/>
            <w:shd w:val="clear" w:color="auto" w:fill="auto"/>
          </w:tcPr>
          <w:p w:rsidR="00662696" w:rsidRPr="00F76534" w:rsidRDefault="00662696" w:rsidP="00E270F8">
            <w:pPr>
              <w:ind w:left="57" w:right="57"/>
            </w:pPr>
          </w:p>
        </w:tc>
        <w:tc>
          <w:tcPr>
            <w:tcW w:w="1134" w:type="dxa"/>
            <w:vMerge/>
            <w:shd w:val="clear" w:color="auto" w:fill="auto"/>
          </w:tcPr>
          <w:p w:rsidR="00662696" w:rsidRPr="00F76534" w:rsidRDefault="00662696" w:rsidP="00662696">
            <w:pPr>
              <w:ind w:left="57" w:right="57"/>
              <w:jc w:val="center"/>
            </w:pPr>
          </w:p>
        </w:tc>
        <w:tc>
          <w:tcPr>
            <w:tcW w:w="1560" w:type="dxa"/>
          </w:tcPr>
          <w:p w:rsidR="00662696" w:rsidRPr="00F76534" w:rsidRDefault="00662696" w:rsidP="00E270F8">
            <w:pPr>
              <w:ind w:left="57" w:right="57"/>
            </w:pPr>
            <w:r w:rsidRPr="00F76534">
              <w:t>Средства бюджета Московской области</w:t>
            </w:r>
          </w:p>
        </w:tc>
        <w:tc>
          <w:tcPr>
            <w:tcW w:w="1067"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1060" w:type="dxa"/>
            <w:shd w:val="clear" w:color="auto" w:fill="auto"/>
          </w:tcPr>
          <w:p w:rsidR="00662696" w:rsidRPr="00F76534" w:rsidRDefault="00662696" w:rsidP="007832EC">
            <w:pPr>
              <w:ind w:left="57" w:right="57"/>
              <w:jc w:val="center"/>
            </w:pPr>
            <w:r w:rsidRPr="00F76534">
              <w:t>0,00</w:t>
            </w:r>
          </w:p>
        </w:tc>
        <w:tc>
          <w:tcPr>
            <w:tcW w:w="1067" w:type="dxa"/>
            <w:shd w:val="clear" w:color="auto" w:fill="auto"/>
          </w:tcPr>
          <w:p w:rsidR="00662696" w:rsidRPr="00F76534" w:rsidRDefault="00662696" w:rsidP="007832EC">
            <w:pPr>
              <w:ind w:left="57" w:right="57"/>
              <w:jc w:val="center"/>
            </w:pPr>
            <w:r w:rsidRPr="00F76534">
              <w:t>0,00</w:t>
            </w:r>
          </w:p>
        </w:tc>
        <w:tc>
          <w:tcPr>
            <w:tcW w:w="1909" w:type="dxa"/>
            <w:vMerge/>
            <w:shd w:val="clear" w:color="auto" w:fill="auto"/>
          </w:tcPr>
          <w:p w:rsidR="00662696" w:rsidRPr="00F76534" w:rsidRDefault="00662696" w:rsidP="00662696">
            <w:pPr>
              <w:ind w:left="57" w:right="57"/>
              <w:jc w:val="center"/>
            </w:pPr>
          </w:p>
        </w:tc>
        <w:tc>
          <w:tcPr>
            <w:tcW w:w="1701" w:type="dxa"/>
            <w:vMerge/>
            <w:shd w:val="clear" w:color="auto" w:fill="auto"/>
          </w:tcPr>
          <w:p w:rsidR="00662696" w:rsidRPr="00F76534" w:rsidRDefault="00662696" w:rsidP="00662696">
            <w:pPr>
              <w:ind w:left="57" w:right="57"/>
              <w:jc w:val="center"/>
            </w:pPr>
          </w:p>
        </w:tc>
      </w:tr>
      <w:tr w:rsidR="00662696" w:rsidRPr="00F76534" w:rsidTr="00EE65B8">
        <w:trPr>
          <w:trHeight w:val="142"/>
        </w:trPr>
        <w:tc>
          <w:tcPr>
            <w:tcW w:w="567" w:type="dxa"/>
            <w:vMerge/>
            <w:shd w:val="clear" w:color="auto" w:fill="auto"/>
          </w:tcPr>
          <w:p w:rsidR="00662696" w:rsidRPr="00F76534" w:rsidRDefault="00662696" w:rsidP="00662696">
            <w:pPr>
              <w:ind w:left="57" w:right="57"/>
              <w:jc w:val="center"/>
            </w:pPr>
          </w:p>
        </w:tc>
        <w:tc>
          <w:tcPr>
            <w:tcW w:w="1768" w:type="dxa"/>
            <w:vMerge/>
            <w:shd w:val="clear" w:color="auto" w:fill="auto"/>
          </w:tcPr>
          <w:p w:rsidR="00662696" w:rsidRPr="00F76534" w:rsidRDefault="00662696" w:rsidP="00E270F8">
            <w:pPr>
              <w:ind w:left="57" w:right="57"/>
            </w:pPr>
          </w:p>
        </w:tc>
        <w:tc>
          <w:tcPr>
            <w:tcW w:w="1134" w:type="dxa"/>
            <w:vMerge/>
            <w:shd w:val="clear" w:color="auto" w:fill="auto"/>
          </w:tcPr>
          <w:p w:rsidR="00662696" w:rsidRPr="00F76534" w:rsidRDefault="00662696" w:rsidP="00662696">
            <w:pPr>
              <w:ind w:left="57" w:right="57"/>
              <w:jc w:val="center"/>
            </w:pPr>
          </w:p>
        </w:tc>
        <w:tc>
          <w:tcPr>
            <w:tcW w:w="1560" w:type="dxa"/>
          </w:tcPr>
          <w:p w:rsidR="00662696" w:rsidRPr="00F76534" w:rsidRDefault="00662696" w:rsidP="00E270F8">
            <w:pPr>
              <w:ind w:left="57" w:right="57"/>
            </w:pPr>
            <w:r w:rsidRPr="00F76534">
              <w:t>Средства городского бюджета</w:t>
            </w:r>
          </w:p>
        </w:tc>
        <w:tc>
          <w:tcPr>
            <w:tcW w:w="1067"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1060" w:type="dxa"/>
            <w:shd w:val="clear" w:color="auto" w:fill="auto"/>
          </w:tcPr>
          <w:p w:rsidR="00662696" w:rsidRPr="00F76534" w:rsidRDefault="00662696" w:rsidP="007832EC">
            <w:pPr>
              <w:ind w:left="57" w:right="57"/>
              <w:jc w:val="center"/>
            </w:pPr>
            <w:r w:rsidRPr="00F76534">
              <w:t>0,00</w:t>
            </w:r>
          </w:p>
        </w:tc>
        <w:tc>
          <w:tcPr>
            <w:tcW w:w="1067" w:type="dxa"/>
            <w:shd w:val="clear" w:color="auto" w:fill="auto"/>
          </w:tcPr>
          <w:p w:rsidR="00662696" w:rsidRPr="00F76534" w:rsidRDefault="00662696" w:rsidP="007832EC">
            <w:pPr>
              <w:ind w:left="57" w:right="57"/>
              <w:jc w:val="center"/>
            </w:pPr>
            <w:r w:rsidRPr="00F76534">
              <w:t>0,00</w:t>
            </w:r>
          </w:p>
        </w:tc>
        <w:tc>
          <w:tcPr>
            <w:tcW w:w="1909" w:type="dxa"/>
            <w:vMerge/>
            <w:shd w:val="clear" w:color="auto" w:fill="auto"/>
          </w:tcPr>
          <w:p w:rsidR="00662696" w:rsidRPr="00F76534" w:rsidRDefault="00662696" w:rsidP="00662696">
            <w:pPr>
              <w:ind w:left="57" w:right="57"/>
              <w:jc w:val="center"/>
            </w:pPr>
          </w:p>
        </w:tc>
        <w:tc>
          <w:tcPr>
            <w:tcW w:w="1701" w:type="dxa"/>
            <w:vMerge/>
            <w:shd w:val="clear" w:color="auto" w:fill="auto"/>
          </w:tcPr>
          <w:p w:rsidR="00662696" w:rsidRPr="00F76534" w:rsidRDefault="00662696" w:rsidP="00662696">
            <w:pPr>
              <w:ind w:left="57" w:right="57"/>
              <w:jc w:val="center"/>
            </w:pPr>
          </w:p>
        </w:tc>
      </w:tr>
      <w:tr w:rsidR="00662696" w:rsidRPr="00F76534" w:rsidTr="00EE65B8">
        <w:trPr>
          <w:trHeight w:val="142"/>
        </w:trPr>
        <w:tc>
          <w:tcPr>
            <w:tcW w:w="567" w:type="dxa"/>
            <w:vMerge/>
            <w:shd w:val="clear" w:color="auto" w:fill="auto"/>
          </w:tcPr>
          <w:p w:rsidR="00662696" w:rsidRPr="00F76534" w:rsidRDefault="00662696" w:rsidP="00662696">
            <w:pPr>
              <w:ind w:left="57" w:right="57"/>
              <w:jc w:val="center"/>
            </w:pPr>
          </w:p>
        </w:tc>
        <w:tc>
          <w:tcPr>
            <w:tcW w:w="1768" w:type="dxa"/>
            <w:vMerge/>
            <w:shd w:val="clear" w:color="auto" w:fill="auto"/>
          </w:tcPr>
          <w:p w:rsidR="00662696" w:rsidRPr="00F76534" w:rsidRDefault="00662696" w:rsidP="00E270F8">
            <w:pPr>
              <w:ind w:left="57" w:right="57"/>
            </w:pPr>
          </w:p>
        </w:tc>
        <w:tc>
          <w:tcPr>
            <w:tcW w:w="1134" w:type="dxa"/>
            <w:vMerge/>
            <w:shd w:val="clear" w:color="auto" w:fill="auto"/>
          </w:tcPr>
          <w:p w:rsidR="00662696" w:rsidRPr="00F76534" w:rsidRDefault="00662696" w:rsidP="00662696">
            <w:pPr>
              <w:ind w:left="57" w:right="57"/>
              <w:jc w:val="center"/>
            </w:pPr>
          </w:p>
        </w:tc>
        <w:tc>
          <w:tcPr>
            <w:tcW w:w="1560" w:type="dxa"/>
          </w:tcPr>
          <w:p w:rsidR="00662696" w:rsidRPr="00F76534" w:rsidRDefault="00662696" w:rsidP="00E270F8">
            <w:pPr>
              <w:ind w:left="57" w:right="57"/>
            </w:pPr>
            <w:r w:rsidRPr="00F76534">
              <w:t>Внебюджетные источники</w:t>
            </w:r>
          </w:p>
        </w:tc>
        <w:tc>
          <w:tcPr>
            <w:tcW w:w="1067"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1060" w:type="dxa"/>
            <w:shd w:val="clear" w:color="auto" w:fill="auto"/>
          </w:tcPr>
          <w:p w:rsidR="00662696" w:rsidRPr="00F76534" w:rsidRDefault="00662696" w:rsidP="007832EC">
            <w:pPr>
              <w:ind w:left="57" w:right="57"/>
              <w:jc w:val="center"/>
            </w:pPr>
            <w:r w:rsidRPr="00F76534">
              <w:t>0,00</w:t>
            </w:r>
          </w:p>
        </w:tc>
        <w:tc>
          <w:tcPr>
            <w:tcW w:w="1067" w:type="dxa"/>
            <w:shd w:val="clear" w:color="auto" w:fill="auto"/>
          </w:tcPr>
          <w:p w:rsidR="00662696" w:rsidRPr="00F76534" w:rsidRDefault="00662696" w:rsidP="007832EC">
            <w:pPr>
              <w:ind w:left="57" w:right="57"/>
              <w:jc w:val="center"/>
            </w:pPr>
            <w:r w:rsidRPr="00F76534">
              <w:t>0,00</w:t>
            </w:r>
          </w:p>
        </w:tc>
        <w:tc>
          <w:tcPr>
            <w:tcW w:w="1909" w:type="dxa"/>
            <w:vMerge/>
            <w:shd w:val="clear" w:color="auto" w:fill="auto"/>
          </w:tcPr>
          <w:p w:rsidR="00662696" w:rsidRPr="00F76534" w:rsidRDefault="00662696" w:rsidP="00662696">
            <w:pPr>
              <w:ind w:left="57" w:right="57"/>
              <w:jc w:val="center"/>
            </w:pPr>
          </w:p>
        </w:tc>
        <w:tc>
          <w:tcPr>
            <w:tcW w:w="1701" w:type="dxa"/>
            <w:vMerge/>
            <w:shd w:val="clear" w:color="auto" w:fill="auto"/>
          </w:tcPr>
          <w:p w:rsidR="00662696" w:rsidRPr="00F76534" w:rsidRDefault="00662696" w:rsidP="00662696">
            <w:pPr>
              <w:ind w:left="57" w:right="57"/>
              <w:jc w:val="center"/>
            </w:pPr>
          </w:p>
        </w:tc>
      </w:tr>
      <w:tr w:rsidR="00662696" w:rsidRPr="00F76534" w:rsidTr="00EE65B8">
        <w:trPr>
          <w:trHeight w:val="274"/>
        </w:trPr>
        <w:tc>
          <w:tcPr>
            <w:tcW w:w="567" w:type="dxa"/>
            <w:vMerge w:val="restart"/>
            <w:shd w:val="clear" w:color="auto" w:fill="auto"/>
          </w:tcPr>
          <w:p w:rsidR="00662696" w:rsidRPr="00F76534" w:rsidRDefault="00662696" w:rsidP="00662696">
            <w:pPr>
              <w:ind w:left="57" w:right="57"/>
              <w:jc w:val="center"/>
            </w:pPr>
            <w:r w:rsidRPr="00F76534">
              <w:t>2.2</w:t>
            </w:r>
          </w:p>
        </w:tc>
        <w:tc>
          <w:tcPr>
            <w:tcW w:w="1768" w:type="dxa"/>
            <w:vMerge w:val="restart"/>
          </w:tcPr>
          <w:p w:rsidR="00662696" w:rsidRPr="00F76534" w:rsidRDefault="00662696" w:rsidP="00E270F8">
            <w:pPr>
              <w:ind w:left="57" w:right="57"/>
            </w:pPr>
            <w:r w:rsidRPr="00F76534">
              <w:t>Мероприятие Е8.2.</w:t>
            </w:r>
          </w:p>
          <w:p w:rsidR="00662696" w:rsidRPr="00F76534" w:rsidRDefault="00662696" w:rsidP="00E270F8">
            <w:pPr>
              <w:ind w:left="57" w:right="57"/>
            </w:pPr>
            <w:r w:rsidRPr="00F76534">
              <w:t>Формирование эффективной системы выявления, поддержки и развития способностей и талантов у детей и молодежи</w:t>
            </w:r>
          </w:p>
        </w:tc>
        <w:tc>
          <w:tcPr>
            <w:tcW w:w="1134" w:type="dxa"/>
            <w:vMerge w:val="restart"/>
            <w:shd w:val="clear" w:color="auto" w:fill="auto"/>
          </w:tcPr>
          <w:p w:rsidR="00662696" w:rsidRPr="00F76534" w:rsidRDefault="00662696" w:rsidP="00662696">
            <w:pPr>
              <w:ind w:left="57" w:right="57"/>
              <w:jc w:val="center"/>
            </w:pPr>
            <w:r w:rsidRPr="00F76534">
              <w:t>2020-2024 гг.</w:t>
            </w:r>
          </w:p>
        </w:tc>
        <w:tc>
          <w:tcPr>
            <w:tcW w:w="1560" w:type="dxa"/>
          </w:tcPr>
          <w:p w:rsidR="00662696" w:rsidRPr="00F76534" w:rsidRDefault="00662696" w:rsidP="00E270F8">
            <w:pPr>
              <w:ind w:left="57" w:right="57"/>
            </w:pPr>
            <w:r w:rsidRPr="00F76534">
              <w:t>Итого</w:t>
            </w:r>
          </w:p>
        </w:tc>
        <w:tc>
          <w:tcPr>
            <w:tcW w:w="1067"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1060" w:type="dxa"/>
            <w:shd w:val="clear" w:color="auto" w:fill="auto"/>
          </w:tcPr>
          <w:p w:rsidR="00662696" w:rsidRPr="00F76534" w:rsidRDefault="00662696" w:rsidP="007832EC">
            <w:pPr>
              <w:ind w:left="57" w:right="57"/>
              <w:jc w:val="center"/>
            </w:pPr>
            <w:r w:rsidRPr="00F76534">
              <w:t>0,00</w:t>
            </w:r>
          </w:p>
        </w:tc>
        <w:tc>
          <w:tcPr>
            <w:tcW w:w="1067" w:type="dxa"/>
            <w:shd w:val="clear" w:color="auto" w:fill="auto"/>
          </w:tcPr>
          <w:p w:rsidR="00662696" w:rsidRPr="00F76534" w:rsidRDefault="00662696" w:rsidP="007832EC">
            <w:pPr>
              <w:ind w:left="57" w:right="57"/>
              <w:jc w:val="center"/>
            </w:pPr>
            <w:r w:rsidRPr="00F76534">
              <w:t>0,00</w:t>
            </w:r>
          </w:p>
        </w:tc>
        <w:tc>
          <w:tcPr>
            <w:tcW w:w="1909" w:type="dxa"/>
            <w:vMerge w:val="restart"/>
            <w:shd w:val="clear" w:color="auto" w:fill="auto"/>
          </w:tcPr>
          <w:p w:rsidR="00662696" w:rsidRPr="00F76534" w:rsidRDefault="00662696" w:rsidP="007832EC">
            <w:pPr>
              <w:ind w:left="57" w:right="57"/>
            </w:pPr>
            <w:r w:rsidRPr="00F76534">
              <w:t>Управление по работе с молодежью Администрации городского округа Серпухов, учреждения по работе с молодежью</w:t>
            </w:r>
          </w:p>
        </w:tc>
        <w:tc>
          <w:tcPr>
            <w:tcW w:w="1701" w:type="dxa"/>
            <w:vMerge w:val="restart"/>
            <w:shd w:val="clear" w:color="auto" w:fill="auto"/>
          </w:tcPr>
          <w:p w:rsidR="00662696" w:rsidRPr="00F76534" w:rsidRDefault="00662696" w:rsidP="007832EC">
            <w:pPr>
              <w:ind w:left="57" w:right="57"/>
            </w:pPr>
            <w:r w:rsidRPr="00F76534">
              <w:t>Организация мероприятий по формированию эффективной системы выявления, поддержки и развития способностей и талантов у детей и молодежи</w:t>
            </w:r>
          </w:p>
        </w:tc>
      </w:tr>
      <w:tr w:rsidR="00662696" w:rsidRPr="00F76534" w:rsidTr="00EE65B8">
        <w:trPr>
          <w:trHeight w:val="274"/>
        </w:trPr>
        <w:tc>
          <w:tcPr>
            <w:tcW w:w="567" w:type="dxa"/>
            <w:vMerge/>
            <w:shd w:val="clear" w:color="auto" w:fill="auto"/>
          </w:tcPr>
          <w:p w:rsidR="00662696" w:rsidRPr="00F76534" w:rsidRDefault="00662696" w:rsidP="00662696">
            <w:pPr>
              <w:ind w:left="57" w:right="57"/>
              <w:jc w:val="center"/>
            </w:pPr>
          </w:p>
        </w:tc>
        <w:tc>
          <w:tcPr>
            <w:tcW w:w="1768" w:type="dxa"/>
            <w:vMerge/>
          </w:tcPr>
          <w:p w:rsidR="00662696" w:rsidRPr="00F76534" w:rsidRDefault="00662696" w:rsidP="00662696">
            <w:pPr>
              <w:ind w:left="57" w:right="57"/>
              <w:jc w:val="center"/>
            </w:pPr>
          </w:p>
        </w:tc>
        <w:tc>
          <w:tcPr>
            <w:tcW w:w="1134" w:type="dxa"/>
            <w:vMerge/>
            <w:shd w:val="clear" w:color="auto" w:fill="auto"/>
          </w:tcPr>
          <w:p w:rsidR="00662696" w:rsidRPr="00F76534" w:rsidRDefault="00662696" w:rsidP="00662696">
            <w:pPr>
              <w:ind w:left="57" w:right="57"/>
              <w:jc w:val="center"/>
            </w:pPr>
          </w:p>
        </w:tc>
        <w:tc>
          <w:tcPr>
            <w:tcW w:w="1560" w:type="dxa"/>
          </w:tcPr>
          <w:p w:rsidR="00662696" w:rsidRPr="00F76534" w:rsidRDefault="00662696" w:rsidP="00E270F8">
            <w:pPr>
              <w:ind w:left="57" w:right="57"/>
            </w:pPr>
            <w:r w:rsidRPr="00F76534">
              <w:t>Средства федерального бюджета</w:t>
            </w:r>
          </w:p>
        </w:tc>
        <w:tc>
          <w:tcPr>
            <w:tcW w:w="1067"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1060" w:type="dxa"/>
            <w:shd w:val="clear" w:color="auto" w:fill="auto"/>
          </w:tcPr>
          <w:p w:rsidR="00662696" w:rsidRPr="00F76534" w:rsidRDefault="00662696" w:rsidP="007832EC">
            <w:pPr>
              <w:ind w:left="57" w:right="57"/>
              <w:jc w:val="center"/>
            </w:pPr>
            <w:r w:rsidRPr="00F76534">
              <w:t>0,00</w:t>
            </w:r>
          </w:p>
        </w:tc>
        <w:tc>
          <w:tcPr>
            <w:tcW w:w="1067" w:type="dxa"/>
            <w:shd w:val="clear" w:color="auto" w:fill="auto"/>
          </w:tcPr>
          <w:p w:rsidR="00662696" w:rsidRPr="00F76534" w:rsidRDefault="00662696" w:rsidP="007832EC">
            <w:pPr>
              <w:ind w:left="57" w:right="57"/>
              <w:jc w:val="center"/>
            </w:pPr>
            <w:r w:rsidRPr="00F76534">
              <w:t>0,00</w:t>
            </w:r>
          </w:p>
        </w:tc>
        <w:tc>
          <w:tcPr>
            <w:tcW w:w="1909" w:type="dxa"/>
            <w:vMerge/>
            <w:shd w:val="clear" w:color="auto" w:fill="auto"/>
          </w:tcPr>
          <w:p w:rsidR="00662696" w:rsidRPr="00F76534" w:rsidRDefault="00662696" w:rsidP="00662696">
            <w:pPr>
              <w:ind w:left="57" w:right="57"/>
              <w:jc w:val="center"/>
            </w:pPr>
          </w:p>
        </w:tc>
        <w:tc>
          <w:tcPr>
            <w:tcW w:w="1701" w:type="dxa"/>
            <w:vMerge/>
            <w:shd w:val="clear" w:color="auto" w:fill="auto"/>
          </w:tcPr>
          <w:p w:rsidR="00662696" w:rsidRPr="00F76534" w:rsidRDefault="00662696" w:rsidP="00662696">
            <w:pPr>
              <w:ind w:left="57" w:right="57"/>
              <w:jc w:val="center"/>
            </w:pPr>
          </w:p>
        </w:tc>
      </w:tr>
      <w:tr w:rsidR="00662696" w:rsidRPr="00F76534" w:rsidTr="00EE65B8">
        <w:trPr>
          <w:trHeight w:val="274"/>
        </w:trPr>
        <w:tc>
          <w:tcPr>
            <w:tcW w:w="567" w:type="dxa"/>
            <w:vMerge/>
            <w:shd w:val="clear" w:color="auto" w:fill="auto"/>
          </w:tcPr>
          <w:p w:rsidR="00662696" w:rsidRPr="00F76534" w:rsidRDefault="00662696" w:rsidP="00662696">
            <w:pPr>
              <w:ind w:left="57" w:right="57"/>
              <w:jc w:val="center"/>
            </w:pPr>
          </w:p>
        </w:tc>
        <w:tc>
          <w:tcPr>
            <w:tcW w:w="1768" w:type="dxa"/>
            <w:vMerge/>
          </w:tcPr>
          <w:p w:rsidR="00662696" w:rsidRPr="00F76534" w:rsidRDefault="00662696" w:rsidP="00662696">
            <w:pPr>
              <w:ind w:left="57" w:right="57"/>
              <w:jc w:val="center"/>
            </w:pPr>
          </w:p>
        </w:tc>
        <w:tc>
          <w:tcPr>
            <w:tcW w:w="1134" w:type="dxa"/>
            <w:vMerge/>
            <w:shd w:val="clear" w:color="auto" w:fill="auto"/>
          </w:tcPr>
          <w:p w:rsidR="00662696" w:rsidRPr="00F76534" w:rsidRDefault="00662696" w:rsidP="00662696">
            <w:pPr>
              <w:ind w:left="57" w:right="57"/>
              <w:jc w:val="center"/>
            </w:pPr>
          </w:p>
        </w:tc>
        <w:tc>
          <w:tcPr>
            <w:tcW w:w="1560" w:type="dxa"/>
          </w:tcPr>
          <w:p w:rsidR="00662696" w:rsidRPr="00F76534" w:rsidRDefault="00662696" w:rsidP="00E270F8">
            <w:pPr>
              <w:ind w:left="57" w:right="57"/>
            </w:pPr>
            <w:r w:rsidRPr="00F76534">
              <w:t>Средства бюджета Московской области</w:t>
            </w:r>
          </w:p>
        </w:tc>
        <w:tc>
          <w:tcPr>
            <w:tcW w:w="1067"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1060" w:type="dxa"/>
            <w:shd w:val="clear" w:color="auto" w:fill="auto"/>
          </w:tcPr>
          <w:p w:rsidR="00662696" w:rsidRPr="00F76534" w:rsidRDefault="00662696" w:rsidP="007832EC">
            <w:pPr>
              <w:ind w:left="57" w:right="57"/>
              <w:jc w:val="center"/>
            </w:pPr>
            <w:r w:rsidRPr="00F76534">
              <w:t>0,00</w:t>
            </w:r>
          </w:p>
        </w:tc>
        <w:tc>
          <w:tcPr>
            <w:tcW w:w="1067" w:type="dxa"/>
            <w:shd w:val="clear" w:color="auto" w:fill="auto"/>
          </w:tcPr>
          <w:p w:rsidR="00662696" w:rsidRPr="00F76534" w:rsidRDefault="00662696" w:rsidP="007832EC">
            <w:pPr>
              <w:ind w:left="57" w:right="57"/>
              <w:jc w:val="center"/>
            </w:pPr>
            <w:r w:rsidRPr="00F76534">
              <w:t>0,00</w:t>
            </w:r>
          </w:p>
        </w:tc>
        <w:tc>
          <w:tcPr>
            <w:tcW w:w="1909" w:type="dxa"/>
            <w:vMerge/>
            <w:shd w:val="clear" w:color="auto" w:fill="auto"/>
          </w:tcPr>
          <w:p w:rsidR="00662696" w:rsidRPr="00F76534" w:rsidRDefault="00662696" w:rsidP="00662696">
            <w:pPr>
              <w:ind w:left="57" w:right="57"/>
              <w:jc w:val="center"/>
            </w:pPr>
          </w:p>
        </w:tc>
        <w:tc>
          <w:tcPr>
            <w:tcW w:w="1701" w:type="dxa"/>
            <w:vMerge/>
            <w:shd w:val="clear" w:color="auto" w:fill="auto"/>
          </w:tcPr>
          <w:p w:rsidR="00662696" w:rsidRPr="00F76534" w:rsidRDefault="00662696" w:rsidP="00662696">
            <w:pPr>
              <w:ind w:left="57" w:right="57"/>
              <w:jc w:val="center"/>
            </w:pPr>
          </w:p>
        </w:tc>
      </w:tr>
      <w:tr w:rsidR="00662696" w:rsidRPr="00F76534" w:rsidTr="00EE65B8">
        <w:trPr>
          <w:trHeight w:val="274"/>
        </w:trPr>
        <w:tc>
          <w:tcPr>
            <w:tcW w:w="567" w:type="dxa"/>
            <w:vMerge/>
            <w:shd w:val="clear" w:color="auto" w:fill="auto"/>
          </w:tcPr>
          <w:p w:rsidR="00662696" w:rsidRPr="00F76534" w:rsidRDefault="00662696" w:rsidP="00662696">
            <w:pPr>
              <w:ind w:left="57" w:right="57"/>
              <w:jc w:val="center"/>
            </w:pPr>
          </w:p>
        </w:tc>
        <w:tc>
          <w:tcPr>
            <w:tcW w:w="1768" w:type="dxa"/>
            <w:vMerge/>
          </w:tcPr>
          <w:p w:rsidR="00662696" w:rsidRPr="00F76534" w:rsidRDefault="00662696" w:rsidP="00662696">
            <w:pPr>
              <w:ind w:left="57" w:right="57"/>
              <w:jc w:val="center"/>
            </w:pPr>
          </w:p>
        </w:tc>
        <w:tc>
          <w:tcPr>
            <w:tcW w:w="1134" w:type="dxa"/>
            <w:vMerge/>
            <w:shd w:val="clear" w:color="auto" w:fill="auto"/>
          </w:tcPr>
          <w:p w:rsidR="00662696" w:rsidRPr="00F76534" w:rsidRDefault="00662696" w:rsidP="00662696">
            <w:pPr>
              <w:ind w:left="57" w:right="57"/>
              <w:jc w:val="center"/>
            </w:pPr>
          </w:p>
        </w:tc>
        <w:tc>
          <w:tcPr>
            <w:tcW w:w="1560" w:type="dxa"/>
          </w:tcPr>
          <w:p w:rsidR="00662696" w:rsidRPr="00F76534" w:rsidRDefault="00662696" w:rsidP="00E270F8">
            <w:pPr>
              <w:ind w:left="57" w:right="57"/>
            </w:pPr>
            <w:r w:rsidRPr="00F76534">
              <w:t>Средства городского бюджета</w:t>
            </w:r>
          </w:p>
        </w:tc>
        <w:tc>
          <w:tcPr>
            <w:tcW w:w="1067"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1060" w:type="dxa"/>
            <w:shd w:val="clear" w:color="auto" w:fill="auto"/>
          </w:tcPr>
          <w:p w:rsidR="00662696" w:rsidRPr="00F76534" w:rsidRDefault="00662696" w:rsidP="007832EC">
            <w:pPr>
              <w:ind w:left="57" w:right="57"/>
              <w:jc w:val="center"/>
            </w:pPr>
            <w:r w:rsidRPr="00F76534">
              <w:t>0,00</w:t>
            </w:r>
          </w:p>
        </w:tc>
        <w:tc>
          <w:tcPr>
            <w:tcW w:w="1067" w:type="dxa"/>
            <w:shd w:val="clear" w:color="auto" w:fill="auto"/>
          </w:tcPr>
          <w:p w:rsidR="00662696" w:rsidRPr="00F76534" w:rsidRDefault="00662696" w:rsidP="007832EC">
            <w:pPr>
              <w:ind w:left="57" w:right="57"/>
              <w:jc w:val="center"/>
            </w:pPr>
            <w:r w:rsidRPr="00F76534">
              <w:t>0,00</w:t>
            </w:r>
          </w:p>
        </w:tc>
        <w:tc>
          <w:tcPr>
            <w:tcW w:w="1909" w:type="dxa"/>
            <w:vMerge/>
            <w:shd w:val="clear" w:color="auto" w:fill="auto"/>
          </w:tcPr>
          <w:p w:rsidR="00662696" w:rsidRPr="00F76534" w:rsidRDefault="00662696" w:rsidP="00662696">
            <w:pPr>
              <w:ind w:left="57" w:right="57"/>
              <w:jc w:val="center"/>
            </w:pPr>
          </w:p>
        </w:tc>
        <w:tc>
          <w:tcPr>
            <w:tcW w:w="1701" w:type="dxa"/>
            <w:vMerge/>
            <w:shd w:val="clear" w:color="auto" w:fill="auto"/>
          </w:tcPr>
          <w:p w:rsidR="00662696" w:rsidRPr="00F76534" w:rsidRDefault="00662696" w:rsidP="00662696">
            <w:pPr>
              <w:ind w:left="57" w:right="57"/>
              <w:jc w:val="center"/>
            </w:pPr>
          </w:p>
        </w:tc>
      </w:tr>
      <w:tr w:rsidR="00662696" w:rsidRPr="00F76534" w:rsidTr="00EE65B8">
        <w:trPr>
          <w:trHeight w:val="274"/>
        </w:trPr>
        <w:tc>
          <w:tcPr>
            <w:tcW w:w="567" w:type="dxa"/>
            <w:vMerge/>
            <w:shd w:val="clear" w:color="auto" w:fill="auto"/>
          </w:tcPr>
          <w:p w:rsidR="00662696" w:rsidRPr="00F76534" w:rsidRDefault="00662696" w:rsidP="00662696">
            <w:pPr>
              <w:ind w:left="57" w:right="57"/>
              <w:jc w:val="center"/>
            </w:pPr>
          </w:p>
        </w:tc>
        <w:tc>
          <w:tcPr>
            <w:tcW w:w="1768" w:type="dxa"/>
            <w:vMerge/>
          </w:tcPr>
          <w:p w:rsidR="00662696" w:rsidRPr="00F76534" w:rsidRDefault="00662696" w:rsidP="00662696">
            <w:pPr>
              <w:ind w:left="57" w:right="57"/>
              <w:jc w:val="center"/>
            </w:pPr>
          </w:p>
        </w:tc>
        <w:tc>
          <w:tcPr>
            <w:tcW w:w="1134" w:type="dxa"/>
            <w:vMerge/>
            <w:shd w:val="clear" w:color="auto" w:fill="auto"/>
          </w:tcPr>
          <w:p w:rsidR="00662696" w:rsidRPr="00F76534" w:rsidRDefault="00662696" w:rsidP="00662696">
            <w:pPr>
              <w:ind w:left="57" w:right="57"/>
              <w:jc w:val="center"/>
            </w:pPr>
          </w:p>
        </w:tc>
        <w:tc>
          <w:tcPr>
            <w:tcW w:w="1560" w:type="dxa"/>
          </w:tcPr>
          <w:p w:rsidR="00662696" w:rsidRPr="00F76534" w:rsidRDefault="00662696" w:rsidP="00E270F8">
            <w:pPr>
              <w:ind w:left="57" w:right="57"/>
            </w:pPr>
            <w:r w:rsidRPr="00F76534">
              <w:t>Внебюджетные источники</w:t>
            </w:r>
          </w:p>
        </w:tc>
        <w:tc>
          <w:tcPr>
            <w:tcW w:w="1067"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1060" w:type="dxa"/>
            <w:shd w:val="clear" w:color="auto" w:fill="auto"/>
          </w:tcPr>
          <w:p w:rsidR="00662696" w:rsidRPr="00F76534" w:rsidRDefault="00662696" w:rsidP="007832EC">
            <w:pPr>
              <w:ind w:left="57" w:right="57"/>
              <w:jc w:val="center"/>
            </w:pPr>
            <w:r w:rsidRPr="00F76534">
              <w:t>0,00</w:t>
            </w:r>
          </w:p>
        </w:tc>
        <w:tc>
          <w:tcPr>
            <w:tcW w:w="1067" w:type="dxa"/>
            <w:shd w:val="clear" w:color="auto" w:fill="auto"/>
          </w:tcPr>
          <w:p w:rsidR="00662696" w:rsidRPr="00F76534" w:rsidRDefault="00662696" w:rsidP="007832EC">
            <w:pPr>
              <w:ind w:left="57" w:right="57"/>
              <w:jc w:val="center"/>
            </w:pPr>
            <w:r w:rsidRPr="00F76534">
              <w:t>0,00</w:t>
            </w:r>
          </w:p>
        </w:tc>
        <w:tc>
          <w:tcPr>
            <w:tcW w:w="1909" w:type="dxa"/>
            <w:vMerge/>
            <w:shd w:val="clear" w:color="auto" w:fill="auto"/>
          </w:tcPr>
          <w:p w:rsidR="00662696" w:rsidRPr="00F76534" w:rsidRDefault="00662696" w:rsidP="00662696">
            <w:pPr>
              <w:ind w:left="57" w:right="57"/>
              <w:jc w:val="center"/>
            </w:pPr>
          </w:p>
        </w:tc>
        <w:tc>
          <w:tcPr>
            <w:tcW w:w="1701" w:type="dxa"/>
            <w:vMerge/>
            <w:shd w:val="clear" w:color="auto" w:fill="auto"/>
          </w:tcPr>
          <w:p w:rsidR="00662696" w:rsidRPr="00F76534" w:rsidRDefault="00662696" w:rsidP="00662696">
            <w:pPr>
              <w:ind w:left="57" w:right="57"/>
              <w:jc w:val="center"/>
            </w:pPr>
          </w:p>
        </w:tc>
      </w:tr>
      <w:tr w:rsidR="00662696" w:rsidRPr="00F76534" w:rsidTr="00EE65B8">
        <w:trPr>
          <w:trHeight w:val="274"/>
        </w:trPr>
        <w:tc>
          <w:tcPr>
            <w:tcW w:w="5029" w:type="dxa"/>
            <w:gridSpan w:val="4"/>
            <w:shd w:val="clear" w:color="auto" w:fill="auto"/>
          </w:tcPr>
          <w:p w:rsidR="00662696" w:rsidRPr="00F76534" w:rsidRDefault="00662696" w:rsidP="00E270F8">
            <w:pPr>
              <w:ind w:left="57" w:right="57"/>
            </w:pPr>
            <w:r w:rsidRPr="00F76534">
              <w:t>Итого по подпрограмме</w:t>
            </w:r>
          </w:p>
        </w:tc>
        <w:tc>
          <w:tcPr>
            <w:tcW w:w="1067" w:type="dxa"/>
            <w:shd w:val="clear" w:color="auto" w:fill="auto"/>
          </w:tcPr>
          <w:p w:rsidR="00662696" w:rsidRPr="00F76534" w:rsidRDefault="002F3C7C" w:rsidP="007832EC">
            <w:pPr>
              <w:ind w:left="57" w:right="57"/>
              <w:jc w:val="center"/>
            </w:pPr>
            <w:r w:rsidRPr="00F76534">
              <w:t>203 497,6</w:t>
            </w:r>
          </w:p>
        </w:tc>
        <w:tc>
          <w:tcPr>
            <w:tcW w:w="992" w:type="dxa"/>
            <w:shd w:val="clear" w:color="auto" w:fill="auto"/>
          </w:tcPr>
          <w:p w:rsidR="00662696" w:rsidRPr="00F76534" w:rsidRDefault="00662696" w:rsidP="007832EC">
            <w:pPr>
              <w:ind w:left="57" w:right="57"/>
              <w:jc w:val="center"/>
            </w:pPr>
            <w:r w:rsidRPr="00F76534">
              <w:t>42 465,9</w:t>
            </w:r>
          </w:p>
        </w:tc>
        <w:tc>
          <w:tcPr>
            <w:tcW w:w="992" w:type="dxa"/>
          </w:tcPr>
          <w:p w:rsidR="00662696" w:rsidRPr="00F76534" w:rsidRDefault="00297ADF" w:rsidP="007832EC">
            <w:pPr>
              <w:ind w:left="57" w:right="57"/>
              <w:jc w:val="center"/>
            </w:pPr>
            <w:r w:rsidRPr="00F76534">
              <w:t>44 432,5</w:t>
            </w:r>
          </w:p>
        </w:tc>
        <w:tc>
          <w:tcPr>
            <w:tcW w:w="992" w:type="dxa"/>
          </w:tcPr>
          <w:p w:rsidR="00662696" w:rsidRPr="00F76534" w:rsidRDefault="00662696" w:rsidP="007832EC">
            <w:pPr>
              <w:ind w:left="57" w:right="57"/>
              <w:jc w:val="center"/>
            </w:pPr>
            <w:r w:rsidRPr="00F76534">
              <w:t>36 717,5</w:t>
            </w:r>
          </w:p>
        </w:tc>
        <w:tc>
          <w:tcPr>
            <w:tcW w:w="1060" w:type="dxa"/>
          </w:tcPr>
          <w:p w:rsidR="00662696" w:rsidRPr="00F76534" w:rsidRDefault="00662696" w:rsidP="007832EC">
            <w:pPr>
              <w:ind w:left="57" w:right="57"/>
              <w:jc w:val="center"/>
            </w:pPr>
            <w:r w:rsidRPr="00F76534">
              <w:t>37 210,8</w:t>
            </w:r>
          </w:p>
        </w:tc>
        <w:tc>
          <w:tcPr>
            <w:tcW w:w="1067" w:type="dxa"/>
          </w:tcPr>
          <w:p w:rsidR="00662696" w:rsidRPr="00F76534" w:rsidRDefault="00662696" w:rsidP="007832EC">
            <w:pPr>
              <w:ind w:left="57" w:right="57"/>
              <w:jc w:val="center"/>
            </w:pPr>
            <w:r w:rsidRPr="00F76534">
              <w:t>42 670,9</w:t>
            </w:r>
          </w:p>
        </w:tc>
        <w:tc>
          <w:tcPr>
            <w:tcW w:w="1909" w:type="dxa"/>
            <w:shd w:val="clear" w:color="auto" w:fill="auto"/>
          </w:tcPr>
          <w:p w:rsidR="00662696" w:rsidRPr="00F76534" w:rsidRDefault="00662696" w:rsidP="00662696">
            <w:pPr>
              <w:ind w:left="57" w:right="57"/>
              <w:jc w:val="center"/>
            </w:pPr>
          </w:p>
        </w:tc>
        <w:tc>
          <w:tcPr>
            <w:tcW w:w="1701" w:type="dxa"/>
            <w:shd w:val="clear" w:color="auto" w:fill="auto"/>
          </w:tcPr>
          <w:p w:rsidR="00662696" w:rsidRPr="00F76534" w:rsidRDefault="00662696" w:rsidP="00662696">
            <w:pPr>
              <w:ind w:left="57" w:right="57"/>
              <w:jc w:val="center"/>
            </w:pPr>
          </w:p>
        </w:tc>
      </w:tr>
      <w:tr w:rsidR="00662696" w:rsidRPr="00F76534" w:rsidTr="00EE65B8">
        <w:trPr>
          <w:trHeight w:val="142"/>
        </w:trPr>
        <w:tc>
          <w:tcPr>
            <w:tcW w:w="3469" w:type="dxa"/>
            <w:gridSpan w:val="3"/>
            <w:vMerge w:val="restart"/>
            <w:shd w:val="clear" w:color="auto" w:fill="auto"/>
          </w:tcPr>
          <w:p w:rsidR="00662696" w:rsidRPr="00F76534" w:rsidRDefault="00662696" w:rsidP="00662696">
            <w:pPr>
              <w:ind w:left="57" w:right="57"/>
              <w:jc w:val="center"/>
            </w:pPr>
          </w:p>
        </w:tc>
        <w:tc>
          <w:tcPr>
            <w:tcW w:w="1560" w:type="dxa"/>
          </w:tcPr>
          <w:p w:rsidR="00662696" w:rsidRPr="00F76534" w:rsidRDefault="00662696" w:rsidP="00E270F8">
            <w:pPr>
              <w:ind w:left="57" w:right="57"/>
            </w:pPr>
            <w:r w:rsidRPr="00F76534">
              <w:t>Средства федерального бюджета</w:t>
            </w:r>
          </w:p>
        </w:tc>
        <w:tc>
          <w:tcPr>
            <w:tcW w:w="1067"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1060" w:type="dxa"/>
            <w:shd w:val="clear" w:color="auto" w:fill="auto"/>
          </w:tcPr>
          <w:p w:rsidR="00662696" w:rsidRPr="00F76534" w:rsidRDefault="00662696" w:rsidP="007832EC">
            <w:pPr>
              <w:ind w:left="57" w:right="57"/>
              <w:jc w:val="center"/>
            </w:pPr>
            <w:r w:rsidRPr="00F76534">
              <w:t>0,00</w:t>
            </w:r>
          </w:p>
        </w:tc>
        <w:tc>
          <w:tcPr>
            <w:tcW w:w="1067" w:type="dxa"/>
            <w:shd w:val="clear" w:color="auto" w:fill="auto"/>
          </w:tcPr>
          <w:p w:rsidR="00662696" w:rsidRPr="00F76534" w:rsidRDefault="00662696" w:rsidP="007832EC">
            <w:pPr>
              <w:ind w:left="57" w:right="57"/>
              <w:jc w:val="center"/>
            </w:pPr>
            <w:r w:rsidRPr="00F76534">
              <w:t>0,00</w:t>
            </w:r>
          </w:p>
        </w:tc>
        <w:tc>
          <w:tcPr>
            <w:tcW w:w="1909" w:type="dxa"/>
            <w:vMerge w:val="restart"/>
            <w:shd w:val="clear" w:color="auto" w:fill="auto"/>
          </w:tcPr>
          <w:p w:rsidR="00662696" w:rsidRPr="00F76534" w:rsidRDefault="00662696" w:rsidP="00662696">
            <w:pPr>
              <w:ind w:left="57" w:right="57"/>
              <w:jc w:val="center"/>
            </w:pPr>
          </w:p>
        </w:tc>
        <w:tc>
          <w:tcPr>
            <w:tcW w:w="1701" w:type="dxa"/>
            <w:vMerge w:val="restart"/>
            <w:shd w:val="clear" w:color="auto" w:fill="auto"/>
          </w:tcPr>
          <w:p w:rsidR="00662696" w:rsidRPr="00F76534" w:rsidRDefault="00662696" w:rsidP="00662696">
            <w:pPr>
              <w:ind w:left="57" w:right="57"/>
              <w:jc w:val="center"/>
            </w:pPr>
          </w:p>
        </w:tc>
      </w:tr>
      <w:tr w:rsidR="00662696" w:rsidRPr="00F76534" w:rsidTr="00EE65B8">
        <w:trPr>
          <w:trHeight w:val="142"/>
        </w:trPr>
        <w:tc>
          <w:tcPr>
            <w:tcW w:w="3469" w:type="dxa"/>
            <w:gridSpan w:val="3"/>
            <w:vMerge/>
            <w:shd w:val="clear" w:color="auto" w:fill="auto"/>
          </w:tcPr>
          <w:p w:rsidR="00662696" w:rsidRPr="00F76534" w:rsidRDefault="00662696" w:rsidP="00662696">
            <w:pPr>
              <w:ind w:left="57" w:right="57"/>
              <w:jc w:val="center"/>
            </w:pPr>
          </w:p>
        </w:tc>
        <w:tc>
          <w:tcPr>
            <w:tcW w:w="1560" w:type="dxa"/>
          </w:tcPr>
          <w:p w:rsidR="00662696" w:rsidRPr="00F76534" w:rsidRDefault="00662696" w:rsidP="00E270F8">
            <w:pPr>
              <w:ind w:left="57" w:right="57"/>
            </w:pPr>
            <w:r w:rsidRPr="00F76534">
              <w:t>Средства бюджета Московской области</w:t>
            </w:r>
          </w:p>
        </w:tc>
        <w:tc>
          <w:tcPr>
            <w:tcW w:w="1067"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1060" w:type="dxa"/>
            <w:shd w:val="clear" w:color="auto" w:fill="auto"/>
          </w:tcPr>
          <w:p w:rsidR="00662696" w:rsidRPr="00F76534" w:rsidRDefault="00662696" w:rsidP="007832EC">
            <w:pPr>
              <w:ind w:left="57" w:right="57"/>
              <w:jc w:val="center"/>
            </w:pPr>
            <w:r w:rsidRPr="00F76534">
              <w:t>0,00</w:t>
            </w:r>
          </w:p>
        </w:tc>
        <w:tc>
          <w:tcPr>
            <w:tcW w:w="1067" w:type="dxa"/>
            <w:shd w:val="clear" w:color="auto" w:fill="auto"/>
          </w:tcPr>
          <w:p w:rsidR="00662696" w:rsidRPr="00F76534" w:rsidRDefault="00662696" w:rsidP="007832EC">
            <w:pPr>
              <w:ind w:left="57" w:right="57"/>
              <w:jc w:val="center"/>
            </w:pPr>
            <w:r w:rsidRPr="00F76534">
              <w:t>0,00</w:t>
            </w:r>
          </w:p>
        </w:tc>
        <w:tc>
          <w:tcPr>
            <w:tcW w:w="1909" w:type="dxa"/>
            <w:vMerge/>
            <w:shd w:val="clear" w:color="auto" w:fill="auto"/>
          </w:tcPr>
          <w:p w:rsidR="00662696" w:rsidRPr="00F76534" w:rsidRDefault="00662696" w:rsidP="00662696">
            <w:pPr>
              <w:ind w:left="57" w:right="57"/>
              <w:jc w:val="center"/>
            </w:pPr>
          </w:p>
        </w:tc>
        <w:tc>
          <w:tcPr>
            <w:tcW w:w="1701" w:type="dxa"/>
            <w:vMerge/>
            <w:shd w:val="clear" w:color="auto" w:fill="auto"/>
          </w:tcPr>
          <w:p w:rsidR="00662696" w:rsidRPr="00F76534" w:rsidRDefault="00662696" w:rsidP="00662696">
            <w:pPr>
              <w:ind w:left="57" w:right="57"/>
              <w:jc w:val="center"/>
            </w:pPr>
          </w:p>
        </w:tc>
      </w:tr>
      <w:tr w:rsidR="00662696" w:rsidRPr="00F76534" w:rsidTr="00EE65B8">
        <w:trPr>
          <w:trHeight w:val="142"/>
        </w:trPr>
        <w:tc>
          <w:tcPr>
            <w:tcW w:w="3469" w:type="dxa"/>
            <w:gridSpan w:val="3"/>
            <w:vMerge/>
            <w:shd w:val="clear" w:color="auto" w:fill="auto"/>
          </w:tcPr>
          <w:p w:rsidR="00662696" w:rsidRPr="00F76534" w:rsidRDefault="00662696" w:rsidP="00662696">
            <w:pPr>
              <w:ind w:left="57" w:right="57"/>
              <w:jc w:val="center"/>
            </w:pPr>
          </w:p>
        </w:tc>
        <w:tc>
          <w:tcPr>
            <w:tcW w:w="1560" w:type="dxa"/>
          </w:tcPr>
          <w:p w:rsidR="00662696" w:rsidRPr="00F76534" w:rsidRDefault="00662696" w:rsidP="00E270F8">
            <w:pPr>
              <w:ind w:left="57" w:right="57"/>
            </w:pPr>
            <w:r w:rsidRPr="00F76534">
              <w:t>Средства городского бюджета</w:t>
            </w:r>
          </w:p>
        </w:tc>
        <w:tc>
          <w:tcPr>
            <w:tcW w:w="1067" w:type="dxa"/>
            <w:shd w:val="clear" w:color="auto" w:fill="auto"/>
          </w:tcPr>
          <w:p w:rsidR="00662696" w:rsidRPr="00F76534" w:rsidRDefault="002F3C7C" w:rsidP="007832EC">
            <w:pPr>
              <w:ind w:left="57" w:right="57"/>
              <w:jc w:val="center"/>
            </w:pPr>
            <w:r w:rsidRPr="00F76534">
              <w:t>203 497,6</w:t>
            </w:r>
          </w:p>
        </w:tc>
        <w:tc>
          <w:tcPr>
            <w:tcW w:w="992" w:type="dxa"/>
            <w:shd w:val="clear" w:color="auto" w:fill="auto"/>
          </w:tcPr>
          <w:p w:rsidR="00662696" w:rsidRPr="00F76534" w:rsidRDefault="00662696" w:rsidP="007832EC">
            <w:pPr>
              <w:ind w:left="57" w:right="57"/>
              <w:jc w:val="center"/>
            </w:pPr>
            <w:r w:rsidRPr="00F76534">
              <w:t>42 465,9</w:t>
            </w:r>
          </w:p>
        </w:tc>
        <w:tc>
          <w:tcPr>
            <w:tcW w:w="992" w:type="dxa"/>
          </w:tcPr>
          <w:p w:rsidR="00662696" w:rsidRPr="00F76534" w:rsidRDefault="00297ADF" w:rsidP="007832EC">
            <w:pPr>
              <w:ind w:left="57" w:right="57"/>
              <w:jc w:val="center"/>
            </w:pPr>
            <w:r w:rsidRPr="00F76534">
              <w:t>44 432,5</w:t>
            </w:r>
          </w:p>
        </w:tc>
        <w:tc>
          <w:tcPr>
            <w:tcW w:w="992" w:type="dxa"/>
          </w:tcPr>
          <w:p w:rsidR="00662696" w:rsidRPr="00F76534" w:rsidRDefault="00662696" w:rsidP="007832EC">
            <w:pPr>
              <w:ind w:left="57" w:right="57"/>
              <w:jc w:val="center"/>
            </w:pPr>
            <w:r w:rsidRPr="00F76534">
              <w:t>36 717,5</w:t>
            </w:r>
          </w:p>
        </w:tc>
        <w:tc>
          <w:tcPr>
            <w:tcW w:w="1060" w:type="dxa"/>
          </w:tcPr>
          <w:p w:rsidR="00662696" w:rsidRPr="00F76534" w:rsidRDefault="00662696" w:rsidP="007832EC">
            <w:pPr>
              <w:ind w:left="57" w:right="57"/>
              <w:jc w:val="center"/>
            </w:pPr>
            <w:r w:rsidRPr="00F76534">
              <w:t>37 210,8</w:t>
            </w:r>
          </w:p>
        </w:tc>
        <w:tc>
          <w:tcPr>
            <w:tcW w:w="1067" w:type="dxa"/>
          </w:tcPr>
          <w:p w:rsidR="00662696" w:rsidRPr="00F76534" w:rsidRDefault="00662696" w:rsidP="007832EC">
            <w:pPr>
              <w:ind w:left="57" w:right="57"/>
              <w:jc w:val="center"/>
            </w:pPr>
            <w:r w:rsidRPr="00F76534">
              <w:t>42 670,9</w:t>
            </w:r>
          </w:p>
        </w:tc>
        <w:tc>
          <w:tcPr>
            <w:tcW w:w="1909" w:type="dxa"/>
            <w:vMerge/>
            <w:shd w:val="clear" w:color="auto" w:fill="auto"/>
          </w:tcPr>
          <w:p w:rsidR="00662696" w:rsidRPr="00F76534" w:rsidRDefault="00662696" w:rsidP="00662696">
            <w:pPr>
              <w:ind w:left="57" w:right="57"/>
              <w:jc w:val="center"/>
            </w:pPr>
          </w:p>
        </w:tc>
        <w:tc>
          <w:tcPr>
            <w:tcW w:w="1701" w:type="dxa"/>
            <w:vMerge/>
            <w:shd w:val="clear" w:color="auto" w:fill="auto"/>
          </w:tcPr>
          <w:p w:rsidR="00662696" w:rsidRPr="00F76534" w:rsidRDefault="00662696" w:rsidP="00662696">
            <w:pPr>
              <w:ind w:left="57" w:right="57"/>
              <w:jc w:val="center"/>
            </w:pPr>
          </w:p>
        </w:tc>
      </w:tr>
      <w:tr w:rsidR="00662696" w:rsidRPr="00F76534" w:rsidTr="00EE65B8">
        <w:trPr>
          <w:trHeight w:val="142"/>
        </w:trPr>
        <w:tc>
          <w:tcPr>
            <w:tcW w:w="3469" w:type="dxa"/>
            <w:gridSpan w:val="3"/>
            <w:vMerge/>
            <w:shd w:val="clear" w:color="auto" w:fill="auto"/>
          </w:tcPr>
          <w:p w:rsidR="00662696" w:rsidRPr="00F76534" w:rsidRDefault="00662696" w:rsidP="00662696">
            <w:pPr>
              <w:ind w:left="57" w:right="57"/>
              <w:jc w:val="center"/>
            </w:pPr>
          </w:p>
        </w:tc>
        <w:tc>
          <w:tcPr>
            <w:tcW w:w="1560" w:type="dxa"/>
          </w:tcPr>
          <w:p w:rsidR="00662696" w:rsidRPr="00F76534" w:rsidRDefault="00662696" w:rsidP="00E270F8">
            <w:pPr>
              <w:ind w:left="57" w:right="57"/>
            </w:pPr>
            <w:r w:rsidRPr="00F76534">
              <w:t>Внебюджетные источники</w:t>
            </w:r>
          </w:p>
        </w:tc>
        <w:tc>
          <w:tcPr>
            <w:tcW w:w="1067"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992" w:type="dxa"/>
            <w:shd w:val="clear" w:color="auto" w:fill="auto"/>
          </w:tcPr>
          <w:p w:rsidR="00662696" w:rsidRPr="00F76534" w:rsidRDefault="00662696" w:rsidP="007832EC">
            <w:pPr>
              <w:ind w:left="57" w:right="57"/>
              <w:jc w:val="center"/>
            </w:pPr>
            <w:r w:rsidRPr="00F76534">
              <w:t>0,00</w:t>
            </w:r>
          </w:p>
        </w:tc>
        <w:tc>
          <w:tcPr>
            <w:tcW w:w="1060" w:type="dxa"/>
            <w:shd w:val="clear" w:color="auto" w:fill="auto"/>
          </w:tcPr>
          <w:p w:rsidR="00662696" w:rsidRPr="00F76534" w:rsidRDefault="00662696" w:rsidP="007832EC">
            <w:pPr>
              <w:ind w:left="57" w:right="57"/>
              <w:jc w:val="center"/>
            </w:pPr>
            <w:r w:rsidRPr="00F76534">
              <w:t>0,00</w:t>
            </w:r>
          </w:p>
        </w:tc>
        <w:tc>
          <w:tcPr>
            <w:tcW w:w="1067" w:type="dxa"/>
            <w:shd w:val="clear" w:color="auto" w:fill="auto"/>
          </w:tcPr>
          <w:p w:rsidR="00662696" w:rsidRPr="00F76534" w:rsidRDefault="00662696" w:rsidP="007832EC">
            <w:pPr>
              <w:ind w:left="57" w:right="57"/>
              <w:jc w:val="center"/>
            </w:pPr>
            <w:r w:rsidRPr="00F76534">
              <w:t>0,00</w:t>
            </w:r>
          </w:p>
        </w:tc>
        <w:tc>
          <w:tcPr>
            <w:tcW w:w="1909" w:type="dxa"/>
            <w:vMerge/>
            <w:shd w:val="clear" w:color="auto" w:fill="auto"/>
          </w:tcPr>
          <w:p w:rsidR="00662696" w:rsidRPr="00F76534" w:rsidRDefault="00662696" w:rsidP="00662696">
            <w:pPr>
              <w:ind w:left="57" w:right="57"/>
              <w:jc w:val="center"/>
            </w:pPr>
          </w:p>
        </w:tc>
        <w:tc>
          <w:tcPr>
            <w:tcW w:w="1701" w:type="dxa"/>
            <w:vMerge/>
            <w:shd w:val="clear" w:color="auto" w:fill="auto"/>
          </w:tcPr>
          <w:p w:rsidR="00662696" w:rsidRPr="00F76534" w:rsidRDefault="00662696" w:rsidP="00662696">
            <w:pPr>
              <w:ind w:left="57" w:right="57"/>
              <w:jc w:val="center"/>
            </w:pPr>
          </w:p>
        </w:tc>
      </w:tr>
    </w:tbl>
    <w:p w:rsidR="000C6D80" w:rsidRPr="00F76534" w:rsidRDefault="00B75CCB" w:rsidP="00B37514">
      <w:pPr>
        <w:widowControl w:val="0"/>
        <w:autoSpaceDE w:val="0"/>
        <w:autoSpaceDN w:val="0"/>
        <w:adjustRightInd w:val="0"/>
        <w:rPr>
          <w:sz w:val="24"/>
          <w:szCs w:val="24"/>
        </w:rPr>
      </w:pPr>
      <w:r w:rsidRPr="00F76534">
        <w:rPr>
          <w:sz w:val="28"/>
          <w:szCs w:val="28"/>
        </w:rPr>
        <w:t xml:space="preserve">                                                                                                                                                                                                                </w:t>
      </w:r>
    </w:p>
    <w:p w:rsidR="000230C2" w:rsidRPr="00F76534" w:rsidRDefault="000230C2" w:rsidP="000230C2">
      <w:pPr>
        <w:jc w:val="center"/>
        <w:rPr>
          <w:sz w:val="28"/>
          <w:szCs w:val="28"/>
        </w:rPr>
      </w:pPr>
      <w:r w:rsidRPr="00F76534">
        <w:rPr>
          <w:sz w:val="28"/>
          <w:szCs w:val="28"/>
        </w:rPr>
        <w:lastRenderedPageBreak/>
        <w:t xml:space="preserve">4. Обоснование финансовых ресурсов, необходимых для реализации мероприятий </w:t>
      </w:r>
      <w:r w:rsidRPr="00F76534">
        <w:rPr>
          <w:sz w:val="28"/>
          <w:szCs w:val="28"/>
        </w:rPr>
        <w:br/>
        <w:t>подпрограммы IV «Молодежь Подмосковья»</w:t>
      </w:r>
    </w:p>
    <w:p w:rsidR="000230C2" w:rsidRPr="00F76534" w:rsidRDefault="000230C2" w:rsidP="000230C2"/>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544"/>
        <w:gridCol w:w="2058"/>
        <w:gridCol w:w="3495"/>
        <w:gridCol w:w="4795"/>
      </w:tblGrid>
      <w:tr w:rsidR="000230C2" w:rsidRPr="00F76534" w:rsidTr="003E5B96">
        <w:trPr>
          <w:cantSplit/>
          <w:trHeight w:val="1047"/>
        </w:trPr>
        <w:tc>
          <w:tcPr>
            <w:tcW w:w="709" w:type="dxa"/>
          </w:tcPr>
          <w:p w:rsidR="000230C2" w:rsidRPr="00F76534" w:rsidRDefault="000230C2" w:rsidP="007832EC">
            <w:pPr>
              <w:jc w:val="center"/>
            </w:pPr>
            <w:r w:rsidRPr="00F76534">
              <w:t>№</w:t>
            </w:r>
          </w:p>
          <w:p w:rsidR="000230C2" w:rsidRPr="00F76534" w:rsidRDefault="000230C2" w:rsidP="007832EC">
            <w:pPr>
              <w:jc w:val="center"/>
            </w:pPr>
            <w:proofErr w:type="gramStart"/>
            <w:r w:rsidRPr="00F76534">
              <w:t>п</w:t>
            </w:r>
            <w:proofErr w:type="gramEnd"/>
            <w:r w:rsidRPr="00F76534">
              <w:t>/п</w:t>
            </w:r>
          </w:p>
        </w:tc>
        <w:tc>
          <w:tcPr>
            <w:tcW w:w="3544" w:type="dxa"/>
          </w:tcPr>
          <w:p w:rsidR="000230C2" w:rsidRPr="00F76534" w:rsidRDefault="000230C2" w:rsidP="007832EC">
            <w:pPr>
              <w:jc w:val="center"/>
            </w:pPr>
            <w:r w:rsidRPr="00F76534">
              <w:t>Наименование мероприятий подпрограммы</w:t>
            </w:r>
          </w:p>
        </w:tc>
        <w:tc>
          <w:tcPr>
            <w:tcW w:w="2058" w:type="dxa"/>
          </w:tcPr>
          <w:p w:rsidR="000230C2" w:rsidRPr="00F76534" w:rsidRDefault="000230C2" w:rsidP="007832EC">
            <w:pPr>
              <w:jc w:val="center"/>
            </w:pPr>
            <w:r w:rsidRPr="00F76534">
              <w:t>Источник финансирования</w:t>
            </w:r>
          </w:p>
        </w:tc>
        <w:tc>
          <w:tcPr>
            <w:tcW w:w="3495" w:type="dxa"/>
          </w:tcPr>
          <w:p w:rsidR="000230C2" w:rsidRPr="00F76534" w:rsidRDefault="000230C2" w:rsidP="007832EC">
            <w:pPr>
              <w:jc w:val="center"/>
            </w:pPr>
            <w:r w:rsidRPr="00F76534">
              <w:t>Расчет необходимых финансовых ресурсов на реализацию мероприятия</w:t>
            </w:r>
          </w:p>
        </w:tc>
        <w:tc>
          <w:tcPr>
            <w:tcW w:w="4795" w:type="dxa"/>
            <w:tcBorders>
              <w:bottom w:val="single" w:sz="4" w:space="0" w:color="auto"/>
            </w:tcBorders>
          </w:tcPr>
          <w:p w:rsidR="000230C2" w:rsidRPr="00F76534" w:rsidRDefault="000230C2" w:rsidP="007832EC">
            <w:pPr>
              <w:jc w:val="center"/>
            </w:pPr>
            <w:r w:rsidRPr="00F76534">
              <w:t>Общий объем финансовых ресурсов, необходимых для реализации мероприятия, в том числе по годам (тыс. руб.)</w:t>
            </w:r>
          </w:p>
        </w:tc>
      </w:tr>
      <w:tr w:rsidR="000230C2" w:rsidRPr="00F76534" w:rsidTr="003E5B96">
        <w:trPr>
          <w:cantSplit/>
          <w:trHeight w:val="192"/>
        </w:trPr>
        <w:tc>
          <w:tcPr>
            <w:tcW w:w="709" w:type="dxa"/>
          </w:tcPr>
          <w:p w:rsidR="000230C2" w:rsidRPr="00F76534" w:rsidRDefault="000230C2" w:rsidP="007832EC">
            <w:pPr>
              <w:jc w:val="center"/>
            </w:pPr>
            <w:r w:rsidRPr="00F76534">
              <w:t>1</w:t>
            </w:r>
          </w:p>
        </w:tc>
        <w:tc>
          <w:tcPr>
            <w:tcW w:w="3544" w:type="dxa"/>
          </w:tcPr>
          <w:p w:rsidR="000230C2" w:rsidRPr="00F76534" w:rsidRDefault="000230C2" w:rsidP="007832EC">
            <w:pPr>
              <w:jc w:val="center"/>
            </w:pPr>
            <w:r w:rsidRPr="00F76534">
              <w:t>2</w:t>
            </w:r>
          </w:p>
        </w:tc>
        <w:tc>
          <w:tcPr>
            <w:tcW w:w="2058" w:type="dxa"/>
          </w:tcPr>
          <w:p w:rsidR="000230C2" w:rsidRPr="00F76534" w:rsidRDefault="000230C2" w:rsidP="007832EC">
            <w:pPr>
              <w:jc w:val="center"/>
            </w:pPr>
            <w:r w:rsidRPr="00F76534">
              <w:t>3</w:t>
            </w:r>
          </w:p>
        </w:tc>
        <w:tc>
          <w:tcPr>
            <w:tcW w:w="3495" w:type="dxa"/>
          </w:tcPr>
          <w:p w:rsidR="000230C2" w:rsidRPr="00F76534" w:rsidRDefault="000230C2" w:rsidP="007832EC">
            <w:pPr>
              <w:jc w:val="center"/>
            </w:pPr>
            <w:r w:rsidRPr="00F76534">
              <w:t>4</w:t>
            </w:r>
          </w:p>
        </w:tc>
        <w:tc>
          <w:tcPr>
            <w:tcW w:w="4795" w:type="dxa"/>
            <w:tcBorders>
              <w:top w:val="single" w:sz="4" w:space="0" w:color="auto"/>
              <w:bottom w:val="single" w:sz="4" w:space="0" w:color="auto"/>
            </w:tcBorders>
          </w:tcPr>
          <w:p w:rsidR="000230C2" w:rsidRPr="00F76534" w:rsidRDefault="000230C2" w:rsidP="007832EC">
            <w:pPr>
              <w:jc w:val="center"/>
            </w:pPr>
            <w:r w:rsidRPr="00F76534">
              <w:t>5</w:t>
            </w:r>
          </w:p>
        </w:tc>
      </w:tr>
      <w:tr w:rsidR="006E224F" w:rsidRPr="00F76534" w:rsidTr="003E5B96">
        <w:trPr>
          <w:cantSplit/>
          <w:trHeight w:val="250"/>
        </w:trPr>
        <w:tc>
          <w:tcPr>
            <w:tcW w:w="709" w:type="dxa"/>
          </w:tcPr>
          <w:p w:rsidR="006E224F" w:rsidRPr="00F76534" w:rsidRDefault="006E224F" w:rsidP="006E224F">
            <w:pPr>
              <w:jc w:val="center"/>
            </w:pPr>
            <w:r w:rsidRPr="00F76534">
              <w:t>1.4</w:t>
            </w:r>
          </w:p>
        </w:tc>
        <w:tc>
          <w:tcPr>
            <w:tcW w:w="3544" w:type="dxa"/>
          </w:tcPr>
          <w:p w:rsidR="006E224F" w:rsidRPr="00F76534" w:rsidRDefault="006E224F" w:rsidP="006E224F">
            <w:r w:rsidRPr="00F76534">
              <w:t>Проведение капитального ремонта, технического переоснащения и благоустройства территорий учреждений в сфере молодежной политики</w:t>
            </w:r>
          </w:p>
          <w:p w:rsidR="006E224F" w:rsidRPr="00F76534" w:rsidRDefault="006E224F" w:rsidP="006E224F"/>
          <w:p w:rsidR="006E224F" w:rsidRPr="00F76534" w:rsidRDefault="006E224F" w:rsidP="006E224F"/>
        </w:tc>
        <w:tc>
          <w:tcPr>
            <w:tcW w:w="2058" w:type="dxa"/>
          </w:tcPr>
          <w:p w:rsidR="006E224F" w:rsidRPr="00F76534" w:rsidRDefault="006E224F" w:rsidP="00675BFB">
            <w:r w:rsidRPr="00675BFB">
              <w:t>Средства городского бюджета</w:t>
            </w:r>
          </w:p>
        </w:tc>
        <w:tc>
          <w:tcPr>
            <w:tcW w:w="3495" w:type="dxa"/>
            <w:tcBorders>
              <w:right w:val="single" w:sz="4" w:space="0" w:color="auto"/>
            </w:tcBorders>
          </w:tcPr>
          <w:p w:rsidR="006E224F" w:rsidRPr="00F76534" w:rsidRDefault="00E82101" w:rsidP="00675BFB">
            <w:r>
              <w:t>В пределах средств, предусмотренных в бюджете городского округа С</w:t>
            </w:r>
            <w:r w:rsidR="00675BFB">
              <w:t xml:space="preserve">ерпухов </w:t>
            </w:r>
            <w:r>
              <w:t>на соответствующие цели.</w:t>
            </w:r>
          </w:p>
        </w:tc>
        <w:tc>
          <w:tcPr>
            <w:tcW w:w="4795" w:type="dxa"/>
            <w:tcBorders>
              <w:top w:val="single" w:sz="4" w:space="0" w:color="auto"/>
              <w:left w:val="single" w:sz="4" w:space="0" w:color="auto"/>
              <w:right w:val="single" w:sz="4" w:space="0" w:color="auto"/>
            </w:tcBorders>
          </w:tcPr>
          <w:p w:rsidR="006E224F" w:rsidRDefault="006E224F" w:rsidP="006E224F">
            <w:r w:rsidRPr="00F76534">
              <w:t>всего: 2790,8</w:t>
            </w:r>
          </w:p>
          <w:p w:rsidR="006E224F" w:rsidRPr="00F76534" w:rsidRDefault="006E224F" w:rsidP="006E224F">
            <w:r w:rsidRPr="00F76534">
              <w:t>2021 год –2790,8</w:t>
            </w:r>
          </w:p>
        </w:tc>
      </w:tr>
      <w:tr w:rsidR="006E224F" w:rsidRPr="00F76534" w:rsidTr="003E5B96">
        <w:trPr>
          <w:cantSplit/>
          <w:trHeight w:val="250"/>
        </w:trPr>
        <w:tc>
          <w:tcPr>
            <w:tcW w:w="709" w:type="dxa"/>
            <w:vMerge w:val="restart"/>
          </w:tcPr>
          <w:p w:rsidR="006E224F" w:rsidRPr="00F76534" w:rsidRDefault="006E224F" w:rsidP="006E224F">
            <w:pPr>
              <w:jc w:val="center"/>
            </w:pPr>
            <w:r w:rsidRPr="00F76534">
              <w:t>1.5</w:t>
            </w:r>
          </w:p>
        </w:tc>
        <w:tc>
          <w:tcPr>
            <w:tcW w:w="3544" w:type="dxa"/>
            <w:vMerge w:val="restart"/>
          </w:tcPr>
          <w:p w:rsidR="006E224F" w:rsidRPr="00F76534" w:rsidRDefault="006E224F" w:rsidP="006E224F">
            <w:r w:rsidRPr="00F76534">
              <w:t>Расходы на обеспечение деятельности (оказание услуг) муниципальных учреждений в сфере молодежной политики</w:t>
            </w:r>
          </w:p>
        </w:tc>
        <w:tc>
          <w:tcPr>
            <w:tcW w:w="2058" w:type="dxa"/>
            <w:vMerge w:val="restart"/>
          </w:tcPr>
          <w:p w:rsidR="006E224F" w:rsidRPr="00F76534" w:rsidRDefault="006E224F" w:rsidP="006E224F">
            <w:r w:rsidRPr="00F76534">
              <w:t>Средства городского бюджета</w:t>
            </w:r>
          </w:p>
        </w:tc>
        <w:tc>
          <w:tcPr>
            <w:tcW w:w="3495" w:type="dxa"/>
            <w:vMerge w:val="restart"/>
            <w:tcBorders>
              <w:right w:val="single" w:sz="4" w:space="0" w:color="auto"/>
            </w:tcBorders>
          </w:tcPr>
          <w:p w:rsidR="006E224F" w:rsidRPr="00F76534" w:rsidRDefault="006E224F" w:rsidP="006E224F">
            <w:r w:rsidRPr="00F76534">
              <w:t>Объем финансовых ресурсов рассчитан из проекта бюджета.</w:t>
            </w:r>
          </w:p>
          <w:p w:rsidR="006E224F" w:rsidRPr="00F76534" w:rsidRDefault="006E224F" w:rsidP="006E224F">
            <w:r w:rsidRPr="00F76534">
              <w:t>Р1=(</w:t>
            </w:r>
            <w:proofErr w:type="gramStart"/>
            <w:r w:rsidRPr="00F76534">
              <w:t>З</w:t>
            </w:r>
            <w:proofErr w:type="gramEnd"/>
            <w:r w:rsidRPr="00F76534">
              <w:t xml:space="preserve">+Н+К+П), где: </w:t>
            </w:r>
          </w:p>
          <w:p w:rsidR="006E224F" w:rsidRPr="00F76534" w:rsidRDefault="006E224F" w:rsidP="006E224F">
            <w:proofErr w:type="gramStart"/>
            <w:r w:rsidRPr="00F76534">
              <w:t>З</w:t>
            </w:r>
            <w:proofErr w:type="gramEnd"/>
            <w:r w:rsidRPr="00F76534">
              <w:t xml:space="preserve"> – з/пл. персонала; </w:t>
            </w:r>
          </w:p>
          <w:p w:rsidR="006E224F" w:rsidRPr="00F76534" w:rsidRDefault="006E224F" w:rsidP="006E224F">
            <w:r w:rsidRPr="00F76534">
              <w:t>Н – начисления на з/</w:t>
            </w:r>
            <w:proofErr w:type="gramStart"/>
            <w:r w:rsidRPr="00F76534">
              <w:t>п</w:t>
            </w:r>
            <w:proofErr w:type="gramEnd"/>
            <w:r w:rsidRPr="00F76534">
              <w:t xml:space="preserve"> персонала; </w:t>
            </w:r>
          </w:p>
          <w:p w:rsidR="006E224F" w:rsidRPr="00F76534" w:rsidRDefault="006E224F" w:rsidP="006E224F">
            <w:proofErr w:type="gramStart"/>
            <w:r w:rsidRPr="00F76534">
              <w:t>К</w:t>
            </w:r>
            <w:proofErr w:type="gramEnd"/>
            <w:r w:rsidRPr="00F76534">
              <w:t> – оплата коммунальных услуг;</w:t>
            </w:r>
          </w:p>
          <w:p w:rsidR="006E224F" w:rsidRPr="00F76534" w:rsidRDefault="006E224F" w:rsidP="006E224F">
            <w:proofErr w:type="gramStart"/>
            <w:r w:rsidRPr="00F76534">
              <w:t>П</w:t>
            </w:r>
            <w:proofErr w:type="gramEnd"/>
            <w:r w:rsidRPr="00F76534">
              <w:t xml:space="preserve"> – прочие расходы (включая расходы на связь, транспорт, командировки, представительные цели, обучение персонала, связь и коммуникации, иные административные расходы)</w:t>
            </w:r>
          </w:p>
        </w:tc>
        <w:tc>
          <w:tcPr>
            <w:tcW w:w="4795" w:type="dxa"/>
            <w:tcBorders>
              <w:top w:val="single" w:sz="4" w:space="0" w:color="auto"/>
              <w:left w:val="single" w:sz="4" w:space="0" w:color="auto"/>
              <w:right w:val="single" w:sz="4" w:space="0" w:color="auto"/>
            </w:tcBorders>
          </w:tcPr>
          <w:p w:rsidR="006E224F" w:rsidRPr="00F76534" w:rsidRDefault="006E224F" w:rsidP="006E224F">
            <w:r w:rsidRPr="00F76534">
              <w:t>всего: 200 706,8</w:t>
            </w:r>
          </w:p>
        </w:tc>
      </w:tr>
      <w:tr w:rsidR="006E224F" w:rsidRPr="00F76534" w:rsidTr="003E5B96">
        <w:trPr>
          <w:cantSplit/>
          <w:trHeight w:val="263"/>
        </w:trPr>
        <w:tc>
          <w:tcPr>
            <w:tcW w:w="709" w:type="dxa"/>
            <w:vMerge/>
          </w:tcPr>
          <w:p w:rsidR="006E224F" w:rsidRPr="00F76534" w:rsidRDefault="006E224F" w:rsidP="006E224F">
            <w:pPr>
              <w:jc w:val="center"/>
            </w:pPr>
          </w:p>
        </w:tc>
        <w:tc>
          <w:tcPr>
            <w:tcW w:w="3544" w:type="dxa"/>
            <w:vMerge/>
          </w:tcPr>
          <w:p w:rsidR="006E224F" w:rsidRPr="00F76534" w:rsidRDefault="006E224F" w:rsidP="006E224F"/>
        </w:tc>
        <w:tc>
          <w:tcPr>
            <w:tcW w:w="2058" w:type="dxa"/>
            <w:vMerge/>
          </w:tcPr>
          <w:p w:rsidR="006E224F" w:rsidRPr="00F76534" w:rsidRDefault="006E224F" w:rsidP="006E224F">
            <w:pPr>
              <w:jc w:val="center"/>
            </w:pPr>
          </w:p>
        </w:tc>
        <w:tc>
          <w:tcPr>
            <w:tcW w:w="3495" w:type="dxa"/>
            <w:vMerge/>
            <w:tcBorders>
              <w:right w:val="single" w:sz="4" w:space="0" w:color="auto"/>
            </w:tcBorders>
          </w:tcPr>
          <w:p w:rsidR="006E224F" w:rsidRPr="00F76534" w:rsidRDefault="006E224F" w:rsidP="006E224F">
            <w:pPr>
              <w:jc w:val="center"/>
            </w:pPr>
          </w:p>
        </w:tc>
        <w:tc>
          <w:tcPr>
            <w:tcW w:w="4795" w:type="dxa"/>
            <w:tcBorders>
              <w:left w:val="single" w:sz="4" w:space="0" w:color="auto"/>
              <w:bottom w:val="single" w:sz="4" w:space="0" w:color="auto"/>
              <w:right w:val="single" w:sz="4" w:space="0" w:color="auto"/>
            </w:tcBorders>
          </w:tcPr>
          <w:p w:rsidR="006E224F" w:rsidRPr="00F76534" w:rsidRDefault="006E224F" w:rsidP="006E224F">
            <w:r w:rsidRPr="00F76534">
              <w:t>2020 год – 42 465,9</w:t>
            </w:r>
          </w:p>
        </w:tc>
      </w:tr>
      <w:tr w:rsidR="006E224F" w:rsidRPr="00F76534" w:rsidTr="003E5B96">
        <w:trPr>
          <w:cantSplit/>
          <w:trHeight w:val="263"/>
        </w:trPr>
        <w:tc>
          <w:tcPr>
            <w:tcW w:w="709" w:type="dxa"/>
            <w:vMerge/>
          </w:tcPr>
          <w:p w:rsidR="006E224F" w:rsidRPr="00F76534" w:rsidRDefault="006E224F" w:rsidP="006E224F">
            <w:pPr>
              <w:jc w:val="center"/>
            </w:pPr>
          </w:p>
        </w:tc>
        <w:tc>
          <w:tcPr>
            <w:tcW w:w="3544" w:type="dxa"/>
            <w:vMerge/>
          </w:tcPr>
          <w:p w:rsidR="006E224F" w:rsidRPr="00F76534" w:rsidRDefault="006E224F" w:rsidP="006E224F"/>
        </w:tc>
        <w:tc>
          <w:tcPr>
            <w:tcW w:w="2058" w:type="dxa"/>
            <w:vMerge/>
          </w:tcPr>
          <w:p w:rsidR="006E224F" w:rsidRPr="00F76534" w:rsidRDefault="006E224F" w:rsidP="006E224F">
            <w:pPr>
              <w:jc w:val="center"/>
            </w:pPr>
          </w:p>
        </w:tc>
        <w:tc>
          <w:tcPr>
            <w:tcW w:w="3495" w:type="dxa"/>
            <w:vMerge/>
            <w:tcBorders>
              <w:right w:val="single" w:sz="4" w:space="0" w:color="auto"/>
            </w:tcBorders>
          </w:tcPr>
          <w:p w:rsidR="006E224F" w:rsidRPr="00F76534" w:rsidRDefault="006E224F" w:rsidP="006E224F">
            <w:pPr>
              <w:jc w:val="center"/>
            </w:pPr>
          </w:p>
        </w:tc>
        <w:tc>
          <w:tcPr>
            <w:tcW w:w="4795" w:type="dxa"/>
            <w:tcBorders>
              <w:left w:val="single" w:sz="4" w:space="0" w:color="auto"/>
              <w:bottom w:val="single" w:sz="4" w:space="0" w:color="auto"/>
              <w:right w:val="single" w:sz="4" w:space="0" w:color="auto"/>
            </w:tcBorders>
          </w:tcPr>
          <w:p w:rsidR="006E224F" w:rsidRPr="00F76534" w:rsidRDefault="006E224F" w:rsidP="006E224F">
            <w:r w:rsidRPr="00F76534">
              <w:t>2021 год – 41 641,7</w:t>
            </w:r>
          </w:p>
        </w:tc>
      </w:tr>
      <w:tr w:rsidR="006E224F" w:rsidRPr="00F76534" w:rsidTr="003E5B96">
        <w:trPr>
          <w:cantSplit/>
          <w:trHeight w:val="263"/>
        </w:trPr>
        <w:tc>
          <w:tcPr>
            <w:tcW w:w="709" w:type="dxa"/>
            <w:vMerge/>
          </w:tcPr>
          <w:p w:rsidR="006E224F" w:rsidRPr="00F76534" w:rsidRDefault="006E224F" w:rsidP="006E224F">
            <w:pPr>
              <w:jc w:val="center"/>
            </w:pPr>
          </w:p>
        </w:tc>
        <w:tc>
          <w:tcPr>
            <w:tcW w:w="3544" w:type="dxa"/>
            <w:vMerge/>
          </w:tcPr>
          <w:p w:rsidR="006E224F" w:rsidRPr="00F76534" w:rsidRDefault="006E224F" w:rsidP="006E224F"/>
        </w:tc>
        <w:tc>
          <w:tcPr>
            <w:tcW w:w="2058" w:type="dxa"/>
            <w:vMerge/>
          </w:tcPr>
          <w:p w:rsidR="006E224F" w:rsidRPr="00F76534" w:rsidRDefault="006E224F" w:rsidP="006E224F">
            <w:pPr>
              <w:jc w:val="center"/>
            </w:pPr>
          </w:p>
        </w:tc>
        <w:tc>
          <w:tcPr>
            <w:tcW w:w="3495" w:type="dxa"/>
            <w:vMerge/>
            <w:tcBorders>
              <w:right w:val="single" w:sz="4" w:space="0" w:color="auto"/>
            </w:tcBorders>
          </w:tcPr>
          <w:p w:rsidR="006E224F" w:rsidRPr="00F76534" w:rsidRDefault="006E224F" w:rsidP="006E224F">
            <w:pPr>
              <w:jc w:val="center"/>
            </w:pPr>
          </w:p>
        </w:tc>
        <w:tc>
          <w:tcPr>
            <w:tcW w:w="4795" w:type="dxa"/>
            <w:tcBorders>
              <w:left w:val="single" w:sz="4" w:space="0" w:color="auto"/>
              <w:bottom w:val="single" w:sz="4" w:space="0" w:color="auto"/>
              <w:right w:val="single" w:sz="4" w:space="0" w:color="auto"/>
            </w:tcBorders>
          </w:tcPr>
          <w:p w:rsidR="006E224F" w:rsidRPr="00F76534" w:rsidRDefault="006E224F" w:rsidP="006E224F">
            <w:r w:rsidRPr="00F76534">
              <w:t>2022 год – 36 717,5</w:t>
            </w:r>
            <w:r w:rsidRPr="00F76534">
              <w:tab/>
            </w:r>
          </w:p>
        </w:tc>
      </w:tr>
      <w:tr w:rsidR="006E224F" w:rsidRPr="00F76534" w:rsidTr="003E5B96">
        <w:trPr>
          <w:cantSplit/>
          <w:trHeight w:val="263"/>
        </w:trPr>
        <w:tc>
          <w:tcPr>
            <w:tcW w:w="709" w:type="dxa"/>
            <w:vMerge/>
          </w:tcPr>
          <w:p w:rsidR="006E224F" w:rsidRPr="00F76534" w:rsidRDefault="006E224F" w:rsidP="006E224F">
            <w:pPr>
              <w:jc w:val="center"/>
            </w:pPr>
          </w:p>
        </w:tc>
        <w:tc>
          <w:tcPr>
            <w:tcW w:w="3544" w:type="dxa"/>
            <w:vMerge/>
          </w:tcPr>
          <w:p w:rsidR="006E224F" w:rsidRPr="00F76534" w:rsidRDefault="006E224F" w:rsidP="006E224F"/>
        </w:tc>
        <w:tc>
          <w:tcPr>
            <w:tcW w:w="2058" w:type="dxa"/>
            <w:vMerge/>
          </w:tcPr>
          <w:p w:rsidR="006E224F" w:rsidRPr="00F76534" w:rsidRDefault="006E224F" w:rsidP="006E224F">
            <w:pPr>
              <w:jc w:val="center"/>
            </w:pPr>
          </w:p>
        </w:tc>
        <w:tc>
          <w:tcPr>
            <w:tcW w:w="3495" w:type="dxa"/>
            <w:vMerge/>
            <w:tcBorders>
              <w:right w:val="single" w:sz="4" w:space="0" w:color="auto"/>
            </w:tcBorders>
          </w:tcPr>
          <w:p w:rsidR="006E224F" w:rsidRPr="00F76534" w:rsidRDefault="006E224F" w:rsidP="006E224F">
            <w:pPr>
              <w:jc w:val="center"/>
            </w:pPr>
          </w:p>
        </w:tc>
        <w:tc>
          <w:tcPr>
            <w:tcW w:w="4795" w:type="dxa"/>
            <w:tcBorders>
              <w:left w:val="single" w:sz="4" w:space="0" w:color="auto"/>
              <w:bottom w:val="single" w:sz="4" w:space="0" w:color="auto"/>
              <w:right w:val="single" w:sz="4" w:space="0" w:color="auto"/>
            </w:tcBorders>
          </w:tcPr>
          <w:p w:rsidR="006E224F" w:rsidRPr="00F76534" w:rsidRDefault="006E224F" w:rsidP="006E224F">
            <w:r w:rsidRPr="00F76534">
              <w:t>2023 год – 37 210,8</w:t>
            </w:r>
          </w:p>
        </w:tc>
      </w:tr>
      <w:tr w:rsidR="006E224F" w:rsidRPr="00F76534" w:rsidTr="009E64CB">
        <w:trPr>
          <w:cantSplit/>
          <w:trHeight w:val="263"/>
        </w:trPr>
        <w:tc>
          <w:tcPr>
            <w:tcW w:w="709" w:type="dxa"/>
            <w:vMerge/>
          </w:tcPr>
          <w:p w:rsidR="006E224F" w:rsidRPr="00F76534" w:rsidRDefault="006E224F" w:rsidP="006E224F">
            <w:pPr>
              <w:jc w:val="center"/>
            </w:pPr>
          </w:p>
        </w:tc>
        <w:tc>
          <w:tcPr>
            <w:tcW w:w="3544" w:type="dxa"/>
            <w:vMerge/>
          </w:tcPr>
          <w:p w:rsidR="006E224F" w:rsidRPr="00F76534" w:rsidRDefault="006E224F" w:rsidP="006E224F"/>
        </w:tc>
        <w:tc>
          <w:tcPr>
            <w:tcW w:w="2058" w:type="dxa"/>
            <w:vMerge/>
          </w:tcPr>
          <w:p w:rsidR="006E224F" w:rsidRPr="00F76534" w:rsidRDefault="006E224F" w:rsidP="006E224F">
            <w:pPr>
              <w:jc w:val="center"/>
            </w:pPr>
          </w:p>
        </w:tc>
        <w:tc>
          <w:tcPr>
            <w:tcW w:w="3495" w:type="dxa"/>
            <w:vMerge/>
            <w:tcBorders>
              <w:right w:val="single" w:sz="4" w:space="0" w:color="auto"/>
            </w:tcBorders>
          </w:tcPr>
          <w:p w:rsidR="006E224F" w:rsidRPr="00F76534" w:rsidRDefault="006E224F" w:rsidP="006E224F">
            <w:pPr>
              <w:jc w:val="center"/>
            </w:pPr>
          </w:p>
        </w:tc>
        <w:tc>
          <w:tcPr>
            <w:tcW w:w="4795" w:type="dxa"/>
            <w:tcBorders>
              <w:left w:val="single" w:sz="4" w:space="0" w:color="auto"/>
              <w:bottom w:val="single" w:sz="4" w:space="0" w:color="auto"/>
              <w:right w:val="single" w:sz="4" w:space="0" w:color="auto"/>
            </w:tcBorders>
          </w:tcPr>
          <w:p w:rsidR="006E224F" w:rsidRPr="00F76534" w:rsidRDefault="006E224F" w:rsidP="006E224F">
            <w:r w:rsidRPr="00F76534">
              <w:t>2024 год – 42 670,9</w:t>
            </w:r>
          </w:p>
        </w:tc>
      </w:tr>
    </w:tbl>
    <w:p w:rsidR="000330BB" w:rsidRPr="00F76534" w:rsidRDefault="000330BB" w:rsidP="00223EDB">
      <w:pPr>
        <w:widowControl w:val="0"/>
        <w:autoSpaceDE w:val="0"/>
        <w:autoSpaceDN w:val="0"/>
        <w:adjustRightInd w:val="0"/>
        <w:rPr>
          <w:sz w:val="24"/>
          <w:szCs w:val="24"/>
        </w:rPr>
      </w:pPr>
    </w:p>
    <w:p w:rsidR="0010770A" w:rsidRPr="00F76534" w:rsidRDefault="0010770A" w:rsidP="00223EDB">
      <w:pPr>
        <w:widowControl w:val="0"/>
        <w:autoSpaceDE w:val="0"/>
        <w:autoSpaceDN w:val="0"/>
        <w:adjustRightInd w:val="0"/>
        <w:rPr>
          <w:sz w:val="24"/>
          <w:szCs w:val="24"/>
        </w:rPr>
      </w:pPr>
    </w:p>
    <w:p w:rsidR="0010770A" w:rsidRPr="00F76534" w:rsidRDefault="0010770A" w:rsidP="00223EDB">
      <w:pPr>
        <w:widowControl w:val="0"/>
        <w:autoSpaceDE w:val="0"/>
        <w:autoSpaceDN w:val="0"/>
        <w:adjustRightInd w:val="0"/>
        <w:rPr>
          <w:sz w:val="24"/>
          <w:szCs w:val="24"/>
        </w:rPr>
      </w:pPr>
    </w:p>
    <w:p w:rsidR="0010770A" w:rsidRDefault="0010770A" w:rsidP="00223EDB">
      <w:pPr>
        <w:widowControl w:val="0"/>
        <w:autoSpaceDE w:val="0"/>
        <w:autoSpaceDN w:val="0"/>
        <w:adjustRightInd w:val="0"/>
        <w:rPr>
          <w:sz w:val="24"/>
          <w:szCs w:val="24"/>
        </w:rPr>
      </w:pPr>
    </w:p>
    <w:p w:rsidR="006E224F" w:rsidRDefault="006E224F" w:rsidP="00223EDB">
      <w:pPr>
        <w:widowControl w:val="0"/>
        <w:autoSpaceDE w:val="0"/>
        <w:autoSpaceDN w:val="0"/>
        <w:adjustRightInd w:val="0"/>
        <w:rPr>
          <w:sz w:val="24"/>
          <w:szCs w:val="24"/>
        </w:rPr>
      </w:pPr>
    </w:p>
    <w:p w:rsidR="006E224F" w:rsidRDefault="006E224F" w:rsidP="00223EDB">
      <w:pPr>
        <w:widowControl w:val="0"/>
        <w:autoSpaceDE w:val="0"/>
        <w:autoSpaceDN w:val="0"/>
        <w:adjustRightInd w:val="0"/>
        <w:rPr>
          <w:sz w:val="24"/>
          <w:szCs w:val="24"/>
        </w:rPr>
      </w:pPr>
    </w:p>
    <w:p w:rsidR="006E224F" w:rsidRDefault="006E224F" w:rsidP="00223EDB">
      <w:pPr>
        <w:widowControl w:val="0"/>
        <w:autoSpaceDE w:val="0"/>
        <w:autoSpaceDN w:val="0"/>
        <w:adjustRightInd w:val="0"/>
        <w:rPr>
          <w:sz w:val="24"/>
          <w:szCs w:val="24"/>
        </w:rPr>
      </w:pPr>
    </w:p>
    <w:p w:rsidR="006E224F" w:rsidRPr="00F76534" w:rsidRDefault="006E224F" w:rsidP="00223EDB">
      <w:pPr>
        <w:widowControl w:val="0"/>
        <w:autoSpaceDE w:val="0"/>
        <w:autoSpaceDN w:val="0"/>
        <w:adjustRightInd w:val="0"/>
        <w:rPr>
          <w:sz w:val="24"/>
          <w:szCs w:val="24"/>
        </w:rPr>
      </w:pPr>
    </w:p>
    <w:p w:rsidR="0010770A" w:rsidRPr="00F76534" w:rsidRDefault="0010770A" w:rsidP="00223EDB">
      <w:pPr>
        <w:widowControl w:val="0"/>
        <w:autoSpaceDE w:val="0"/>
        <w:autoSpaceDN w:val="0"/>
        <w:adjustRightInd w:val="0"/>
        <w:rPr>
          <w:sz w:val="24"/>
          <w:szCs w:val="24"/>
        </w:rPr>
      </w:pPr>
    </w:p>
    <w:p w:rsidR="0010770A" w:rsidRPr="00F76534" w:rsidRDefault="0010770A" w:rsidP="00223EDB">
      <w:pPr>
        <w:widowControl w:val="0"/>
        <w:autoSpaceDE w:val="0"/>
        <w:autoSpaceDN w:val="0"/>
        <w:adjustRightInd w:val="0"/>
        <w:rPr>
          <w:sz w:val="24"/>
          <w:szCs w:val="24"/>
        </w:rPr>
      </w:pPr>
    </w:p>
    <w:tbl>
      <w:tblPr>
        <w:tblW w:w="14601" w:type="dxa"/>
        <w:tblLook w:val="04A0" w:firstRow="1" w:lastRow="0" w:firstColumn="1" w:lastColumn="0" w:noHBand="0" w:noVBand="1"/>
      </w:tblPr>
      <w:tblGrid>
        <w:gridCol w:w="7938"/>
        <w:gridCol w:w="6663"/>
      </w:tblGrid>
      <w:tr w:rsidR="00D44B4B" w:rsidRPr="00F76534" w:rsidTr="00E979FE">
        <w:tc>
          <w:tcPr>
            <w:tcW w:w="7938" w:type="dxa"/>
            <w:shd w:val="clear" w:color="auto" w:fill="auto"/>
          </w:tcPr>
          <w:p w:rsidR="00D44B4B" w:rsidRPr="00F76534" w:rsidRDefault="00D44B4B" w:rsidP="00567ED6">
            <w:pPr>
              <w:rPr>
                <w:rFonts w:eastAsia="Calibri"/>
                <w:sz w:val="24"/>
                <w:szCs w:val="24"/>
                <w:lang w:eastAsia="en-US"/>
              </w:rPr>
            </w:pPr>
          </w:p>
        </w:tc>
        <w:tc>
          <w:tcPr>
            <w:tcW w:w="6663" w:type="dxa"/>
            <w:shd w:val="clear" w:color="auto" w:fill="auto"/>
          </w:tcPr>
          <w:p w:rsidR="00D44B4B" w:rsidRPr="00F76534" w:rsidRDefault="00D44B4B" w:rsidP="00567ED6">
            <w:pPr>
              <w:rPr>
                <w:rFonts w:eastAsia="Calibri"/>
                <w:sz w:val="28"/>
                <w:szCs w:val="28"/>
              </w:rPr>
            </w:pPr>
            <w:r w:rsidRPr="00F76534">
              <w:rPr>
                <w:rFonts w:eastAsia="Calibri"/>
                <w:sz w:val="28"/>
                <w:szCs w:val="28"/>
              </w:rPr>
              <w:t xml:space="preserve">Приложение </w:t>
            </w:r>
            <w:r w:rsidR="00734203" w:rsidRPr="00F76534">
              <w:rPr>
                <w:rFonts w:eastAsia="Calibri"/>
                <w:sz w:val="28"/>
                <w:szCs w:val="28"/>
              </w:rPr>
              <w:t>5</w:t>
            </w:r>
          </w:p>
          <w:p w:rsidR="00D44B4B" w:rsidRPr="00F76534" w:rsidRDefault="00D44B4B" w:rsidP="00567ED6">
            <w:pPr>
              <w:rPr>
                <w:bCs/>
                <w:sz w:val="28"/>
                <w:szCs w:val="28"/>
              </w:rPr>
            </w:pPr>
            <w:r w:rsidRPr="00F76534">
              <w:rPr>
                <w:rFonts w:eastAsia="Calibri"/>
                <w:sz w:val="28"/>
                <w:szCs w:val="28"/>
              </w:rPr>
              <w:t xml:space="preserve">к муниципальной программе городского округа Серпухов </w:t>
            </w:r>
            <w:r w:rsidRPr="00F76534">
              <w:rPr>
                <w:sz w:val="28"/>
                <w:szCs w:val="28"/>
              </w:rPr>
              <w:t>«Развитие институтов гражданского общества, повышение эффективности местного самоуправления и реализации молодежной политики</w:t>
            </w:r>
            <w:r w:rsidR="00E8088B" w:rsidRPr="00F76534">
              <w:rPr>
                <w:sz w:val="28"/>
                <w:szCs w:val="28"/>
              </w:rPr>
              <w:t>»</w:t>
            </w:r>
            <w:r w:rsidRPr="00F76534">
              <w:rPr>
                <w:sz w:val="28"/>
                <w:szCs w:val="28"/>
              </w:rPr>
              <w:t xml:space="preserve"> </w:t>
            </w:r>
            <w:r w:rsidR="00E66F0C">
              <w:rPr>
                <w:bCs/>
                <w:sz w:val="28"/>
                <w:szCs w:val="28"/>
              </w:rPr>
              <w:t>на 2020–</w:t>
            </w:r>
            <w:r w:rsidRPr="00F76534">
              <w:rPr>
                <w:bCs/>
                <w:sz w:val="28"/>
                <w:szCs w:val="28"/>
              </w:rPr>
              <w:t>2024 годы</w:t>
            </w:r>
          </w:p>
          <w:p w:rsidR="00172585" w:rsidRPr="00F76534" w:rsidRDefault="00172585" w:rsidP="00567ED6">
            <w:pPr>
              <w:rPr>
                <w:sz w:val="24"/>
                <w:szCs w:val="24"/>
              </w:rPr>
            </w:pPr>
          </w:p>
        </w:tc>
      </w:tr>
    </w:tbl>
    <w:p w:rsidR="005D2E7F" w:rsidRPr="00F76534" w:rsidRDefault="005D2E7F" w:rsidP="005D2E7F">
      <w:pPr>
        <w:jc w:val="center"/>
        <w:rPr>
          <w:sz w:val="28"/>
          <w:szCs w:val="28"/>
        </w:rPr>
      </w:pPr>
    </w:p>
    <w:p w:rsidR="000230C2" w:rsidRPr="00F76534" w:rsidRDefault="000230C2" w:rsidP="00BC2DCD">
      <w:pPr>
        <w:ind w:left="57" w:right="57"/>
        <w:jc w:val="center"/>
        <w:rPr>
          <w:sz w:val="28"/>
          <w:szCs w:val="28"/>
        </w:rPr>
      </w:pPr>
      <w:r w:rsidRPr="00F76534">
        <w:rPr>
          <w:sz w:val="28"/>
          <w:szCs w:val="28"/>
        </w:rPr>
        <w:t>1. Паспорт подпрограммы V «Обеспечивающая подпрограмма»</w:t>
      </w:r>
    </w:p>
    <w:p w:rsidR="000230C2" w:rsidRPr="00F76534" w:rsidRDefault="000230C2" w:rsidP="000230C2">
      <w:pPr>
        <w:ind w:left="57" w:right="57"/>
      </w:pPr>
    </w:p>
    <w:tbl>
      <w:tblPr>
        <w:tblW w:w="1460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835"/>
        <w:gridCol w:w="1814"/>
        <w:gridCol w:w="1305"/>
        <w:gridCol w:w="1275"/>
        <w:gridCol w:w="1276"/>
        <w:gridCol w:w="1134"/>
        <w:gridCol w:w="1134"/>
        <w:gridCol w:w="1276"/>
      </w:tblGrid>
      <w:tr w:rsidR="000230C2" w:rsidRPr="00F76534" w:rsidTr="00EC6910">
        <w:tc>
          <w:tcPr>
            <w:tcW w:w="2552" w:type="dxa"/>
            <w:shd w:val="clear" w:color="auto" w:fill="auto"/>
            <w:tcMar>
              <w:top w:w="28" w:type="dxa"/>
              <w:left w:w="28" w:type="dxa"/>
              <w:bottom w:w="28" w:type="dxa"/>
              <w:right w:w="28" w:type="dxa"/>
            </w:tcMar>
          </w:tcPr>
          <w:p w:rsidR="000230C2" w:rsidRPr="00F76534" w:rsidRDefault="000230C2" w:rsidP="000230C2">
            <w:pPr>
              <w:ind w:left="57" w:right="57"/>
            </w:pPr>
            <w:r w:rsidRPr="00F76534">
              <w:t>Заказчик муниципальной подпрограммы</w:t>
            </w:r>
          </w:p>
        </w:tc>
        <w:tc>
          <w:tcPr>
            <w:tcW w:w="12049" w:type="dxa"/>
            <w:gridSpan w:val="8"/>
            <w:shd w:val="clear" w:color="auto" w:fill="auto"/>
            <w:tcMar>
              <w:top w:w="28" w:type="dxa"/>
              <w:left w:w="28" w:type="dxa"/>
              <w:bottom w:w="28" w:type="dxa"/>
              <w:right w:w="28" w:type="dxa"/>
            </w:tcMar>
          </w:tcPr>
          <w:p w:rsidR="000230C2" w:rsidRPr="00F76534" w:rsidRDefault="000230C2" w:rsidP="00BC2DCD">
            <w:pPr>
              <w:ind w:left="57" w:right="57"/>
              <w:jc w:val="center"/>
            </w:pPr>
            <w:r w:rsidRPr="00F76534">
              <w:t>Администрация городского округа Серпухов</w:t>
            </w:r>
          </w:p>
        </w:tc>
      </w:tr>
      <w:tr w:rsidR="000230C2" w:rsidRPr="00F76534" w:rsidTr="00EC6910">
        <w:tc>
          <w:tcPr>
            <w:tcW w:w="2552" w:type="dxa"/>
            <w:vMerge w:val="restart"/>
            <w:shd w:val="clear" w:color="auto" w:fill="auto"/>
            <w:tcMar>
              <w:top w:w="28" w:type="dxa"/>
              <w:left w:w="28" w:type="dxa"/>
              <w:bottom w:w="28" w:type="dxa"/>
              <w:right w:w="28" w:type="dxa"/>
            </w:tcMar>
          </w:tcPr>
          <w:p w:rsidR="000230C2" w:rsidRPr="00F76534" w:rsidRDefault="000230C2" w:rsidP="000230C2">
            <w:pPr>
              <w:ind w:left="57" w:right="57"/>
            </w:pPr>
            <w:r w:rsidRPr="00F76534">
              <w:t>Источники финансирования подпрограммы по годам реализации и главным распорядителям бюджетных средств, в том числе по годам:</w:t>
            </w:r>
          </w:p>
        </w:tc>
        <w:tc>
          <w:tcPr>
            <w:tcW w:w="2835" w:type="dxa"/>
            <w:vMerge w:val="restart"/>
            <w:shd w:val="clear" w:color="auto" w:fill="auto"/>
            <w:tcMar>
              <w:top w:w="28" w:type="dxa"/>
              <w:left w:w="28" w:type="dxa"/>
              <w:bottom w:w="28" w:type="dxa"/>
              <w:right w:w="28" w:type="dxa"/>
            </w:tcMar>
          </w:tcPr>
          <w:p w:rsidR="000230C2" w:rsidRPr="00F76534" w:rsidRDefault="000230C2" w:rsidP="000230C2">
            <w:pPr>
              <w:ind w:left="57" w:right="57"/>
            </w:pPr>
            <w:r w:rsidRPr="00F76534">
              <w:t>Главный распорядитель бюджетных средств</w:t>
            </w:r>
          </w:p>
        </w:tc>
        <w:tc>
          <w:tcPr>
            <w:tcW w:w="1814" w:type="dxa"/>
            <w:vMerge w:val="restart"/>
            <w:shd w:val="clear" w:color="auto" w:fill="auto"/>
            <w:tcMar>
              <w:top w:w="28" w:type="dxa"/>
              <w:left w:w="28" w:type="dxa"/>
              <w:bottom w:w="28" w:type="dxa"/>
              <w:right w:w="28" w:type="dxa"/>
            </w:tcMar>
          </w:tcPr>
          <w:p w:rsidR="000230C2" w:rsidRPr="00F76534" w:rsidRDefault="000230C2" w:rsidP="000230C2">
            <w:pPr>
              <w:ind w:left="57" w:right="57"/>
            </w:pPr>
            <w:r w:rsidRPr="00F76534">
              <w:t>Источник финансирования</w:t>
            </w:r>
          </w:p>
        </w:tc>
        <w:tc>
          <w:tcPr>
            <w:tcW w:w="7400" w:type="dxa"/>
            <w:gridSpan w:val="6"/>
            <w:shd w:val="clear" w:color="auto" w:fill="auto"/>
            <w:tcMar>
              <w:top w:w="28" w:type="dxa"/>
              <w:left w:w="28" w:type="dxa"/>
              <w:bottom w:w="28" w:type="dxa"/>
              <w:right w:w="28" w:type="dxa"/>
            </w:tcMar>
          </w:tcPr>
          <w:p w:rsidR="000230C2" w:rsidRPr="00F76534" w:rsidRDefault="000230C2" w:rsidP="000230C2">
            <w:pPr>
              <w:ind w:left="57" w:right="57"/>
            </w:pPr>
            <w:r w:rsidRPr="00F76534">
              <w:t>Расходы (тыс. рублей)</w:t>
            </w:r>
          </w:p>
        </w:tc>
      </w:tr>
      <w:tr w:rsidR="000230C2" w:rsidRPr="00F76534" w:rsidTr="00EC6910">
        <w:trPr>
          <w:trHeight w:val="42"/>
        </w:trPr>
        <w:tc>
          <w:tcPr>
            <w:tcW w:w="2552" w:type="dxa"/>
            <w:vMerge/>
            <w:shd w:val="clear" w:color="auto" w:fill="auto"/>
            <w:tcMar>
              <w:top w:w="28" w:type="dxa"/>
              <w:left w:w="28" w:type="dxa"/>
              <w:bottom w:w="28" w:type="dxa"/>
              <w:right w:w="28" w:type="dxa"/>
            </w:tcMar>
          </w:tcPr>
          <w:p w:rsidR="000230C2" w:rsidRPr="00F76534" w:rsidRDefault="000230C2" w:rsidP="000230C2">
            <w:pPr>
              <w:ind w:left="57" w:right="57"/>
            </w:pPr>
          </w:p>
        </w:tc>
        <w:tc>
          <w:tcPr>
            <w:tcW w:w="2835" w:type="dxa"/>
            <w:vMerge/>
            <w:shd w:val="clear" w:color="auto" w:fill="auto"/>
            <w:tcMar>
              <w:top w:w="28" w:type="dxa"/>
              <w:left w:w="28" w:type="dxa"/>
              <w:bottom w:w="28" w:type="dxa"/>
              <w:right w:w="28" w:type="dxa"/>
            </w:tcMar>
          </w:tcPr>
          <w:p w:rsidR="000230C2" w:rsidRPr="00F76534" w:rsidRDefault="000230C2" w:rsidP="007832EC">
            <w:pPr>
              <w:ind w:left="57" w:right="57"/>
            </w:pPr>
          </w:p>
        </w:tc>
        <w:tc>
          <w:tcPr>
            <w:tcW w:w="1814" w:type="dxa"/>
            <w:vMerge/>
            <w:shd w:val="clear" w:color="auto" w:fill="auto"/>
            <w:tcMar>
              <w:top w:w="28" w:type="dxa"/>
              <w:left w:w="28" w:type="dxa"/>
              <w:bottom w:w="28" w:type="dxa"/>
              <w:right w:w="28" w:type="dxa"/>
            </w:tcMar>
          </w:tcPr>
          <w:p w:rsidR="000230C2" w:rsidRPr="00F76534" w:rsidRDefault="000230C2" w:rsidP="007832EC">
            <w:pPr>
              <w:ind w:left="57" w:right="57"/>
            </w:pPr>
          </w:p>
        </w:tc>
        <w:tc>
          <w:tcPr>
            <w:tcW w:w="1305" w:type="dxa"/>
            <w:shd w:val="clear" w:color="auto" w:fill="auto"/>
            <w:tcMar>
              <w:top w:w="28" w:type="dxa"/>
              <w:left w:w="28" w:type="dxa"/>
              <w:bottom w:w="28" w:type="dxa"/>
              <w:right w:w="28" w:type="dxa"/>
            </w:tcMar>
          </w:tcPr>
          <w:p w:rsidR="000230C2" w:rsidRPr="00F76534" w:rsidRDefault="000230C2" w:rsidP="00EC6910">
            <w:pPr>
              <w:ind w:left="57" w:right="57"/>
              <w:jc w:val="center"/>
            </w:pPr>
            <w:r w:rsidRPr="00F76534">
              <w:t>2020 г.</w:t>
            </w:r>
          </w:p>
        </w:tc>
        <w:tc>
          <w:tcPr>
            <w:tcW w:w="1275" w:type="dxa"/>
            <w:shd w:val="clear" w:color="auto" w:fill="auto"/>
            <w:tcMar>
              <w:top w:w="28" w:type="dxa"/>
              <w:left w:w="28" w:type="dxa"/>
              <w:bottom w:w="28" w:type="dxa"/>
              <w:right w:w="28" w:type="dxa"/>
            </w:tcMar>
          </w:tcPr>
          <w:p w:rsidR="000230C2" w:rsidRPr="00F76534" w:rsidRDefault="000230C2" w:rsidP="00EC6910">
            <w:pPr>
              <w:ind w:left="57" w:right="57"/>
              <w:jc w:val="center"/>
            </w:pPr>
            <w:r w:rsidRPr="00F76534">
              <w:t>2021 г.</w:t>
            </w:r>
          </w:p>
        </w:tc>
        <w:tc>
          <w:tcPr>
            <w:tcW w:w="1276" w:type="dxa"/>
            <w:shd w:val="clear" w:color="auto" w:fill="auto"/>
            <w:tcMar>
              <w:top w:w="28" w:type="dxa"/>
              <w:left w:w="28" w:type="dxa"/>
              <w:bottom w:w="28" w:type="dxa"/>
              <w:right w:w="28" w:type="dxa"/>
            </w:tcMar>
          </w:tcPr>
          <w:p w:rsidR="000230C2" w:rsidRPr="00F76534" w:rsidRDefault="000230C2" w:rsidP="00EC6910">
            <w:pPr>
              <w:ind w:left="57" w:right="57"/>
              <w:jc w:val="center"/>
            </w:pPr>
            <w:r w:rsidRPr="00F76534">
              <w:t>2022 г.</w:t>
            </w:r>
          </w:p>
        </w:tc>
        <w:tc>
          <w:tcPr>
            <w:tcW w:w="1134" w:type="dxa"/>
            <w:shd w:val="clear" w:color="auto" w:fill="auto"/>
            <w:tcMar>
              <w:top w:w="28" w:type="dxa"/>
              <w:left w:w="28" w:type="dxa"/>
              <w:bottom w:w="28" w:type="dxa"/>
              <w:right w:w="28" w:type="dxa"/>
            </w:tcMar>
          </w:tcPr>
          <w:p w:rsidR="000230C2" w:rsidRPr="00F76534" w:rsidRDefault="000230C2" w:rsidP="00EC6910">
            <w:pPr>
              <w:ind w:left="57" w:right="57"/>
              <w:jc w:val="center"/>
            </w:pPr>
            <w:r w:rsidRPr="00F76534">
              <w:t>2023 г.</w:t>
            </w:r>
          </w:p>
        </w:tc>
        <w:tc>
          <w:tcPr>
            <w:tcW w:w="1134" w:type="dxa"/>
            <w:shd w:val="clear" w:color="auto" w:fill="auto"/>
            <w:tcMar>
              <w:top w:w="28" w:type="dxa"/>
              <w:left w:w="28" w:type="dxa"/>
              <w:bottom w:w="28" w:type="dxa"/>
              <w:right w:w="28" w:type="dxa"/>
            </w:tcMar>
          </w:tcPr>
          <w:p w:rsidR="000230C2" w:rsidRPr="00F76534" w:rsidRDefault="000230C2" w:rsidP="00EC6910">
            <w:pPr>
              <w:ind w:left="57" w:right="57"/>
              <w:jc w:val="center"/>
            </w:pPr>
            <w:r w:rsidRPr="00F76534">
              <w:t>2024 г.</w:t>
            </w:r>
          </w:p>
        </w:tc>
        <w:tc>
          <w:tcPr>
            <w:tcW w:w="1276" w:type="dxa"/>
            <w:shd w:val="clear" w:color="auto" w:fill="auto"/>
            <w:tcMar>
              <w:top w:w="28" w:type="dxa"/>
              <w:left w:w="28" w:type="dxa"/>
              <w:bottom w:w="28" w:type="dxa"/>
              <w:right w:w="28" w:type="dxa"/>
            </w:tcMar>
          </w:tcPr>
          <w:p w:rsidR="000230C2" w:rsidRPr="00F76534" w:rsidRDefault="000230C2" w:rsidP="00EC6910">
            <w:pPr>
              <w:ind w:left="57" w:right="57"/>
              <w:jc w:val="center"/>
            </w:pPr>
            <w:r w:rsidRPr="00F76534">
              <w:t>Итого</w:t>
            </w:r>
          </w:p>
        </w:tc>
      </w:tr>
      <w:tr w:rsidR="000230C2" w:rsidRPr="00F76534" w:rsidTr="00EC6910">
        <w:trPr>
          <w:trHeight w:val="211"/>
        </w:trPr>
        <w:tc>
          <w:tcPr>
            <w:tcW w:w="2552" w:type="dxa"/>
            <w:vMerge/>
            <w:shd w:val="clear" w:color="auto" w:fill="auto"/>
            <w:tcMar>
              <w:top w:w="28" w:type="dxa"/>
              <w:left w:w="28" w:type="dxa"/>
              <w:bottom w:w="28" w:type="dxa"/>
              <w:right w:w="28" w:type="dxa"/>
            </w:tcMar>
          </w:tcPr>
          <w:p w:rsidR="000230C2" w:rsidRPr="00F76534" w:rsidRDefault="000230C2" w:rsidP="000230C2">
            <w:pPr>
              <w:ind w:left="57" w:right="57"/>
            </w:pPr>
          </w:p>
        </w:tc>
        <w:tc>
          <w:tcPr>
            <w:tcW w:w="2835" w:type="dxa"/>
            <w:vMerge w:val="restart"/>
            <w:shd w:val="clear" w:color="auto" w:fill="auto"/>
            <w:tcMar>
              <w:top w:w="28" w:type="dxa"/>
              <w:left w:w="28" w:type="dxa"/>
              <w:bottom w:w="28" w:type="dxa"/>
              <w:right w:w="28" w:type="dxa"/>
            </w:tcMar>
          </w:tcPr>
          <w:p w:rsidR="000230C2" w:rsidRPr="00F76534" w:rsidRDefault="000230C2" w:rsidP="007832EC">
            <w:pPr>
              <w:ind w:left="57" w:right="57"/>
            </w:pPr>
            <w:r w:rsidRPr="00F76534">
              <w:t xml:space="preserve">Администрация городского округа Серпухов </w:t>
            </w:r>
          </w:p>
        </w:tc>
        <w:tc>
          <w:tcPr>
            <w:tcW w:w="1814" w:type="dxa"/>
            <w:shd w:val="clear" w:color="auto" w:fill="auto"/>
            <w:tcMar>
              <w:top w:w="28" w:type="dxa"/>
              <w:left w:w="28" w:type="dxa"/>
              <w:bottom w:w="28" w:type="dxa"/>
              <w:right w:w="28" w:type="dxa"/>
            </w:tcMar>
          </w:tcPr>
          <w:p w:rsidR="000230C2" w:rsidRPr="00F76534" w:rsidRDefault="000230C2" w:rsidP="007832EC">
            <w:pPr>
              <w:ind w:left="57" w:right="57"/>
            </w:pPr>
            <w:r w:rsidRPr="00F76534">
              <w:t>Всего:</w:t>
            </w:r>
          </w:p>
          <w:p w:rsidR="000230C2" w:rsidRPr="00F76534" w:rsidRDefault="000230C2" w:rsidP="007832EC">
            <w:pPr>
              <w:ind w:left="57" w:right="57"/>
            </w:pPr>
            <w:r w:rsidRPr="00F76534">
              <w:t>В том числе:</w:t>
            </w:r>
          </w:p>
        </w:tc>
        <w:tc>
          <w:tcPr>
            <w:tcW w:w="1305" w:type="dxa"/>
            <w:shd w:val="clear" w:color="auto" w:fill="auto"/>
            <w:tcMar>
              <w:top w:w="28" w:type="dxa"/>
              <w:left w:w="28" w:type="dxa"/>
              <w:bottom w:w="28" w:type="dxa"/>
              <w:right w:w="28" w:type="dxa"/>
            </w:tcMar>
          </w:tcPr>
          <w:p w:rsidR="000230C2" w:rsidRPr="00F76534" w:rsidRDefault="000230C2" w:rsidP="00EC6910">
            <w:pPr>
              <w:ind w:left="57" w:right="57"/>
              <w:jc w:val="center"/>
            </w:pPr>
            <w:r w:rsidRPr="00F76534">
              <w:t>7,0</w:t>
            </w:r>
          </w:p>
        </w:tc>
        <w:tc>
          <w:tcPr>
            <w:tcW w:w="1275" w:type="dxa"/>
            <w:shd w:val="clear" w:color="auto" w:fill="auto"/>
            <w:tcMar>
              <w:top w:w="28" w:type="dxa"/>
              <w:left w:w="28" w:type="dxa"/>
              <w:bottom w:w="28" w:type="dxa"/>
              <w:right w:w="28" w:type="dxa"/>
            </w:tcMar>
          </w:tcPr>
          <w:p w:rsidR="000230C2" w:rsidRPr="00F76534" w:rsidRDefault="000230C2" w:rsidP="00EC6910">
            <w:pPr>
              <w:ind w:left="57" w:right="57"/>
              <w:jc w:val="center"/>
            </w:pPr>
            <w:r w:rsidRPr="00F76534">
              <w:t>2189,0</w:t>
            </w:r>
          </w:p>
        </w:tc>
        <w:tc>
          <w:tcPr>
            <w:tcW w:w="1276" w:type="dxa"/>
            <w:shd w:val="clear" w:color="auto" w:fill="auto"/>
            <w:tcMar>
              <w:top w:w="28" w:type="dxa"/>
              <w:left w:w="28" w:type="dxa"/>
              <w:bottom w:w="28" w:type="dxa"/>
              <w:right w:w="28" w:type="dxa"/>
            </w:tcMar>
          </w:tcPr>
          <w:p w:rsidR="000230C2" w:rsidRPr="00F76534" w:rsidRDefault="000230C2" w:rsidP="00EC6910">
            <w:pPr>
              <w:ind w:left="57" w:right="57"/>
              <w:jc w:val="center"/>
            </w:pPr>
            <w:r w:rsidRPr="00F76534">
              <w:t>1417,0</w:t>
            </w:r>
          </w:p>
        </w:tc>
        <w:tc>
          <w:tcPr>
            <w:tcW w:w="1134" w:type="dxa"/>
            <w:shd w:val="clear" w:color="auto" w:fill="auto"/>
            <w:tcMar>
              <w:top w:w="28" w:type="dxa"/>
              <w:left w:w="28" w:type="dxa"/>
              <w:bottom w:w="28" w:type="dxa"/>
              <w:right w:w="28" w:type="dxa"/>
            </w:tcMar>
          </w:tcPr>
          <w:p w:rsidR="000230C2" w:rsidRPr="00F76534" w:rsidRDefault="000230C2" w:rsidP="00EC6910">
            <w:pPr>
              <w:ind w:left="57" w:right="57"/>
              <w:jc w:val="center"/>
            </w:pPr>
            <w:r w:rsidRPr="00F76534">
              <w:t>58,0</w:t>
            </w:r>
          </w:p>
        </w:tc>
        <w:tc>
          <w:tcPr>
            <w:tcW w:w="1134" w:type="dxa"/>
            <w:shd w:val="clear" w:color="auto" w:fill="auto"/>
            <w:tcMar>
              <w:top w:w="28" w:type="dxa"/>
              <w:left w:w="28" w:type="dxa"/>
              <w:bottom w:w="28" w:type="dxa"/>
              <w:right w:w="28" w:type="dxa"/>
            </w:tcMar>
          </w:tcPr>
          <w:p w:rsidR="000230C2" w:rsidRPr="00F76534" w:rsidRDefault="000230C2" w:rsidP="00EC6910">
            <w:pPr>
              <w:ind w:left="57" w:right="57"/>
              <w:jc w:val="center"/>
            </w:pPr>
            <w:r w:rsidRPr="00F76534">
              <w:t>0,0</w:t>
            </w:r>
          </w:p>
        </w:tc>
        <w:tc>
          <w:tcPr>
            <w:tcW w:w="1276" w:type="dxa"/>
            <w:shd w:val="clear" w:color="auto" w:fill="auto"/>
            <w:tcMar>
              <w:top w:w="28" w:type="dxa"/>
              <w:left w:w="28" w:type="dxa"/>
              <w:bottom w:w="28" w:type="dxa"/>
              <w:right w:w="28" w:type="dxa"/>
            </w:tcMar>
          </w:tcPr>
          <w:p w:rsidR="000230C2" w:rsidRPr="00F76534" w:rsidRDefault="000230C2" w:rsidP="00EC6910">
            <w:pPr>
              <w:ind w:left="57" w:right="57"/>
              <w:jc w:val="center"/>
            </w:pPr>
            <w:r w:rsidRPr="00F76534">
              <w:t>3671,0</w:t>
            </w:r>
          </w:p>
        </w:tc>
      </w:tr>
      <w:tr w:rsidR="000230C2" w:rsidRPr="00F76534" w:rsidTr="00EC6910">
        <w:tc>
          <w:tcPr>
            <w:tcW w:w="2552" w:type="dxa"/>
            <w:vMerge/>
            <w:shd w:val="clear" w:color="auto" w:fill="auto"/>
            <w:tcMar>
              <w:top w:w="28" w:type="dxa"/>
              <w:left w:w="28" w:type="dxa"/>
              <w:bottom w:w="28" w:type="dxa"/>
              <w:right w:w="28" w:type="dxa"/>
            </w:tcMar>
          </w:tcPr>
          <w:p w:rsidR="000230C2" w:rsidRPr="00F76534" w:rsidRDefault="000230C2" w:rsidP="007832EC">
            <w:pPr>
              <w:ind w:left="57" w:right="57"/>
            </w:pPr>
          </w:p>
        </w:tc>
        <w:tc>
          <w:tcPr>
            <w:tcW w:w="2835" w:type="dxa"/>
            <w:vMerge/>
            <w:shd w:val="clear" w:color="auto" w:fill="auto"/>
            <w:tcMar>
              <w:top w:w="28" w:type="dxa"/>
              <w:left w:w="28" w:type="dxa"/>
              <w:bottom w:w="28" w:type="dxa"/>
              <w:right w:w="28" w:type="dxa"/>
            </w:tcMar>
          </w:tcPr>
          <w:p w:rsidR="000230C2" w:rsidRPr="00F76534" w:rsidRDefault="000230C2" w:rsidP="007832EC">
            <w:pPr>
              <w:ind w:left="57" w:right="57"/>
            </w:pPr>
          </w:p>
        </w:tc>
        <w:tc>
          <w:tcPr>
            <w:tcW w:w="1814" w:type="dxa"/>
            <w:shd w:val="clear" w:color="auto" w:fill="auto"/>
            <w:tcMar>
              <w:top w:w="28" w:type="dxa"/>
              <w:left w:w="28" w:type="dxa"/>
              <w:bottom w:w="28" w:type="dxa"/>
              <w:right w:w="28" w:type="dxa"/>
            </w:tcMar>
          </w:tcPr>
          <w:p w:rsidR="000230C2" w:rsidRPr="00F76534" w:rsidRDefault="000230C2" w:rsidP="007832EC">
            <w:pPr>
              <w:ind w:left="57" w:right="57"/>
            </w:pPr>
            <w:r w:rsidRPr="00F76534">
              <w:t>Средства федерального бюджета</w:t>
            </w:r>
          </w:p>
        </w:tc>
        <w:tc>
          <w:tcPr>
            <w:tcW w:w="1305" w:type="dxa"/>
            <w:shd w:val="clear" w:color="auto" w:fill="auto"/>
            <w:tcMar>
              <w:top w:w="28" w:type="dxa"/>
              <w:left w:w="28" w:type="dxa"/>
              <w:bottom w:w="28" w:type="dxa"/>
              <w:right w:w="28" w:type="dxa"/>
            </w:tcMar>
          </w:tcPr>
          <w:p w:rsidR="000230C2" w:rsidRPr="00F76534" w:rsidRDefault="000230C2" w:rsidP="00EC6910">
            <w:pPr>
              <w:ind w:left="57" w:right="57"/>
              <w:jc w:val="center"/>
            </w:pPr>
            <w:r w:rsidRPr="00F76534">
              <w:t>7,0</w:t>
            </w:r>
          </w:p>
        </w:tc>
        <w:tc>
          <w:tcPr>
            <w:tcW w:w="1275" w:type="dxa"/>
            <w:shd w:val="clear" w:color="auto" w:fill="auto"/>
            <w:tcMar>
              <w:top w:w="28" w:type="dxa"/>
              <w:left w:w="28" w:type="dxa"/>
              <w:bottom w:w="28" w:type="dxa"/>
              <w:right w:w="28" w:type="dxa"/>
            </w:tcMar>
          </w:tcPr>
          <w:p w:rsidR="000230C2" w:rsidRPr="00F76534" w:rsidRDefault="000230C2" w:rsidP="00EC6910">
            <w:pPr>
              <w:ind w:left="57" w:right="57"/>
              <w:jc w:val="center"/>
            </w:pPr>
            <w:r w:rsidRPr="00F76534">
              <w:t>2189,0</w:t>
            </w:r>
          </w:p>
        </w:tc>
        <w:tc>
          <w:tcPr>
            <w:tcW w:w="1276" w:type="dxa"/>
            <w:shd w:val="clear" w:color="auto" w:fill="auto"/>
            <w:tcMar>
              <w:top w:w="28" w:type="dxa"/>
              <w:left w:w="28" w:type="dxa"/>
              <w:bottom w:w="28" w:type="dxa"/>
              <w:right w:w="28" w:type="dxa"/>
            </w:tcMar>
          </w:tcPr>
          <w:p w:rsidR="000230C2" w:rsidRPr="00F76534" w:rsidRDefault="000230C2" w:rsidP="00EC6910">
            <w:pPr>
              <w:ind w:left="57" w:right="57"/>
              <w:jc w:val="center"/>
            </w:pPr>
            <w:r w:rsidRPr="00F76534">
              <w:t>1417,0</w:t>
            </w:r>
          </w:p>
        </w:tc>
        <w:tc>
          <w:tcPr>
            <w:tcW w:w="1134" w:type="dxa"/>
            <w:shd w:val="clear" w:color="auto" w:fill="auto"/>
            <w:tcMar>
              <w:top w:w="28" w:type="dxa"/>
              <w:left w:w="28" w:type="dxa"/>
              <w:bottom w:w="28" w:type="dxa"/>
              <w:right w:w="28" w:type="dxa"/>
            </w:tcMar>
          </w:tcPr>
          <w:p w:rsidR="000230C2" w:rsidRPr="00F76534" w:rsidRDefault="000230C2" w:rsidP="00EC6910">
            <w:pPr>
              <w:ind w:left="57" w:right="57"/>
              <w:jc w:val="center"/>
            </w:pPr>
            <w:r w:rsidRPr="00F76534">
              <w:t>58,0</w:t>
            </w:r>
          </w:p>
        </w:tc>
        <w:tc>
          <w:tcPr>
            <w:tcW w:w="1134" w:type="dxa"/>
            <w:shd w:val="clear" w:color="auto" w:fill="auto"/>
            <w:tcMar>
              <w:top w:w="28" w:type="dxa"/>
              <w:left w:w="28" w:type="dxa"/>
              <w:bottom w:w="28" w:type="dxa"/>
              <w:right w:w="28" w:type="dxa"/>
            </w:tcMar>
          </w:tcPr>
          <w:p w:rsidR="000230C2" w:rsidRPr="00F76534" w:rsidRDefault="000230C2" w:rsidP="00EC6910">
            <w:pPr>
              <w:ind w:left="57" w:right="57"/>
              <w:jc w:val="center"/>
            </w:pPr>
            <w:r w:rsidRPr="00F76534">
              <w:t>0,0</w:t>
            </w:r>
          </w:p>
        </w:tc>
        <w:tc>
          <w:tcPr>
            <w:tcW w:w="1276" w:type="dxa"/>
            <w:shd w:val="clear" w:color="auto" w:fill="auto"/>
            <w:tcMar>
              <w:top w:w="28" w:type="dxa"/>
              <w:left w:w="28" w:type="dxa"/>
              <w:bottom w:w="28" w:type="dxa"/>
              <w:right w:w="28" w:type="dxa"/>
            </w:tcMar>
          </w:tcPr>
          <w:p w:rsidR="000230C2" w:rsidRPr="00F76534" w:rsidRDefault="000230C2" w:rsidP="00EC6910">
            <w:pPr>
              <w:ind w:left="57" w:right="57"/>
              <w:jc w:val="center"/>
            </w:pPr>
            <w:r w:rsidRPr="00F76534">
              <w:t>3671,0</w:t>
            </w:r>
          </w:p>
        </w:tc>
      </w:tr>
      <w:tr w:rsidR="000230C2" w:rsidRPr="00F76534" w:rsidTr="00EC6910">
        <w:trPr>
          <w:trHeight w:val="119"/>
        </w:trPr>
        <w:tc>
          <w:tcPr>
            <w:tcW w:w="2552" w:type="dxa"/>
            <w:vMerge/>
            <w:shd w:val="clear" w:color="auto" w:fill="auto"/>
            <w:tcMar>
              <w:top w:w="28" w:type="dxa"/>
              <w:left w:w="28" w:type="dxa"/>
              <w:bottom w:w="28" w:type="dxa"/>
              <w:right w:w="28" w:type="dxa"/>
            </w:tcMar>
          </w:tcPr>
          <w:p w:rsidR="000230C2" w:rsidRPr="00F76534" w:rsidRDefault="000230C2" w:rsidP="007832EC">
            <w:pPr>
              <w:ind w:left="57" w:right="57"/>
            </w:pPr>
          </w:p>
        </w:tc>
        <w:tc>
          <w:tcPr>
            <w:tcW w:w="2835" w:type="dxa"/>
            <w:vMerge/>
            <w:shd w:val="clear" w:color="auto" w:fill="auto"/>
            <w:tcMar>
              <w:top w:w="28" w:type="dxa"/>
              <w:left w:w="28" w:type="dxa"/>
              <w:bottom w:w="28" w:type="dxa"/>
              <w:right w:w="28" w:type="dxa"/>
            </w:tcMar>
          </w:tcPr>
          <w:p w:rsidR="000230C2" w:rsidRPr="00F76534" w:rsidRDefault="000230C2" w:rsidP="007832EC">
            <w:pPr>
              <w:ind w:left="57" w:right="57"/>
            </w:pPr>
          </w:p>
        </w:tc>
        <w:tc>
          <w:tcPr>
            <w:tcW w:w="1814" w:type="dxa"/>
            <w:shd w:val="clear" w:color="auto" w:fill="auto"/>
            <w:tcMar>
              <w:top w:w="28" w:type="dxa"/>
              <w:left w:w="28" w:type="dxa"/>
              <w:bottom w:w="28" w:type="dxa"/>
              <w:right w:w="28" w:type="dxa"/>
            </w:tcMar>
          </w:tcPr>
          <w:p w:rsidR="000230C2" w:rsidRPr="00F76534" w:rsidRDefault="000230C2" w:rsidP="007832EC">
            <w:pPr>
              <w:ind w:left="57" w:right="57"/>
            </w:pPr>
            <w:r w:rsidRPr="00F76534">
              <w:t>Средства бюджета Московской области</w:t>
            </w:r>
          </w:p>
        </w:tc>
        <w:tc>
          <w:tcPr>
            <w:tcW w:w="1305" w:type="dxa"/>
            <w:shd w:val="clear" w:color="auto" w:fill="auto"/>
            <w:tcMar>
              <w:top w:w="28" w:type="dxa"/>
              <w:left w:w="28" w:type="dxa"/>
              <w:bottom w:w="28" w:type="dxa"/>
              <w:right w:w="28" w:type="dxa"/>
            </w:tcMar>
          </w:tcPr>
          <w:p w:rsidR="000230C2" w:rsidRPr="00F76534" w:rsidRDefault="000230C2" w:rsidP="00EC6910">
            <w:pPr>
              <w:ind w:left="57" w:right="57"/>
              <w:jc w:val="center"/>
            </w:pPr>
            <w:r w:rsidRPr="00F76534">
              <w:t>0,0</w:t>
            </w:r>
          </w:p>
        </w:tc>
        <w:tc>
          <w:tcPr>
            <w:tcW w:w="1275" w:type="dxa"/>
            <w:shd w:val="clear" w:color="auto" w:fill="auto"/>
            <w:tcMar>
              <w:top w:w="28" w:type="dxa"/>
              <w:left w:w="28" w:type="dxa"/>
              <w:bottom w:w="28" w:type="dxa"/>
              <w:right w:w="28" w:type="dxa"/>
            </w:tcMar>
          </w:tcPr>
          <w:p w:rsidR="000230C2" w:rsidRPr="00F76534" w:rsidRDefault="000230C2" w:rsidP="00EC6910">
            <w:pPr>
              <w:ind w:left="57" w:right="57"/>
              <w:jc w:val="center"/>
            </w:pPr>
            <w:r w:rsidRPr="00F76534">
              <w:t>0,0</w:t>
            </w:r>
          </w:p>
        </w:tc>
        <w:tc>
          <w:tcPr>
            <w:tcW w:w="1276" w:type="dxa"/>
            <w:shd w:val="clear" w:color="auto" w:fill="auto"/>
            <w:tcMar>
              <w:top w:w="28" w:type="dxa"/>
              <w:left w:w="28" w:type="dxa"/>
              <w:bottom w:w="28" w:type="dxa"/>
              <w:right w:w="28" w:type="dxa"/>
            </w:tcMar>
          </w:tcPr>
          <w:p w:rsidR="000230C2" w:rsidRPr="00F76534" w:rsidRDefault="000230C2" w:rsidP="00EC6910">
            <w:pPr>
              <w:ind w:left="57" w:right="57"/>
              <w:jc w:val="center"/>
            </w:pPr>
            <w:r w:rsidRPr="00F76534">
              <w:t>0,0</w:t>
            </w:r>
          </w:p>
        </w:tc>
        <w:tc>
          <w:tcPr>
            <w:tcW w:w="1134" w:type="dxa"/>
            <w:shd w:val="clear" w:color="auto" w:fill="auto"/>
            <w:tcMar>
              <w:top w:w="28" w:type="dxa"/>
              <w:left w:w="28" w:type="dxa"/>
              <w:bottom w:w="28" w:type="dxa"/>
              <w:right w:w="28" w:type="dxa"/>
            </w:tcMar>
          </w:tcPr>
          <w:p w:rsidR="000230C2" w:rsidRPr="00F76534" w:rsidRDefault="000230C2" w:rsidP="00EC6910">
            <w:pPr>
              <w:ind w:left="57" w:right="57"/>
              <w:jc w:val="center"/>
            </w:pPr>
            <w:r w:rsidRPr="00F76534">
              <w:t>0,0</w:t>
            </w:r>
          </w:p>
        </w:tc>
        <w:tc>
          <w:tcPr>
            <w:tcW w:w="1134" w:type="dxa"/>
            <w:shd w:val="clear" w:color="auto" w:fill="auto"/>
            <w:tcMar>
              <w:top w:w="28" w:type="dxa"/>
              <w:left w:w="28" w:type="dxa"/>
              <w:bottom w:w="28" w:type="dxa"/>
              <w:right w:w="28" w:type="dxa"/>
            </w:tcMar>
          </w:tcPr>
          <w:p w:rsidR="000230C2" w:rsidRPr="00F76534" w:rsidRDefault="000230C2" w:rsidP="00EC6910">
            <w:pPr>
              <w:ind w:left="57" w:right="57"/>
              <w:jc w:val="center"/>
            </w:pPr>
            <w:r w:rsidRPr="00F76534">
              <w:t>0,0</w:t>
            </w:r>
          </w:p>
        </w:tc>
        <w:tc>
          <w:tcPr>
            <w:tcW w:w="1276" w:type="dxa"/>
            <w:shd w:val="clear" w:color="auto" w:fill="auto"/>
            <w:tcMar>
              <w:top w:w="28" w:type="dxa"/>
              <w:left w:w="28" w:type="dxa"/>
              <w:bottom w:w="28" w:type="dxa"/>
              <w:right w:w="28" w:type="dxa"/>
            </w:tcMar>
          </w:tcPr>
          <w:p w:rsidR="000230C2" w:rsidRPr="00F76534" w:rsidRDefault="000230C2" w:rsidP="00EC6910">
            <w:pPr>
              <w:ind w:left="57" w:right="57"/>
              <w:jc w:val="center"/>
            </w:pPr>
            <w:r w:rsidRPr="00F76534">
              <w:t>0,0</w:t>
            </w:r>
          </w:p>
        </w:tc>
      </w:tr>
      <w:tr w:rsidR="000230C2" w:rsidRPr="00F76534" w:rsidTr="00EC6910">
        <w:trPr>
          <w:trHeight w:val="463"/>
        </w:trPr>
        <w:tc>
          <w:tcPr>
            <w:tcW w:w="2552" w:type="dxa"/>
            <w:vMerge/>
            <w:shd w:val="clear" w:color="auto" w:fill="auto"/>
            <w:tcMar>
              <w:top w:w="28" w:type="dxa"/>
              <w:left w:w="28" w:type="dxa"/>
              <w:bottom w:w="28" w:type="dxa"/>
              <w:right w:w="28" w:type="dxa"/>
            </w:tcMar>
          </w:tcPr>
          <w:p w:rsidR="000230C2" w:rsidRPr="00F76534" w:rsidRDefault="000230C2" w:rsidP="007832EC">
            <w:pPr>
              <w:ind w:left="57" w:right="57"/>
            </w:pPr>
          </w:p>
        </w:tc>
        <w:tc>
          <w:tcPr>
            <w:tcW w:w="2835" w:type="dxa"/>
            <w:vMerge/>
            <w:shd w:val="clear" w:color="auto" w:fill="auto"/>
            <w:tcMar>
              <w:top w:w="28" w:type="dxa"/>
              <w:left w:w="28" w:type="dxa"/>
              <w:bottom w:w="28" w:type="dxa"/>
              <w:right w:w="28" w:type="dxa"/>
            </w:tcMar>
          </w:tcPr>
          <w:p w:rsidR="000230C2" w:rsidRPr="00F76534" w:rsidRDefault="000230C2" w:rsidP="007832EC">
            <w:pPr>
              <w:ind w:left="57" w:right="57"/>
            </w:pPr>
          </w:p>
        </w:tc>
        <w:tc>
          <w:tcPr>
            <w:tcW w:w="1814" w:type="dxa"/>
            <w:shd w:val="clear" w:color="auto" w:fill="auto"/>
            <w:tcMar>
              <w:top w:w="28" w:type="dxa"/>
              <w:left w:w="28" w:type="dxa"/>
              <w:bottom w:w="28" w:type="dxa"/>
              <w:right w:w="28" w:type="dxa"/>
            </w:tcMar>
          </w:tcPr>
          <w:p w:rsidR="000230C2" w:rsidRPr="00F76534" w:rsidRDefault="000230C2" w:rsidP="007832EC">
            <w:pPr>
              <w:ind w:left="57" w:right="57"/>
            </w:pPr>
            <w:r w:rsidRPr="00F76534">
              <w:t>Средства городского бюджета</w:t>
            </w:r>
          </w:p>
        </w:tc>
        <w:tc>
          <w:tcPr>
            <w:tcW w:w="1305" w:type="dxa"/>
            <w:shd w:val="clear" w:color="auto" w:fill="auto"/>
            <w:tcMar>
              <w:top w:w="28" w:type="dxa"/>
              <w:left w:w="28" w:type="dxa"/>
              <w:bottom w:w="28" w:type="dxa"/>
              <w:right w:w="28" w:type="dxa"/>
            </w:tcMar>
          </w:tcPr>
          <w:p w:rsidR="000230C2" w:rsidRPr="00F76534" w:rsidRDefault="000230C2" w:rsidP="00EC6910">
            <w:pPr>
              <w:ind w:left="57" w:right="57"/>
              <w:jc w:val="center"/>
            </w:pPr>
            <w:r w:rsidRPr="00F76534">
              <w:t>0,0</w:t>
            </w:r>
          </w:p>
        </w:tc>
        <w:tc>
          <w:tcPr>
            <w:tcW w:w="1275" w:type="dxa"/>
            <w:shd w:val="clear" w:color="auto" w:fill="auto"/>
            <w:tcMar>
              <w:top w:w="28" w:type="dxa"/>
              <w:left w:w="28" w:type="dxa"/>
              <w:bottom w:w="28" w:type="dxa"/>
              <w:right w:w="28" w:type="dxa"/>
            </w:tcMar>
          </w:tcPr>
          <w:p w:rsidR="000230C2" w:rsidRPr="00F76534" w:rsidRDefault="000230C2" w:rsidP="00EC6910">
            <w:pPr>
              <w:ind w:left="57" w:right="57"/>
              <w:jc w:val="center"/>
            </w:pPr>
            <w:r w:rsidRPr="00F76534">
              <w:t>0,0</w:t>
            </w:r>
          </w:p>
        </w:tc>
        <w:tc>
          <w:tcPr>
            <w:tcW w:w="1276" w:type="dxa"/>
            <w:shd w:val="clear" w:color="auto" w:fill="auto"/>
            <w:tcMar>
              <w:top w:w="28" w:type="dxa"/>
              <w:left w:w="28" w:type="dxa"/>
              <w:bottom w:w="28" w:type="dxa"/>
              <w:right w:w="28" w:type="dxa"/>
            </w:tcMar>
          </w:tcPr>
          <w:p w:rsidR="000230C2" w:rsidRPr="00F76534" w:rsidRDefault="000230C2" w:rsidP="00EC6910">
            <w:pPr>
              <w:ind w:left="57" w:right="57"/>
              <w:jc w:val="center"/>
            </w:pPr>
            <w:r w:rsidRPr="00F76534">
              <w:t>0,0</w:t>
            </w:r>
          </w:p>
        </w:tc>
        <w:tc>
          <w:tcPr>
            <w:tcW w:w="1134" w:type="dxa"/>
            <w:shd w:val="clear" w:color="auto" w:fill="auto"/>
            <w:tcMar>
              <w:top w:w="28" w:type="dxa"/>
              <w:left w:w="28" w:type="dxa"/>
              <w:bottom w:w="28" w:type="dxa"/>
              <w:right w:w="28" w:type="dxa"/>
            </w:tcMar>
          </w:tcPr>
          <w:p w:rsidR="000230C2" w:rsidRPr="00F76534" w:rsidRDefault="000230C2" w:rsidP="00EC6910">
            <w:pPr>
              <w:ind w:left="57" w:right="57"/>
              <w:jc w:val="center"/>
            </w:pPr>
            <w:r w:rsidRPr="00F76534">
              <w:t>0,0</w:t>
            </w:r>
          </w:p>
        </w:tc>
        <w:tc>
          <w:tcPr>
            <w:tcW w:w="1134" w:type="dxa"/>
            <w:shd w:val="clear" w:color="auto" w:fill="auto"/>
            <w:tcMar>
              <w:top w:w="28" w:type="dxa"/>
              <w:left w:w="28" w:type="dxa"/>
              <w:bottom w:w="28" w:type="dxa"/>
              <w:right w:w="28" w:type="dxa"/>
            </w:tcMar>
          </w:tcPr>
          <w:p w:rsidR="000230C2" w:rsidRPr="00F76534" w:rsidRDefault="000230C2" w:rsidP="00EC6910">
            <w:pPr>
              <w:ind w:left="57" w:right="57"/>
              <w:jc w:val="center"/>
            </w:pPr>
            <w:r w:rsidRPr="00F76534">
              <w:t>0,0</w:t>
            </w:r>
          </w:p>
        </w:tc>
        <w:tc>
          <w:tcPr>
            <w:tcW w:w="1276" w:type="dxa"/>
            <w:shd w:val="clear" w:color="auto" w:fill="auto"/>
            <w:tcMar>
              <w:top w:w="28" w:type="dxa"/>
              <w:left w:w="28" w:type="dxa"/>
              <w:bottom w:w="28" w:type="dxa"/>
              <w:right w:w="28" w:type="dxa"/>
            </w:tcMar>
          </w:tcPr>
          <w:p w:rsidR="000230C2" w:rsidRPr="00F76534" w:rsidRDefault="000230C2" w:rsidP="00EC6910">
            <w:pPr>
              <w:ind w:left="57" w:right="57"/>
              <w:jc w:val="center"/>
            </w:pPr>
            <w:r w:rsidRPr="00F76534">
              <w:t>0,0</w:t>
            </w:r>
          </w:p>
        </w:tc>
      </w:tr>
      <w:tr w:rsidR="000230C2" w:rsidRPr="00F76534" w:rsidTr="00EC6910">
        <w:tc>
          <w:tcPr>
            <w:tcW w:w="2552" w:type="dxa"/>
            <w:vMerge/>
            <w:shd w:val="clear" w:color="auto" w:fill="auto"/>
            <w:tcMar>
              <w:top w:w="28" w:type="dxa"/>
              <w:left w:w="28" w:type="dxa"/>
              <w:bottom w:w="28" w:type="dxa"/>
              <w:right w:w="28" w:type="dxa"/>
            </w:tcMar>
          </w:tcPr>
          <w:p w:rsidR="000230C2" w:rsidRPr="00F76534" w:rsidRDefault="000230C2" w:rsidP="007832EC">
            <w:pPr>
              <w:ind w:left="57" w:right="57"/>
            </w:pPr>
          </w:p>
        </w:tc>
        <w:tc>
          <w:tcPr>
            <w:tcW w:w="2835" w:type="dxa"/>
            <w:vMerge/>
            <w:shd w:val="clear" w:color="auto" w:fill="auto"/>
            <w:tcMar>
              <w:top w:w="28" w:type="dxa"/>
              <w:left w:w="28" w:type="dxa"/>
              <w:bottom w:w="28" w:type="dxa"/>
              <w:right w:w="28" w:type="dxa"/>
            </w:tcMar>
          </w:tcPr>
          <w:p w:rsidR="000230C2" w:rsidRPr="00F76534" w:rsidRDefault="000230C2" w:rsidP="007832EC">
            <w:pPr>
              <w:ind w:left="57" w:right="57"/>
            </w:pPr>
          </w:p>
        </w:tc>
        <w:tc>
          <w:tcPr>
            <w:tcW w:w="1814" w:type="dxa"/>
            <w:shd w:val="clear" w:color="auto" w:fill="auto"/>
            <w:tcMar>
              <w:top w:w="28" w:type="dxa"/>
              <w:left w:w="28" w:type="dxa"/>
              <w:bottom w:w="28" w:type="dxa"/>
              <w:right w:w="28" w:type="dxa"/>
            </w:tcMar>
          </w:tcPr>
          <w:p w:rsidR="000230C2" w:rsidRPr="00F76534" w:rsidRDefault="000230C2" w:rsidP="007832EC">
            <w:pPr>
              <w:ind w:left="57" w:right="57"/>
            </w:pPr>
            <w:r w:rsidRPr="00F76534">
              <w:t>Внебюджетные источники</w:t>
            </w:r>
          </w:p>
        </w:tc>
        <w:tc>
          <w:tcPr>
            <w:tcW w:w="1305" w:type="dxa"/>
            <w:shd w:val="clear" w:color="auto" w:fill="auto"/>
            <w:tcMar>
              <w:top w:w="28" w:type="dxa"/>
              <w:left w:w="28" w:type="dxa"/>
              <w:bottom w:w="28" w:type="dxa"/>
              <w:right w:w="28" w:type="dxa"/>
            </w:tcMar>
          </w:tcPr>
          <w:p w:rsidR="000230C2" w:rsidRPr="00F76534" w:rsidRDefault="000230C2" w:rsidP="00EC6910">
            <w:pPr>
              <w:ind w:left="57" w:right="57"/>
              <w:jc w:val="center"/>
            </w:pPr>
            <w:r w:rsidRPr="00F76534">
              <w:t>0,0</w:t>
            </w:r>
          </w:p>
        </w:tc>
        <w:tc>
          <w:tcPr>
            <w:tcW w:w="1275" w:type="dxa"/>
            <w:shd w:val="clear" w:color="auto" w:fill="auto"/>
            <w:tcMar>
              <w:top w:w="28" w:type="dxa"/>
              <w:left w:w="28" w:type="dxa"/>
              <w:bottom w:w="28" w:type="dxa"/>
              <w:right w:w="28" w:type="dxa"/>
            </w:tcMar>
          </w:tcPr>
          <w:p w:rsidR="000230C2" w:rsidRPr="00F76534" w:rsidRDefault="000230C2" w:rsidP="00EC6910">
            <w:pPr>
              <w:ind w:left="57" w:right="57"/>
              <w:jc w:val="center"/>
            </w:pPr>
            <w:r w:rsidRPr="00F76534">
              <w:t>0,0</w:t>
            </w:r>
          </w:p>
        </w:tc>
        <w:tc>
          <w:tcPr>
            <w:tcW w:w="1276" w:type="dxa"/>
            <w:shd w:val="clear" w:color="auto" w:fill="auto"/>
            <w:tcMar>
              <w:top w:w="28" w:type="dxa"/>
              <w:left w:w="28" w:type="dxa"/>
              <w:bottom w:w="28" w:type="dxa"/>
              <w:right w:w="28" w:type="dxa"/>
            </w:tcMar>
          </w:tcPr>
          <w:p w:rsidR="000230C2" w:rsidRPr="00F76534" w:rsidRDefault="000230C2" w:rsidP="00EC6910">
            <w:pPr>
              <w:ind w:left="57" w:right="57"/>
              <w:jc w:val="center"/>
            </w:pPr>
            <w:r w:rsidRPr="00F76534">
              <w:t>0,0</w:t>
            </w:r>
          </w:p>
        </w:tc>
        <w:tc>
          <w:tcPr>
            <w:tcW w:w="1134" w:type="dxa"/>
            <w:shd w:val="clear" w:color="auto" w:fill="auto"/>
            <w:tcMar>
              <w:top w:w="28" w:type="dxa"/>
              <w:left w:w="28" w:type="dxa"/>
              <w:bottom w:w="28" w:type="dxa"/>
              <w:right w:w="28" w:type="dxa"/>
            </w:tcMar>
          </w:tcPr>
          <w:p w:rsidR="000230C2" w:rsidRPr="00F76534" w:rsidRDefault="000230C2" w:rsidP="00EC6910">
            <w:pPr>
              <w:ind w:left="57" w:right="57"/>
              <w:jc w:val="center"/>
            </w:pPr>
            <w:r w:rsidRPr="00F76534">
              <w:t>0,0</w:t>
            </w:r>
          </w:p>
        </w:tc>
        <w:tc>
          <w:tcPr>
            <w:tcW w:w="1134" w:type="dxa"/>
            <w:shd w:val="clear" w:color="auto" w:fill="auto"/>
            <w:tcMar>
              <w:top w:w="28" w:type="dxa"/>
              <w:left w:w="28" w:type="dxa"/>
              <w:bottom w:w="28" w:type="dxa"/>
              <w:right w:w="28" w:type="dxa"/>
            </w:tcMar>
          </w:tcPr>
          <w:p w:rsidR="000230C2" w:rsidRPr="00F76534" w:rsidRDefault="000230C2" w:rsidP="00EC6910">
            <w:pPr>
              <w:ind w:left="57" w:right="57"/>
              <w:jc w:val="center"/>
            </w:pPr>
            <w:r w:rsidRPr="00F76534">
              <w:t>0,0</w:t>
            </w:r>
          </w:p>
        </w:tc>
        <w:tc>
          <w:tcPr>
            <w:tcW w:w="1276" w:type="dxa"/>
            <w:shd w:val="clear" w:color="auto" w:fill="auto"/>
            <w:tcMar>
              <w:top w:w="28" w:type="dxa"/>
              <w:left w:w="28" w:type="dxa"/>
              <w:bottom w:w="28" w:type="dxa"/>
              <w:right w:w="28" w:type="dxa"/>
            </w:tcMar>
          </w:tcPr>
          <w:p w:rsidR="000230C2" w:rsidRPr="00F76534" w:rsidRDefault="000230C2" w:rsidP="00EC6910">
            <w:pPr>
              <w:ind w:left="57" w:right="57"/>
              <w:jc w:val="center"/>
            </w:pPr>
            <w:r w:rsidRPr="00F76534">
              <w:t>0,0</w:t>
            </w:r>
          </w:p>
        </w:tc>
      </w:tr>
      <w:tr w:rsidR="000230C2" w:rsidRPr="00F76534" w:rsidTr="00EC6910">
        <w:tc>
          <w:tcPr>
            <w:tcW w:w="5387" w:type="dxa"/>
            <w:gridSpan w:val="2"/>
            <w:shd w:val="clear" w:color="auto" w:fill="auto"/>
            <w:tcMar>
              <w:top w:w="28" w:type="dxa"/>
              <w:left w:w="28" w:type="dxa"/>
              <w:bottom w:w="28" w:type="dxa"/>
              <w:right w:w="28" w:type="dxa"/>
            </w:tcMar>
          </w:tcPr>
          <w:p w:rsidR="000230C2" w:rsidRPr="00F76534" w:rsidRDefault="000230C2" w:rsidP="007832EC">
            <w:pPr>
              <w:ind w:left="57" w:right="57"/>
            </w:pPr>
            <w:r w:rsidRPr="00F76534">
              <w:t xml:space="preserve">Код подпрограммы </w:t>
            </w:r>
          </w:p>
        </w:tc>
        <w:tc>
          <w:tcPr>
            <w:tcW w:w="9214" w:type="dxa"/>
            <w:gridSpan w:val="7"/>
            <w:shd w:val="clear" w:color="auto" w:fill="auto"/>
            <w:tcMar>
              <w:top w:w="28" w:type="dxa"/>
              <w:left w:w="28" w:type="dxa"/>
              <w:bottom w:w="28" w:type="dxa"/>
              <w:right w:w="28" w:type="dxa"/>
            </w:tcMar>
          </w:tcPr>
          <w:p w:rsidR="000230C2" w:rsidRPr="00F76534" w:rsidRDefault="000230C2" w:rsidP="007832EC">
            <w:pPr>
              <w:ind w:left="57" w:right="57"/>
            </w:pPr>
            <w:r w:rsidRPr="00F76534">
              <w:t>13.5</w:t>
            </w:r>
          </w:p>
        </w:tc>
      </w:tr>
    </w:tbl>
    <w:p w:rsidR="002D5F12" w:rsidRPr="00F76534" w:rsidRDefault="001741BD" w:rsidP="00E97B3F">
      <w:pPr>
        <w:rPr>
          <w:sz w:val="24"/>
          <w:szCs w:val="24"/>
        </w:rPr>
        <w:sectPr w:rsidR="002D5F12" w:rsidRPr="00F76534" w:rsidSect="00461134">
          <w:footerReference w:type="even" r:id="rId38"/>
          <w:footerReference w:type="default" r:id="rId39"/>
          <w:pgSz w:w="16838" w:h="11906" w:orient="landscape"/>
          <w:pgMar w:top="1134" w:right="567" w:bottom="1134" w:left="1701" w:header="567" w:footer="709" w:gutter="0"/>
          <w:cols w:space="708"/>
          <w:docGrid w:linePitch="360"/>
        </w:sectPr>
      </w:pPr>
      <w:r w:rsidRPr="00F76534">
        <w:rPr>
          <w:sz w:val="24"/>
          <w:szCs w:val="24"/>
        </w:rPr>
        <w:t xml:space="preserve">                                                                                                                                                                                                                                                  </w:t>
      </w:r>
    </w:p>
    <w:p w:rsidR="00C26AD1" w:rsidRPr="00F76534" w:rsidRDefault="007D7ED4" w:rsidP="00126A42">
      <w:pPr>
        <w:jc w:val="center"/>
        <w:rPr>
          <w:sz w:val="28"/>
          <w:szCs w:val="28"/>
        </w:rPr>
      </w:pPr>
      <w:r w:rsidRPr="00F76534">
        <w:rPr>
          <w:sz w:val="28"/>
          <w:szCs w:val="28"/>
        </w:rPr>
        <w:lastRenderedPageBreak/>
        <w:t xml:space="preserve">2. </w:t>
      </w:r>
      <w:r w:rsidR="00126A42" w:rsidRPr="00F76534">
        <w:rPr>
          <w:sz w:val="28"/>
          <w:szCs w:val="28"/>
        </w:rPr>
        <w:t>Характеристика проблем, решаемых посредством мероприятий</w:t>
      </w:r>
    </w:p>
    <w:p w:rsidR="007D7ED4" w:rsidRPr="00F76534" w:rsidRDefault="007D7ED4" w:rsidP="00567ED6">
      <w:pPr>
        <w:jc w:val="center"/>
        <w:rPr>
          <w:sz w:val="28"/>
          <w:szCs w:val="28"/>
        </w:rPr>
      </w:pPr>
      <w:r w:rsidRPr="00F76534">
        <w:rPr>
          <w:sz w:val="28"/>
          <w:szCs w:val="28"/>
        </w:rPr>
        <w:t>подпрограммы</w:t>
      </w:r>
      <w:r w:rsidR="00C26AD1" w:rsidRPr="00F76534">
        <w:rPr>
          <w:sz w:val="28"/>
          <w:szCs w:val="28"/>
        </w:rPr>
        <w:t xml:space="preserve"> V «Обеспечивающая подпрограмма»</w:t>
      </w:r>
    </w:p>
    <w:p w:rsidR="007D7ED4" w:rsidRPr="00F76534" w:rsidRDefault="007D7ED4" w:rsidP="00567ED6">
      <w:pPr>
        <w:jc w:val="center"/>
        <w:rPr>
          <w:sz w:val="28"/>
          <w:szCs w:val="28"/>
        </w:rPr>
      </w:pPr>
    </w:p>
    <w:p w:rsidR="002123C6" w:rsidRPr="00F76534" w:rsidRDefault="00A63B3C" w:rsidP="00A90E67">
      <w:pPr>
        <w:ind w:firstLine="709"/>
        <w:jc w:val="both"/>
        <w:rPr>
          <w:rFonts w:eastAsiaTheme="minorHAnsi"/>
          <w:sz w:val="28"/>
          <w:szCs w:val="28"/>
          <w:lang w:eastAsia="en-US"/>
        </w:rPr>
      </w:pPr>
      <w:r w:rsidRPr="00F76534">
        <w:rPr>
          <w:rFonts w:eastAsiaTheme="minorHAnsi"/>
          <w:sz w:val="28"/>
          <w:szCs w:val="28"/>
          <w:lang w:eastAsia="en-US"/>
        </w:rPr>
        <w:t xml:space="preserve">Подпрограмма направлена на обеспечение бесперебойного функционирования </w:t>
      </w:r>
      <w:r w:rsidR="00C26AD1" w:rsidRPr="00F76534">
        <w:rPr>
          <w:rFonts w:eastAsiaTheme="minorHAnsi"/>
          <w:sz w:val="28"/>
          <w:szCs w:val="28"/>
          <w:lang w:eastAsia="en-US"/>
        </w:rPr>
        <w:t xml:space="preserve">органов местного самоуправления </w:t>
      </w:r>
      <w:r w:rsidRPr="00F76534">
        <w:rPr>
          <w:rFonts w:eastAsiaTheme="minorHAnsi"/>
          <w:sz w:val="28"/>
          <w:szCs w:val="28"/>
          <w:lang w:eastAsia="en-US"/>
        </w:rPr>
        <w:t xml:space="preserve">городского округа Серпухов с целью реализации государственной и муниципальной политики округа. </w:t>
      </w:r>
    </w:p>
    <w:p w:rsidR="002123C6" w:rsidRPr="00F76534" w:rsidRDefault="002123C6" w:rsidP="00A90E67">
      <w:pPr>
        <w:ind w:firstLine="709"/>
        <w:jc w:val="both"/>
        <w:rPr>
          <w:rFonts w:eastAsiaTheme="minorHAnsi"/>
          <w:sz w:val="28"/>
          <w:szCs w:val="28"/>
          <w:lang w:eastAsia="en-US"/>
        </w:rPr>
      </w:pPr>
      <w:r w:rsidRPr="00F76534">
        <w:rPr>
          <w:rFonts w:eastAsiaTheme="minorHAnsi"/>
          <w:sz w:val="28"/>
          <w:szCs w:val="28"/>
          <w:lang w:eastAsia="en-US"/>
        </w:rPr>
        <w:t>Подпрограмма V включает в себя комплекс мероприятий, направленных на совершенствование первичного воинского учета, призыва граждан на срочную службу и постановки граждан на первоначальный воинский учет в городском округе Серпухов</w:t>
      </w:r>
      <w:r w:rsidR="00382AD4" w:rsidRPr="00F76534">
        <w:rPr>
          <w:rFonts w:eastAsiaTheme="minorHAnsi"/>
          <w:sz w:val="28"/>
          <w:szCs w:val="28"/>
          <w:lang w:eastAsia="en-US"/>
        </w:rPr>
        <w:t xml:space="preserve"> </w:t>
      </w:r>
      <w:r w:rsidRPr="00F76534">
        <w:rPr>
          <w:rFonts w:eastAsiaTheme="minorHAnsi"/>
          <w:sz w:val="28"/>
          <w:szCs w:val="28"/>
          <w:lang w:eastAsia="en-US"/>
        </w:rPr>
        <w:t xml:space="preserve">на 2020-2024 годы и предусматривает реализацию мероприятий, направленных на повышение эффективности первичного воинского учета. </w:t>
      </w:r>
    </w:p>
    <w:p w:rsidR="002123C6" w:rsidRPr="00F76534" w:rsidRDefault="002123C6" w:rsidP="00A90E67">
      <w:pPr>
        <w:ind w:firstLine="709"/>
        <w:jc w:val="both"/>
        <w:rPr>
          <w:rFonts w:eastAsiaTheme="minorHAnsi"/>
          <w:sz w:val="28"/>
          <w:szCs w:val="28"/>
          <w:lang w:eastAsia="en-US"/>
        </w:rPr>
      </w:pPr>
      <w:r w:rsidRPr="00F76534">
        <w:rPr>
          <w:rFonts w:eastAsiaTheme="minorHAnsi"/>
          <w:sz w:val="28"/>
          <w:szCs w:val="28"/>
          <w:lang w:eastAsia="en-US"/>
        </w:rPr>
        <w:t xml:space="preserve">Воинский учет предусматривается воинской обязанностью граждан </w:t>
      </w:r>
      <w:r w:rsidR="00382AD4" w:rsidRPr="00F76534">
        <w:rPr>
          <w:rFonts w:eastAsiaTheme="minorHAnsi"/>
          <w:sz w:val="28"/>
          <w:szCs w:val="28"/>
          <w:lang w:eastAsia="en-US"/>
        </w:rPr>
        <w:br/>
      </w:r>
      <w:r w:rsidRPr="00F76534">
        <w:rPr>
          <w:rFonts w:eastAsiaTheme="minorHAnsi"/>
          <w:sz w:val="28"/>
          <w:szCs w:val="28"/>
          <w:lang w:eastAsia="en-US"/>
        </w:rPr>
        <w:t>и обеспечивается государственной системой регистрации приз</w:t>
      </w:r>
      <w:r w:rsidR="00382AD4" w:rsidRPr="00F76534">
        <w:rPr>
          <w:rFonts w:eastAsiaTheme="minorHAnsi"/>
          <w:sz w:val="28"/>
          <w:szCs w:val="28"/>
          <w:lang w:eastAsia="en-US"/>
        </w:rPr>
        <w:t xml:space="preserve">ывных </w:t>
      </w:r>
      <w:r w:rsidR="00382AD4" w:rsidRPr="00F76534">
        <w:rPr>
          <w:rFonts w:eastAsiaTheme="minorHAnsi"/>
          <w:sz w:val="28"/>
          <w:szCs w:val="28"/>
          <w:lang w:eastAsia="en-US"/>
        </w:rPr>
        <w:br/>
        <w:t xml:space="preserve">и </w:t>
      </w:r>
      <w:r w:rsidRPr="00F76534">
        <w:rPr>
          <w:rFonts w:eastAsiaTheme="minorHAnsi"/>
          <w:sz w:val="28"/>
          <w:szCs w:val="28"/>
          <w:lang w:eastAsia="en-US"/>
        </w:rPr>
        <w:t>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w:t>
      </w:r>
    </w:p>
    <w:p w:rsidR="002123C6" w:rsidRPr="00F76534" w:rsidRDefault="002123C6" w:rsidP="00A90E67">
      <w:pPr>
        <w:ind w:firstLine="709"/>
        <w:jc w:val="both"/>
        <w:rPr>
          <w:rFonts w:eastAsiaTheme="minorHAnsi"/>
          <w:sz w:val="28"/>
          <w:szCs w:val="28"/>
          <w:lang w:eastAsia="en-US"/>
        </w:rPr>
      </w:pPr>
      <w:r w:rsidRPr="00F76534">
        <w:rPr>
          <w:rFonts w:eastAsiaTheme="minorHAnsi"/>
          <w:sz w:val="28"/>
          <w:szCs w:val="28"/>
          <w:lang w:eastAsia="en-US"/>
        </w:rPr>
        <w:t>Основными задачами воинского учета являются: </w:t>
      </w:r>
    </w:p>
    <w:p w:rsidR="002123C6" w:rsidRPr="00F76534" w:rsidRDefault="002123C6" w:rsidP="00DD42A5">
      <w:pPr>
        <w:pStyle w:val="af5"/>
        <w:numPr>
          <w:ilvl w:val="0"/>
          <w:numId w:val="20"/>
        </w:numPr>
        <w:spacing w:after="0" w:line="240" w:lineRule="auto"/>
        <w:ind w:left="0" w:firstLine="714"/>
        <w:jc w:val="both"/>
        <w:rPr>
          <w:rFonts w:ascii="Times New Roman" w:eastAsiaTheme="minorHAnsi" w:hAnsi="Times New Roman"/>
          <w:sz w:val="28"/>
          <w:szCs w:val="28"/>
        </w:rPr>
      </w:pPr>
      <w:r w:rsidRPr="00F76534">
        <w:rPr>
          <w:rFonts w:ascii="Times New Roman" w:eastAsiaTheme="minorHAnsi" w:hAnsi="Times New Roman"/>
          <w:sz w:val="28"/>
          <w:szCs w:val="28"/>
        </w:rPr>
        <w:t>обеспечение исполнения гражданами воинской обязанности, установленной законодательством Российской Федерации; </w:t>
      </w:r>
    </w:p>
    <w:p w:rsidR="002123C6" w:rsidRPr="00F76534" w:rsidRDefault="002123C6" w:rsidP="004364EC">
      <w:pPr>
        <w:pStyle w:val="af5"/>
        <w:numPr>
          <w:ilvl w:val="0"/>
          <w:numId w:val="20"/>
        </w:numPr>
        <w:spacing w:after="0" w:line="240" w:lineRule="auto"/>
        <w:ind w:left="0" w:firstLine="714"/>
        <w:jc w:val="both"/>
        <w:rPr>
          <w:rFonts w:ascii="Times New Roman" w:eastAsiaTheme="minorHAnsi" w:hAnsi="Times New Roman"/>
          <w:sz w:val="28"/>
          <w:szCs w:val="28"/>
        </w:rPr>
      </w:pPr>
      <w:r w:rsidRPr="00F76534">
        <w:rPr>
          <w:rFonts w:ascii="Times New Roman" w:eastAsiaTheme="minorHAnsi" w:hAnsi="Times New Roman"/>
          <w:sz w:val="28"/>
          <w:szCs w:val="28"/>
        </w:rPr>
        <w:t xml:space="preserve">документальное оформление сведений воинского учета </w:t>
      </w:r>
      <w:r w:rsidR="00CC5050" w:rsidRPr="00F76534">
        <w:rPr>
          <w:rFonts w:ascii="Times New Roman" w:eastAsiaTheme="minorHAnsi" w:hAnsi="Times New Roman"/>
          <w:sz w:val="28"/>
          <w:szCs w:val="28"/>
        </w:rPr>
        <w:br/>
      </w:r>
      <w:r w:rsidRPr="00F76534">
        <w:rPr>
          <w:rFonts w:ascii="Times New Roman" w:eastAsiaTheme="minorHAnsi" w:hAnsi="Times New Roman"/>
          <w:sz w:val="28"/>
          <w:szCs w:val="28"/>
        </w:rPr>
        <w:t>о гражданах, состоящих на воинском учете; </w:t>
      </w:r>
    </w:p>
    <w:p w:rsidR="002123C6" w:rsidRPr="00F76534" w:rsidRDefault="002123C6" w:rsidP="00DD42A5">
      <w:pPr>
        <w:pStyle w:val="af5"/>
        <w:numPr>
          <w:ilvl w:val="0"/>
          <w:numId w:val="20"/>
        </w:numPr>
        <w:spacing w:after="0" w:line="240" w:lineRule="auto"/>
        <w:ind w:left="0" w:firstLine="714"/>
        <w:jc w:val="both"/>
        <w:rPr>
          <w:rFonts w:ascii="Times New Roman" w:eastAsiaTheme="minorHAnsi" w:hAnsi="Times New Roman"/>
          <w:sz w:val="28"/>
          <w:szCs w:val="28"/>
        </w:rPr>
      </w:pPr>
      <w:r w:rsidRPr="00F76534">
        <w:rPr>
          <w:rFonts w:ascii="Times New Roman" w:eastAsiaTheme="minorHAnsi" w:hAnsi="Times New Roman"/>
          <w:sz w:val="28"/>
          <w:szCs w:val="28"/>
        </w:rPr>
        <w:t>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 </w:t>
      </w:r>
    </w:p>
    <w:p w:rsidR="002123C6" w:rsidRPr="00F76534" w:rsidRDefault="002123C6" w:rsidP="00DD42A5">
      <w:pPr>
        <w:pStyle w:val="af5"/>
        <w:numPr>
          <w:ilvl w:val="0"/>
          <w:numId w:val="20"/>
        </w:numPr>
        <w:spacing w:after="0" w:line="240" w:lineRule="auto"/>
        <w:ind w:left="0" w:firstLine="714"/>
        <w:jc w:val="both"/>
        <w:rPr>
          <w:rFonts w:ascii="Times New Roman" w:eastAsiaTheme="minorHAnsi" w:hAnsi="Times New Roman"/>
          <w:sz w:val="28"/>
          <w:szCs w:val="28"/>
        </w:rPr>
      </w:pPr>
      <w:proofErr w:type="gramStart"/>
      <w:r w:rsidRPr="00F76534">
        <w:rPr>
          <w:rFonts w:ascii="Times New Roman" w:eastAsiaTheme="minorHAnsi" w:hAnsi="Times New Roman"/>
          <w:sz w:val="28"/>
          <w:szCs w:val="28"/>
        </w:rPr>
        <w:t>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 </w:t>
      </w:r>
      <w:proofErr w:type="gramEnd"/>
    </w:p>
    <w:p w:rsidR="002123C6" w:rsidRPr="00F76534" w:rsidRDefault="002123C6" w:rsidP="00A90E67">
      <w:pPr>
        <w:ind w:firstLine="709"/>
        <w:jc w:val="both"/>
        <w:rPr>
          <w:rFonts w:eastAsiaTheme="minorHAnsi"/>
          <w:sz w:val="28"/>
          <w:szCs w:val="28"/>
          <w:lang w:eastAsia="en-US"/>
        </w:rPr>
      </w:pPr>
      <w:r w:rsidRPr="00F76534">
        <w:rPr>
          <w:rFonts w:eastAsiaTheme="minorHAnsi"/>
          <w:sz w:val="28"/>
          <w:szCs w:val="28"/>
          <w:lang w:eastAsia="en-US"/>
        </w:rPr>
        <w:t xml:space="preserve">Основной целью воинского учета является обеспечение полного </w:t>
      </w:r>
      <w:r w:rsidR="00BD2FA8" w:rsidRPr="00F76534">
        <w:rPr>
          <w:rFonts w:eastAsiaTheme="minorHAnsi"/>
          <w:sz w:val="28"/>
          <w:szCs w:val="28"/>
          <w:lang w:eastAsia="en-US"/>
        </w:rPr>
        <w:br/>
      </w:r>
      <w:r w:rsidRPr="00F76534">
        <w:rPr>
          <w:rFonts w:eastAsiaTheme="minorHAnsi"/>
          <w:sz w:val="28"/>
          <w:szCs w:val="28"/>
          <w:lang w:eastAsia="en-US"/>
        </w:rPr>
        <w:t>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 </w:t>
      </w:r>
    </w:p>
    <w:p w:rsidR="002123C6" w:rsidRPr="00F76534" w:rsidRDefault="002123C6" w:rsidP="00461134">
      <w:pPr>
        <w:pStyle w:val="af5"/>
        <w:numPr>
          <w:ilvl w:val="0"/>
          <w:numId w:val="21"/>
        </w:numPr>
        <w:spacing w:after="0" w:line="240" w:lineRule="auto"/>
        <w:ind w:left="0" w:firstLine="714"/>
        <w:jc w:val="both"/>
        <w:rPr>
          <w:rFonts w:ascii="Times New Roman" w:eastAsiaTheme="minorHAnsi" w:hAnsi="Times New Roman"/>
          <w:sz w:val="28"/>
          <w:szCs w:val="28"/>
        </w:rPr>
      </w:pPr>
      <w:r w:rsidRPr="00F76534">
        <w:rPr>
          <w:rFonts w:ascii="Times New Roman" w:eastAsiaTheme="minorHAnsi" w:hAnsi="Times New Roman"/>
          <w:sz w:val="28"/>
          <w:szCs w:val="28"/>
        </w:rPr>
        <w:t>потребностей Вооруженных Сил Российской Федерации, других войск, воинских формирований, орган</w:t>
      </w:r>
      <w:r w:rsidR="00BD2FA8" w:rsidRPr="00F76534">
        <w:rPr>
          <w:rFonts w:ascii="Times New Roman" w:eastAsiaTheme="minorHAnsi" w:hAnsi="Times New Roman"/>
          <w:sz w:val="28"/>
          <w:szCs w:val="28"/>
        </w:rPr>
        <w:t>ов и специальных форми</w:t>
      </w:r>
      <w:r w:rsidR="00B37514" w:rsidRPr="00F76534">
        <w:rPr>
          <w:rFonts w:ascii="Times New Roman" w:eastAsiaTheme="minorHAnsi" w:hAnsi="Times New Roman"/>
          <w:sz w:val="28"/>
          <w:szCs w:val="28"/>
        </w:rPr>
        <w:t xml:space="preserve">рований </w:t>
      </w:r>
      <w:r w:rsidR="00BD2FA8" w:rsidRPr="00F76534">
        <w:rPr>
          <w:rFonts w:ascii="Times New Roman" w:eastAsiaTheme="minorHAnsi" w:hAnsi="Times New Roman"/>
          <w:sz w:val="28"/>
          <w:szCs w:val="28"/>
        </w:rPr>
        <w:t xml:space="preserve">в </w:t>
      </w:r>
      <w:r w:rsidRPr="00F76534">
        <w:rPr>
          <w:rFonts w:ascii="Times New Roman" w:eastAsiaTheme="minorHAnsi" w:hAnsi="Times New Roman"/>
          <w:sz w:val="28"/>
          <w:szCs w:val="28"/>
        </w:rPr>
        <w:t>мобилизационных людских ресурсах путем заблаговременной приписки (предназначения) граждан, пребывающих в запасе, в их состав; </w:t>
      </w:r>
    </w:p>
    <w:p w:rsidR="00A63B3C" w:rsidRPr="00F76534" w:rsidRDefault="002123C6" w:rsidP="00DF2AF7">
      <w:pPr>
        <w:pStyle w:val="af5"/>
        <w:numPr>
          <w:ilvl w:val="0"/>
          <w:numId w:val="21"/>
        </w:numPr>
        <w:spacing w:after="0" w:line="240" w:lineRule="auto"/>
        <w:ind w:left="0" w:firstLine="714"/>
        <w:jc w:val="both"/>
        <w:rPr>
          <w:rFonts w:ascii="Times New Roman" w:eastAsiaTheme="minorHAnsi" w:hAnsi="Times New Roman"/>
          <w:sz w:val="28"/>
          <w:szCs w:val="28"/>
        </w:rPr>
      </w:pPr>
      <w:r w:rsidRPr="00F76534">
        <w:rPr>
          <w:rFonts w:ascii="Times New Roman" w:eastAsiaTheme="minorHAnsi" w:hAnsi="Times New Roman"/>
          <w:sz w:val="28"/>
          <w:szCs w:val="28"/>
        </w:rPr>
        <w:t xml:space="preserve">потребностей органов государственной власти, органов местного самоуправления и организаций в трудовых ресурсах путем закрепления </w:t>
      </w:r>
      <w:r w:rsidRPr="00F76534">
        <w:rPr>
          <w:rFonts w:ascii="Times New Roman" w:eastAsiaTheme="minorHAnsi" w:hAnsi="Times New Roman"/>
          <w:sz w:val="28"/>
          <w:szCs w:val="28"/>
        </w:rPr>
        <w:lastRenderedPageBreak/>
        <w:t>(бронирования) за ними необходимого количества руководителей и специалистов из числа граждан, пребывающих в запасе, работающих в этих органах и организациях. </w:t>
      </w:r>
    </w:p>
    <w:p w:rsidR="00A91F52" w:rsidRPr="00F76534" w:rsidRDefault="00FB13BF" w:rsidP="00A90E67">
      <w:pPr>
        <w:ind w:firstLine="709"/>
        <w:jc w:val="both"/>
        <w:rPr>
          <w:rFonts w:eastAsiaTheme="minorHAnsi"/>
          <w:sz w:val="28"/>
          <w:szCs w:val="28"/>
          <w:lang w:eastAsia="en-US"/>
        </w:rPr>
      </w:pPr>
      <w:r w:rsidRPr="00F76534">
        <w:rPr>
          <w:rFonts w:eastAsiaTheme="minorHAnsi"/>
          <w:sz w:val="28"/>
          <w:szCs w:val="28"/>
          <w:lang w:eastAsia="en-US"/>
        </w:rPr>
        <w:t xml:space="preserve">Задача по составлению списков кандидатов в присяжные заседатели от городского округа </w:t>
      </w:r>
      <w:r w:rsidR="00F03264" w:rsidRPr="00F76534">
        <w:rPr>
          <w:rFonts w:eastAsiaTheme="minorHAnsi"/>
          <w:sz w:val="28"/>
          <w:szCs w:val="28"/>
          <w:lang w:eastAsia="en-US"/>
        </w:rPr>
        <w:t>Серпухов</w:t>
      </w:r>
      <w:r w:rsidRPr="00F76534">
        <w:rPr>
          <w:rFonts w:eastAsiaTheme="minorHAnsi"/>
          <w:sz w:val="28"/>
          <w:szCs w:val="28"/>
          <w:lang w:eastAsia="en-US"/>
        </w:rPr>
        <w:t xml:space="preserve"> решается в рамках реализации Федерального закона от 20 августа 2004 года № 113-ФЗ «О присяжных заседателях федеральных судов общей юрисдикции в Российской Федерации», согласно которому: </w:t>
      </w:r>
    </w:p>
    <w:p w:rsidR="00F03264" w:rsidRPr="00F76534" w:rsidRDefault="00FB13BF" w:rsidP="007766B7">
      <w:pPr>
        <w:pStyle w:val="af5"/>
        <w:numPr>
          <w:ilvl w:val="0"/>
          <w:numId w:val="20"/>
        </w:numPr>
        <w:spacing w:after="0" w:line="240" w:lineRule="auto"/>
        <w:ind w:left="0" w:firstLine="714"/>
        <w:jc w:val="both"/>
        <w:rPr>
          <w:rFonts w:ascii="Times New Roman" w:eastAsiaTheme="minorHAnsi" w:hAnsi="Times New Roman"/>
          <w:sz w:val="28"/>
          <w:szCs w:val="28"/>
        </w:rPr>
      </w:pPr>
      <w:r w:rsidRPr="00F76534">
        <w:rPr>
          <w:rFonts w:ascii="Times New Roman" w:eastAsiaTheme="minorHAnsi" w:hAnsi="Times New Roman"/>
          <w:sz w:val="28"/>
          <w:szCs w:val="28"/>
        </w:rPr>
        <w:t>высший исполнительный орган государственной власти Московской области каждые четыре года составляет общий и запасной списки кандидатов в присяжные заседатели, включая</w:t>
      </w:r>
      <w:r w:rsidR="0086126E" w:rsidRPr="00F76534">
        <w:rPr>
          <w:rFonts w:ascii="Times New Roman" w:eastAsiaTheme="minorHAnsi" w:hAnsi="Times New Roman"/>
          <w:sz w:val="28"/>
          <w:szCs w:val="28"/>
        </w:rPr>
        <w:t xml:space="preserve"> </w:t>
      </w:r>
      <w:r w:rsidRPr="00F76534">
        <w:rPr>
          <w:rFonts w:ascii="Times New Roman" w:eastAsiaTheme="minorHAnsi" w:hAnsi="Times New Roman"/>
          <w:sz w:val="28"/>
          <w:szCs w:val="28"/>
        </w:rPr>
        <w:t xml:space="preserve">в них необходимое для работы соответствующего суда число граждан, постоянно проживающих на территории городского округа </w:t>
      </w:r>
      <w:r w:rsidR="00F03264" w:rsidRPr="00F76534">
        <w:rPr>
          <w:rFonts w:ascii="Times New Roman" w:eastAsiaTheme="minorHAnsi" w:hAnsi="Times New Roman"/>
          <w:sz w:val="28"/>
          <w:szCs w:val="28"/>
        </w:rPr>
        <w:t>Серпухов</w:t>
      </w:r>
      <w:r w:rsidRPr="00F76534">
        <w:rPr>
          <w:rFonts w:ascii="Times New Roman" w:eastAsiaTheme="minorHAnsi" w:hAnsi="Times New Roman"/>
          <w:sz w:val="28"/>
          <w:szCs w:val="28"/>
        </w:rPr>
        <w:t xml:space="preserve">; </w:t>
      </w:r>
    </w:p>
    <w:p w:rsidR="007D7ED4" w:rsidRPr="00F76534" w:rsidRDefault="00FB13BF" w:rsidP="007766B7">
      <w:pPr>
        <w:pStyle w:val="af5"/>
        <w:numPr>
          <w:ilvl w:val="0"/>
          <w:numId w:val="20"/>
        </w:numPr>
        <w:spacing w:after="0" w:line="240" w:lineRule="auto"/>
        <w:ind w:left="0" w:firstLine="714"/>
        <w:jc w:val="both"/>
        <w:rPr>
          <w:rFonts w:ascii="Times New Roman" w:eastAsiaTheme="minorHAnsi" w:hAnsi="Times New Roman"/>
          <w:sz w:val="28"/>
          <w:szCs w:val="28"/>
        </w:rPr>
      </w:pPr>
      <w:r w:rsidRPr="00F76534">
        <w:rPr>
          <w:rFonts w:ascii="Times New Roman" w:eastAsiaTheme="minorHAnsi" w:hAnsi="Times New Roman"/>
          <w:sz w:val="28"/>
          <w:szCs w:val="28"/>
        </w:rPr>
        <w:t xml:space="preserve">исполнительно-распорядительный орган муниципального образования </w:t>
      </w:r>
      <w:r w:rsidR="00A80789" w:rsidRPr="00F76534">
        <w:rPr>
          <w:rFonts w:ascii="Times New Roman" w:eastAsiaTheme="minorHAnsi" w:hAnsi="Times New Roman"/>
          <w:sz w:val="28"/>
          <w:szCs w:val="28"/>
        </w:rPr>
        <w:t>обязан</w:t>
      </w:r>
      <w:r w:rsidRPr="00F76534">
        <w:rPr>
          <w:rFonts w:ascii="Times New Roman" w:eastAsiaTheme="minorHAnsi" w:hAnsi="Times New Roman"/>
          <w:sz w:val="28"/>
          <w:szCs w:val="28"/>
        </w:rPr>
        <w:t xml:space="preserve"> ежегодно (или в более короткие сроки по представлению председателя суда) проверять и при необходимости изменять и дополнять списки кандидатов в присяжные заседатели, исключая из них граждан, утративших право быть присяжными заседателями, и включая в них тех</w:t>
      </w:r>
      <w:r w:rsidR="00F03264" w:rsidRPr="00F76534">
        <w:rPr>
          <w:rFonts w:ascii="Times New Roman" w:eastAsiaTheme="minorHAnsi" w:hAnsi="Times New Roman"/>
          <w:sz w:val="28"/>
          <w:szCs w:val="28"/>
        </w:rPr>
        <w:t>, кто был отобран дополнительно.</w:t>
      </w:r>
      <w:r w:rsidRPr="00F76534">
        <w:rPr>
          <w:rFonts w:ascii="Times New Roman" w:eastAsiaTheme="minorHAnsi" w:hAnsi="Times New Roman"/>
          <w:sz w:val="28"/>
          <w:szCs w:val="28"/>
        </w:rPr>
        <w:t xml:space="preserve"> </w:t>
      </w:r>
    </w:p>
    <w:p w:rsidR="00A63B3C" w:rsidRPr="00F76534" w:rsidRDefault="00A63B3C" w:rsidP="00A90E67">
      <w:pPr>
        <w:ind w:firstLine="709"/>
        <w:jc w:val="both"/>
        <w:rPr>
          <w:rFonts w:eastAsiaTheme="minorHAnsi"/>
          <w:sz w:val="28"/>
          <w:szCs w:val="28"/>
          <w:lang w:eastAsia="en-US"/>
        </w:rPr>
      </w:pPr>
      <w:r w:rsidRPr="00F76534">
        <w:rPr>
          <w:rFonts w:eastAsiaTheme="minorHAnsi"/>
          <w:sz w:val="28"/>
          <w:szCs w:val="28"/>
          <w:lang w:eastAsia="en-US"/>
        </w:rPr>
        <w:t xml:space="preserve">Важной целью реализации </w:t>
      </w:r>
      <w:r w:rsidR="003D39F8" w:rsidRPr="00F76534">
        <w:rPr>
          <w:rFonts w:eastAsiaTheme="minorHAnsi"/>
          <w:sz w:val="28"/>
          <w:szCs w:val="28"/>
          <w:lang w:eastAsia="en-US"/>
        </w:rPr>
        <w:t>п</w:t>
      </w:r>
      <w:r w:rsidRPr="00F76534">
        <w:rPr>
          <w:rFonts w:eastAsiaTheme="minorHAnsi"/>
          <w:sz w:val="28"/>
          <w:szCs w:val="28"/>
          <w:lang w:eastAsia="en-US"/>
        </w:rPr>
        <w:t>одпрограммы является повышение эффективности организационного, нормативного, правового и финансового обеспечения, развития и укрепления материально-технической базы органов местного самоуправления городского округа Серпухов и повышение эффективности межведомственного взаимодействия.</w:t>
      </w:r>
    </w:p>
    <w:p w:rsidR="00A63B3C" w:rsidRPr="00F76534" w:rsidRDefault="00A63B3C" w:rsidP="00A90E67">
      <w:pPr>
        <w:ind w:firstLine="709"/>
        <w:jc w:val="both"/>
        <w:rPr>
          <w:sz w:val="28"/>
          <w:szCs w:val="28"/>
        </w:rPr>
      </w:pPr>
      <w:r w:rsidRPr="00F76534">
        <w:rPr>
          <w:sz w:val="28"/>
          <w:szCs w:val="28"/>
        </w:rPr>
        <w:t xml:space="preserve">Подпрограммой </w:t>
      </w:r>
      <w:r w:rsidR="005579BF" w:rsidRPr="00F76534">
        <w:rPr>
          <w:sz w:val="28"/>
          <w:szCs w:val="28"/>
        </w:rPr>
        <w:t xml:space="preserve">V </w:t>
      </w:r>
      <w:r w:rsidRPr="00F76534">
        <w:rPr>
          <w:sz w:val="28"/>
          <w:szCs w:val="28"/>
        </w:rPr>
        <w:t xml:space="preserve">предусматривается реализация мероприятий, направленных </w:t>
      </w:r>
      <w:proofErr w:type="gramStart"/>
      <w:r w:rsidRPr="00F76534">
        <w:rPr>
          <w:sz w:val="28"/>
          <w:szCs w:val="28"/>
        </w:rPr>
        <w:t>на</w:t>
      </w:r>
      <w:proofErr w:type="gramEnd"/>
      <w:r w:rsidRPr="00F76534">
        <w:rPr>
          <w:sz w:val="28"/>
          <w:szCs w:val="28"/>
        </w:rPr>
        <w:t>:</w:t>
      </w:r>
    </w:p>
    <w:p w:rsidR="00E04DB5" w:rsidRPr="00F76534" w:rsidRDefault="00E04DB5" w:rsidP="00CE070B">
      <w:pPr>
        <w:pStyle w:val="af5"/>
        <w:numPr>
          <w:ilvl w:val="0"/>
          <w:numId w:val="20"/>
        </w:numPr>
        <w:spacing w:after="0" w:line="240" w:lineRule="auto"/>
        <w:ind w:left="0" w:firstLine="714"/>
        <w:jc w:val="both"/>
        <w:rPr>
          <w:rFonts w:ascii="Times New Roman" w:eastAsiaTheme="minorHAnsi" w:hAnsi="Times New Roman"/>
          <w:sz w:val="28"/>
          <w:szCs w:val="28"/>
        </w:rPr>
      </w:pPr>
      <w:r w:rsidRPr="00CE070B">
        <w:rPr>
          <w:rFonts w:ascii="Times New Roman" w:eastAsiaTheme="minorHAnsi" w:hAnsi="Times New Roman"/>
          <w:sz w:val="28"/>
          <w:szCs w:val="28"/>
        </w:rPr>
        <w:t>создание условий для реализа</w:t>
      </w:r>
      <w:r w:rsidR="0086126E" w:rsidRPr="00CE070B">
        <w:rPr>
          <w:rFonts w:ascii="Times New Roman" w:eastAsiaTheme="minorHAnsi" w:hAnsi="Times New Roman"/>
          <w:sz w:val="28"/>
          <w:szCs w:val="28"/>
        </w:rPr>
        <w:t xml:space="preserve">ции полномочий органов местного </w:t>
      </w:r>
      <w:r w:rsidRPr="00CE070B">
        <w:rPr>
          <w:rFonts w:ascii="Times New Roman" w:eastAsiaTheme="minorHAnsi" w:hAnsi="Times New Roman"/>
          <w:sz w:val="28"/>
          <w:szCs w:val="28"/>
        </w:rPr>
        <w:t>самоуправления;</w:t>
      </w:r>
    </w:p>
    <w:p w:rsidR="00A63B3C" w:rsidRPr="00F76534" w:rsidRDefault="00A63B3C" w:rsidP="00CE070B">
      <w:pPr>
        <w:pStyle w:val="af5"/>
        <w:numPr>
          <w:ilvl w:val="0"/>
          <w:numId w:val="20"/>
        </w:numPr>
        <w:spacing w:after="0" w:line="240" w:lineRule="auto"/>
        <w:ind w:left="0" w:firstLine="714"/>
        <w:jc w:val="both"/>
        <w:rPr>
          <w:rFonts w:ascii="Times New Roman" w:eastAsiaTheme="minorHAnsi" w:hAnsi="Times New Roman"/>
          <w:sz w:val="28"/>
          <w:szCs w:val="28"/>
        </w:rPr>
      </w:pPr>
      <w:r w:rsidRPr="00F76534">
        <w:rPr>
          <w:rFonts w:ascii="Times New Roman" w:eastAsiaTheme="minorHAnsi" w:hAnsi="Times New Roman"/>
          <w:sz w:val="28"/>
          <w:szCs w:val="28"/>
        </w:rPr>
        <w:t>осуществление первичного воинского учета на территориях, где отсутствуют военные комиссариаты;</w:t>
      </w:r>
    </w:p>
    <w:p w:rsidR="00A63B3C" w:rsidRPr="00F76534" w:rsidRDefault="00A63B3C" w:rsidP="00CE070B">
      <w:pPr>
        <w:pStyle w:val="af5"/>
        <w:numPr>
          <w:ilvl w:val="0"/>
          <w:numId w:val="20"/>
        </w:numPr>
        <w:spacing w:after="0" w:line="240" w:lineRule="auto"/>
        <w:ind w:left="0" w:firstLine="714"/>
        <w:jc w:val="both"/>
        <w:rPr>
          <w:rFonts w:ascii="Times New Roman" w:eastAsiaTheme="minorHAnsi" w:hAnsi="Times New Roman"/>
          <w:sz w:val="28"/>
          <w:szCs w:val="28"/>
        </w:rPr>
      </w:pPr>
      <w:r w:rsidRPr="00F76534">
        <w:rPr>
          <w:rFonts w:ascii="Times New Roman" w:eastAsiaTheme="minorHAnsi" w:hAnsi="Times New Roman"/>
          <w:sz w:val="28"/>
          <w:szCs w:val="28"/>
        </w:rPr>
        <w:t>организаци</w:t>
      </w:r>
      <w:r w:rsidR="00D30CAA" w:rsidRPr="00F76534">
        <w:rPr>
          <w:rFonts w:ascii="Times New Roman" w:eastAsiaTheme="minorHAnsi" w:hAnsi="Times New Roman"/>
          <w:sz w:val="28"/>
          <w:szCs w:val="28"/>
        </w:rPr>
        <w:t>ю</w:t>
      </w:r>
      <w:r w:rsidRPr="00F76534">
        <w:rPr>
          <w:rFonts w:ascii="Times New Roman" w:eastAsiaTheme="minorHAnsi" w:hAnsi="Times New Roman"/>
          <w:sz w:val="28"/>
          <w:szCs w:val="28"/>
        </w:rPr>
        <w:t xml:space="preserve"> и проведение Всероссийской переписи населения</w:t>
      </w:r>
      <w:r w:rsidR="00D30CAA" w:rsidRPr="00F76534">
        <w:rPr>
          <w:rFonts w:ascii="Times New Roman" w:eastAsiaTheme="minorHAnsi" w:hAnsi="Times New Roman"/>
          <w:sz w:val="28"/>
          <w:szCs w:val="28"/>
        </w:rPr>
        <w:t>.</w:t>
      </w:r>
    </w:p>
    <w:p w:rsidR="002D5F12" w:rsidRPr="00F76534" w:rsidRDefault="002D5F12" w:rsidP="00D200A0">
      <w:pPr>
        <w:rPr>
          <w:sz w:val="28"/>
          <w:szCs w:val="28"/>
        </w:rPr>
      </w:pPr>
    </w:p>
    <w:p w:rsidR="002D5F12" w:rsidRPr="00F76534" w:rsidRDefault="002908AE" w:rsidP="00E07542">
      <w:pPr>
        <w:ind w:firstLine="709"/>
        <w:jc w:val="center"/>
        <w:rPr>
          <w:sz w:val="28"/>
          <w:szCs w:val="28"/>
        </w:rPr>
      </w:pPr>
      <w:r w:rsidRPr="00F76534">
        <w:rPr>
          <w:sz w:val="28"/>
          <w:szCs w:val="28"/>
        </w:rPr>
        <w:t>Концептуальные направления реформирования, модернизации, преобразования отдельных сфер социально-экономического развития Московской области в рамках подпрограммы</w:t>
      </w:r>
    </w:p>
    <w:p w:rsidR="002123C6" w:rsidRPr="00F76534" w:rsidRDefault="002123C6" w:rsidP="002123C6">
      <w:pPr>
        <w:ind w:firstLine="709"/>
        <w:jc w:val="center"/>
        <w:rPr>
          <w:sz w:val="28"/>
          <w:szCs w:val="28"/>
        </w:rPr>
      </w:pPr>
    </w:p>
    <w:p w:rsidR="002908AE" w:rsidRPr="00F76534" w:rsidRDefault="002908AE" w:rsidP="00A90E67">
      <w:pPr>
        <w:ind w:firstLine="709"/>
        <w:jc w:val="both"/>
        <w:rPr>
          <w:rFonts w:eastAsiaTheme="minorHAnsi"/>
          <w:sz w:val="28"/>
          <w:szCs w:val="28"/>
          <w:lang w:eastAsia="en-US"/>
        </w:rPr>
      </w:pPr>
      <w:r w:rsidRPr="00F76534">
        <w:rPr>
          <w:rFonts w:eastAsiaTheme="minorHAnsi"/>
          <w:sz w:val="28"/>
          <w:szCs w:val="28"/>
          <w:lang w:eastAsia="en-US"/>
        </w:rPr>
        <w:t xml:space="preserve">Основными концептуальными направлениями подпрограммы V «Обеспечивающая подпрограмма» являются: </w:t>
      </w:r>
    </w:p>
    <w:p w:rsidR="002908AE" w:rsidRPr="00F76534" w:rsidRDefault="002908AE" w:rsidP="00DD42A5">
      <w:pPr>
        <w:pStyle w:val="af5"/>
        <w:numPr>
          <w:ilvl w:val="0"/>
          <w:numId w:val="11"/>
        </w:numPr>
        <w:spacing w:after="0" w:line="240" w:lineRule="auto"/>
        <w:ind w:left="0" w:firstLine="862"/>
        <w:jc w:val="both"/>
        <w:rPr>
          <w:rFonts w:ascii="Times New Roman" w:eastAsiaTheme="minorHAnsi" w:hAnsi="Times New Roman"/>
          <w:sz w:val="28"/>
          <w:szCs w:val="28"/>
        </w:rPr>
      </w:pPr>
      <w:r w:rsidRPr="00F76534">
        <w:rPr>
          <w:rFonts w:ascii="Times New Roman" w:eastAsiaTheme="minorHAnsi" w:hAnsi="Times New Roman"/>
          <w:sz w:val="28"/>
          <w:szCs w:val="28"/>
        </w:rPr>
        <w:t>анализ количественного состава и качественного состояния призывных и мобилизационных людских ресурсов для их эффективного использования в</w:t>
      </w:r>
      <w:r w:rsidR="003F2111" w:rsidRPr="00F76534">
        <w:rPr>
          <w:rFonts w:ascii="Times New Roman" w:eastAsiaTheme="minorHAnsi" w:hAnsi="Times New Roman"/>
          <w:sz w:val="28"/>
          <w:szCs w:val="28"/>
        </w:rPr>
        <w:t xml:space="preserve"> </w:t>
      </w:r>
      <w:r w:rsidRPr="00F76534">
        <w:rPr>
          <w:rFonts w:ascii="Times New Roman" w:eastAsiaTheme="minorHAnsi" w:hAnsi="Times New Roman"/>
          <w:sz w:val="28"/>
          <w:szCs w:val="28"/>
        </w:rPr>
        <w:t>интересах обеспечения обороны страны и безопасности государства;</w:t>
      </w:r>
    </w:p>
    <w:p w:rsidR="002908AE" w:rsidRPr="00F76534" w:rsidRDefault="002908AE" w:rsidP="00DD42A5">
      <w:pPr>
        <w:pStyle w:val="af5"/>
        <w:numPr>
          <w:ilvl w:val="0"/>
          <w:numId w:val="11"/>
        </w:numPr>
        <w:spacing w:after="0" w:line="240" w:lineRule="auto"/>
        <w:ind w:left="0" w:firstLine="862"/>
        <w:jc w:val="both"/>
        <w:rPr>
          <w:rFonts w:ascii="Times New Roman" w:eastAsiaTheme="minorHAnsi" w:hAnsi="Times New Roman"/>
          <w:sz w:val="28"/>
          <w:szCs w:val="28"/>
        </w:rPr>
      </w:pPr>
      <w:proofErr w:type="gramStart"/>
      <w:r w:rsidRPr="00F76534">
        <w:rPr>
          <w:rFonts w:ascii="Times New Roman" w:eastAsiaTheme="minorHAnsi" w:hAnsi="Times New Roman"/>
          <w:sz w:val="28"/>
          <w:szCs w:val="28"/>
        </w:rPr>
        <w:t xml:space="preserve">проведение плановой работы по подготовке необходимого количества военно-обученных граждан, пребывающих в запасе, для </w:t>
      </w:r>
      <w:r w:rsidRPr="00F76534">
        <w:rPr>
          <w:rFonts w:ascii="Times New Roman" w:eastAsiaTheme="minorHAnsi" w:hAnsi="Times New Roman"/>
          <w:sz w:val="28"/>
          <w:szCs w:val="28"/>
        </w:rPr>
        <w:lastRenderedPageBreak/>
        <w:t xml:space="preserve">обеспечения мероприятий по переводу Вооруженных </w:t>
      </w:r>
      <w:r w:rsidR="00320CF6" w:rsidRPr="00F76534">
        <w:rPr>
          <w:rFonts w:ascii="Times New Roman" w:eastAsiaTheme="minorHAnsi" w:hAnsi="Times New Roman"/>
          <w:sz w:val="28"/>
          <w:szCs w:val="28"/>
        </w:rPr>
        <w:t>С</w:t>
      </w:r>
      <w:r w:rsidRPr="00F76534">
        <w:rPr>
          <w:rFonts w:ascii="Times New Roman" w:eastAsiaTheme="minorHAnsi" w:hAnsi="Times New Roman"/>
          <w:sz w:val="28"/>
          <w:szCs w:val="28"/>
        </w:rPr>
        <w:t>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roofErr w:type="gramEnd"/>
    </w:p>
    <w:p w:rsidR="002908AE" w:rsidRPr="00F76534" w:rsidRDefault="002908AE" w:rsidP="00DD42A5">
      <w:pPr>
        <w:pStyle w:val="af5"/>
        <w:numPr>
          <w:ilvl w:val="0"/>
          <w:numId w:val="11"/>
        </w:numPr>
        <w:spacing w:after="0" w:line="240" w:lineRule="auto"/>
        <w:ind w:left="0" w:firstLine="862"/>
        <w:jc w:val="both"/>
        <w:rPr>
          <w:rFonts w:ascii="Times New Roman" w:eastAsiaTheme="minorHAnsi" w:hAnsi="Times New Roman"/>
          <w:sz w:val="28"/>
          <w:szCs w:val="28"/>
        </w:rPr>
      </w:pPr>
      <w:r w:rsidRPr="00F76534">
        <w:rPr>
          <w:rFonts w:ascii="Times New Roman" w:eastAsiaTheme="minorHAnsi" w:hAnsi="Times New Roman"/>
          <w:sz w:val="28"/>
          <w:szCs w:val="28"/>
        </w:rPr>
        <w:t>корректировка списков кандидатов в присяжные заседатели федеральных судов общей юрисдикции в Российской Федерации;</w:t>
      </w:r>
    </w:p>
    <w:p w:rsidR="002D5F12" w:rsidRPr="00F76534" w:rsidRDefault="0087044B" w:rsidP="00DD42A5">
      <w:pPr>
        <w:pStyle w:val="af5"/>
        <w:numPr>
          <w:ilvl w:val="0"/>
          <w:numId w:val="11"/>
        </w:numPr>
        <w:spacing w:after="0" w:line="240" w:lineRule="auto"/>
        <w:ind w:left="0" w:firstLine="862"/>
        <w:jc w:val="both"/>
        <w:rPr>
          <w:rFonts w:ascii="Times New Roman" w:eastAsiaTheme="minorHAnsi" w:hAnsi="Times New Roman"/>
          <w:sz w:val="28"/>
          <w:szCs w:val="28"/>
        </w:rPr>
      </w:pPr>
      <w:r>
        <w:rPr>
          <w:rFonts w:ascii="Times New Roman" w:eastAsiaTheme="minorHAnsi" w:hAnsi="Times New Roman"/>
          <w:sz w:val="28"/>
          <w:szCs w:val="28"/>
        </w:rPr>
        <w:t>организаци</w:t>
      </w:r>
      <w:r w:rsidR="001F48D8">
        <w:rPr>
          <w:rFonts w:ascii="Times New Roman" w:eastAsiaTheme="minorHAnsi" w:hAnsi="Times New Roman"/>
          <w:sz w:val="28"/>
          <w:szCs w:val="28"/>
        </w:rPr>
        <w:t>я</w:t>
      </w:r>
      <w:r w:rsidR="002908AE" w:rsidRPr="00F76534">
        <w:rPr>
          <w:rFonts w:ascii="Times New Roman" w:eastAsiaTheme="minorHAnsi" w:hAnsi="Times New Roman"/>
          <w:sz w:val="28"/>
          <w:szCs w:val="28"/>
        </w:rPr>
        <w:t xml:space="preserve"> и проведение Всероссийской переписи населения</w:t>
      </w:r>
      <w:r w:rsidR="008C4629" w:rsidRPr="00F76534">
        <w:rPr>
          <w:rFonts w:ascii="Times New Roman" w:eastAsiaTheme="minorHAnsi" w:hAnsi="Times New Roman"/>
          <w:sz w:val="28"/>
          <w:szCs w:val="28"/>
        </w:rPr>
        <w:t>.</w:t>
      </w:r>
    </w:p>
    <w:p w:rsidR="002D5F12" w:rsidRPr="00F76534" w:rsidRDefault="002D5F12" w:rsidP="00051784">
      <w:pPr>
        <w:pStyle w:val="paragraph"/>
        <w:spacing w:before="0" w:beforeAutospacing="0" w:after="0" w:afterAutospacing="0"/>
        <w:ind w:firstLine="540"/>
        <w:jc w:val="both"/>
        <w:textAlignment w:val="baseline"/>
        <w:sectPr w:rsidR="002D5F12" w:rsidRPr="00F76534" w:rsidSect="00404B36">
          <w:pgSz w:w="11906" w:h="16838"/>
          <w:pgMar w:top="1134" w:right="567" w:bottom="1134" w:left="1701" w:header="567" w:footer="709" w:gutter="0"/>
          <w:cols w:space="708"/>
          <w:docGrid w:linePitch="360"/>
        </w:sectPr>
      </w:pPr>
    </w:p>
    <w:p w:rsidR="00E97B3F" w:rsidRPr="00F76534" w:rsidRDefault="00E97B3F" w:rsidP="00E97B3F">
      <w:pPr>
        <w:widowControl w:val="0"/>
        <w:autoSpaceDE w:val="0"/>
        <w:autoSpaceDN w:val="0"/>
        <w:adjustRightInd w:val="0"/>
        <w:ind w:left="57" w:right="57"/>
        <w:jc w:val="center"/>
        <w:rPr>
          <w:sz w:val="28"/>
          <w:szCs w:val="28"/>
        </w:rPr>
      </w:pPr>
      <w:r w:rsidRPr="00F76534">
        <w:rPr>
          <w:sz w:val="28"/>
          <w:szCs w:val="28"/>
        </w:rPr>
        <w:lastRenderedPageBreak/>
        <w:t>3. Перечень мероприятий подпрограммы V «Обеспечивающая подпрограмма»</w:t>
      </w:r>
    </w:p>
    <w:p w:rsidR="00E97B3F" w:rsidRPr="00F76534" w:rsidRDefault="00E97B3F" w:rsidP="00E97B3F">
      <w:pPr>
        <w:widowControl w:val="0"/>
        <w:autoSpaceDE w:val="0"/>
        <w:autoSpaceDN w:val="0"/>
        <w:adjustRightInd w:val="0"/>
        <w:rPr>
          <w:sz w:val="28"/>
          <w:szCs w:val="28"/>
        </w:rPr>
      </w:pPr>
    </w:p>
    <w:tbl>
      <w:tblPr>
        <w:tblW w:w="1460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51"/>
        <w:gridCol w:w="1309"/>
        <w:gridCol w:w="1701"/>
        <w:gridCol w:w="992"/>
        <w:gridCol w:w="850"/>
        <w:gridCol w:w="851"/>
        <w:gridCol w:w="817"/>
        <w:gridCol w:w="851"/>
        <w:gridCol w:w="992"/>
        <w:gridCol w:w="1701"/>
        <w:gridCol w:w="2018"/>
      </w:tblGrid>
      <w:tr w:rsidR="00E97B3F" w:rsidRPr="00F76534" w:rsidTr="00EC6910">
        <w:tc>
          <w:tcPr>
            <w:tcW w:w="568" w:type="dxa"/>
            <w:vMerge w:val="restart"/>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jc w:val="center"/>
            </w:pPr>
            <w:r w:rsidRPr="00F76534">
              <w:t>№</w:t>
            </w:r>
          </w:p>
          <w:p w:rsidR="00E97B3F" w:rsidRPr="00F76534" w:rsidRDefault="00E97B3F" w:rsidP="007832EC">
            <w:pPr>
              <w:widowControl w:val="0"/>
              <w:autoSpaceDE w:val="0"/>
              <w:autoSpaceDN w:val="0"/>
              <w:adjustRightInd w:val="0"/>
              <w:ind w:left="57" w:right="57"/>
              <w:jc w:val="center"/>
            </w:pPr>
            <w:proofErr w:type="gramStart"/>
            <w:r w:rsidRPr="00F76534">
              <w:t>п</w:t>
            </w:r>
            <w:proofErr w:type="gramEnd"/>
            <w:r w:rsidRPr="00F76534">
              <w:t>/п</w:t>
            </w:r>
          </w:p>
        </w:tc>
        <w:tc>
          <w:tcPr>
            <w:tcW w:w="1951" w:type="dxa"/>
            <w:vMerge w:val="restart"/>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jc w:val="center"/>
            </w:pPr>
            <w:r w:rsidRPr="00F76534">
              <w:t>Мероприятия подпрограммы</w:t>
            </w:r>
          </w:p>
        </w:tc>
        <w:tc>
          <w:tcPr>
            <w:tcW w:w="1309" w:type="dxa"/>
            <w:vMerge w:val="restart"/>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jc w:val="center"/>
            </w:pPr>
            <w:r w:rsidRPr="00F76534">
              <w:t>Сроки исполнения мероприятий</w:t>
            </w:r>
          </w:p>
        </w:tc>
        <w:tc>
          <w:tcPr>
            <w:tcW w:w="1701" w:type="dxa"/>
            <w:vMerge w:val="restart"/>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jc w:val="center"/>
            </w:pPr>
            <w:r w:rsidRPr="00F76534">
              <w:t>Источники финансирования</w:t>
            </w:r>
          </w:p>
        </w:tc>
        <w:tc>
          <w:tcPr>
            <w:tcW w:w="992" w:type="dxa"/>
            <w:vMerge w:val="restart"/>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jc w:val="center"/>
            </w:pPr>
            <w:r w:rsidRPr="00F76534">
              <w:t>Всего (тыс. руб.)</w:t>
            </w:r>
          </w:p>
        </w:tc>
        <w:tc>
          <w:tcPr>
            <w:tcW w:w="4361" w:type="dxa"/>
            <w:gridSpan w:val="5"/>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jc w:val="center"/>
            </w:pPr>
            <w:r w:rsidRPr="00F76534">
              <w:t>Объем финансирования по годам (тыс. руб.)</w:t>
            </w:r>
          </w:p>
        </w:tc>
        <w:tc>
          <w:tcPr>
            <w:tcW w:w="1701" w:type="dxa"/>
            <w:vMerge w:val="restart"/>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jc w:val="center"/>
            </w:pPr>
            <w:proofErr w:type="gramStart"/>
            <w:r w:rsidRPr="00F76534">
              <w:t>Ответственный</w:t>
            </w:r>
            <w:proofErr w:type="gramEnd"/>
            <w:r w:rsidRPr="00F76534">
              <w:t xml:space="preserve"> за выполнение мероприятия подпрограммы</w:t>
            </w:r>
          </w:p>
        </w:tc>
        <w:tc>
          <w:tcPr>
            <w:tcW w:w="2018" w:type="dxa"/>
            <w:vMerge w:val="restart"/>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jc w:val="center"/>
            </w:pPr>
            <w:r w:rsidRPr="00F76534">
              <w:t>Результаты выполнения мероприятий</w:t>
            </w:r>
          </w:p>
          <w:p w:rsidR="00E97B3F" w:rsidRPr="00F76534" w:rsidRDefault="00E97B3F" w:rsidP="007832EC">
            <w:pPr>
              <w:widowControl w:val="0"/>
              <w:autoSpaceDE w:val="0"/>
              <w:autoSpaceDN w:val="0"/>
              <w:adjustRightInd w:val="0"/>
              <w:ind w:left="57" w:right="57"/>
              <w:jc w:val="center"/>
            </w:pPr>
            <w:r w:rsidRPr="00F76534">
              <w:t xml:space="preserve"> подпрограммы </w:t>
            </w:r>
          </w:p>
        </w:tc>
      </w:tr>
      <w:tr w:rsidR="00E97B3F" w:rsidRPr="00F76534" w:rsidTr="00EC6910">
        <w:tc>
          <w:tcPr>
            <w:tcW w:w="568" w:type="dxa"/>
            <w:vMerge/>
            <w:tcMar>
              <w:top w:w="28" w:type="dxa"/>
              <w:left w:w="28" w:type="dxa"/>
              <w:bottom w:w="28" w:type="dxa"/>
              <w:right w:w="28" w:type="dxa"/>
            </w:tcMar>
          </w:tcPr>
          <w:p w:rsidR="00E97B3F" w:rsidRPr="00F76534" w:rsidRDefault="00E97B3F" w:rsidP="007832EC">
            <w:pPr>
              <w:ind w:left="57" w:right="57"/>
            </w:pPr>
          </w:p>
        </w:tc>
        <w:tc>
          <w:tcPr>
            <w:tcW w:w="1951" w:type="dxa"/>
            <w:vMerge/>
            <w:tcMar>
              <w:top w:w="28" w:type="dxa"/>
              <w:left w:w="28" w:type="dxa"/>
              <w:bottom w:w="28" w:type="dxa"/>
              <w:right w:w="28" w:type="dxa"/>
            </w:tcMar>
          </w:tcPr>
          <w:p w:rsidR="00E97B3F" w:rsidRPr="00F76534" w:rsidRDefault="00E97B3F" w:rsidP="007832EC">
            <w:pPr>
              <w:ind w:left="57" w:right="57"/>
            </w:pPr>
          </w:p>
        </w:tc>
        <w:tc>
          <w:tcPr>
            <w:tcW w:w="1309" w:type="dxa"/>
            <w:vMerge/>
            <w:tcMar>
              <w:top w:w="28" w:type="dxa"/>
              <w:left w:w="28" w:type="dxa"/>
              <w:bottom w:w="28" w:type="dxa"/>
              <w:right w:w="28" w:type="dxa"/>
            </w:tcMar>
          </w:tcPr>
          <w:p w:rsidR="00E97B3F" w:rsidRPr="00F76534" w:rsidRDefault="00E97B3F" w:rsidP="007832EC">
            <w:pPr>
              <w:ind w:left="57" w:right="57"/>
            </w:pPr>
          </w:p>
        </w:tc>
        <w:tc>
          <w:tcPr>
            <w:tcW w:w="1701" w:type="dxa"/>
            <w:vMerge/>
            <w:tcMar>
              <w:top w:w="28" w:type="dxa"/>
              <w:left w:w="28" w:type="dxa"/>
              <w:bottom w:w="28" w:type="dxa"/>
              <w:right w:w="28" w:type="dxa"/>
            </w:tcMar>
          </w:tcPr>
          <w:p w:rsidR="00E97B3F" w:rsidRPr="00F76534" w:rsidRDefault="00E97B3F" w:rsidP="007832EC">
            <w:pPr>
              <w:ind w:left="57" w:right="57"/>
            </w:pPr>
          </w:p>
        </w:tc>
        <w:tc>
          <w:tcPr>
            <w:tcW w:w="992" w:type="dxa"/>
            <w:vMerge/>
            <w:tcMar>
              <w:top w:w="28" w:type="dxa"/>
              <w:left w:w="28" w:type="dxa"/>
              <w:bottom w:w="28" w:type="dxa"/>
              <w:right w:w="28" w:type="dxa"/>
            </w:tcMar>
          </w:tcPr>
          <w:p w:rsidR="00E97B3F" w:rsidRPr="00F76534" w:rsidRDefault="00E97B3F" w:rsidP="007832EC">
            <w:pPr>
              <w:ind w:left="57" w:right="57"/>
            </w:pPr>
          </w:p>
        </w:tc>
        <w:tc>
          <w:tcPr>
            <w:tcW w:w="850"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jc w:val="center"/>
            </w:pPr>
            <w:r w:rsidRPr="00F76534">
              <w:t>2020 г.</w:t>
            </w:r>
          </w:p>
        </w:tc>
        <w:tc>
          <w:tcPr>
            <w:tcW w:w="851"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jc w:val="center"/>
            </w:pPr>
            <w:r w:rsidRPr="00F76534">
              <w:t>2021 г.</w:t>
            </w:r>
          </w:p>
        </w:tc>
        <w:tc>
          <w:tcPr>
            <w:tcW w:w="817"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jc w:val="center"/>
            </w:pPr>
            <w:r w:rsidRPr="00F76534">
              <w:t>2022 г.</w:t>
            </w:r>
          </w:p>
        </w:tc>
        <w:tc>
          <w:tcPr>
            <w:tcW w:w="851"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jc w:val="center"/>
            </w:pPr>
            <w:r w:rsidRPr="00F76534">
              <w:t>2023 г.</w:t>
            </w:r>
          </w:p>
        </w:tc>
        <w:tc>
          <w:tcPr>
            <w:tcW w:w="992"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jc w:val="center"/>
            </w:pPr>
            <w:r w:rsidRPr="00F76534">
              <w:t>2024г.</w:t>
            </w:r>
          </w:p>
        </w:tc>
        <w:tc>
          <w:tcPr>
            <w:tcW w:w="1701" w:type="dxa"/>
            <w:vMerge/>
            <w:tcMar>
              <w:top w:w="28" w:type="dxa"/>
              <w:left w:w="28" w:type="dxa"/>
              <w:bottom w:w="28" w:type="dxa"/>
              <w:right w:w="28" w:type="dxa"/>
            </w:tcMar>
          </w:tcPr>
          <w:p w:rsidR="00E97B3F" w:rsidRPr="00F76534" w:rsidRDefault="00E97B3F" w:rsidP="007832EC">
            <w:pPr>
              <w:ind w:left="57" w:right="57"/>
            </w:pPr>
          </w:p>
        </w:tc>
        <w:tc>
          <w:tcPr>
            <w:tcW w:w="2018" w:type="dxa"/>
            <w:vMerge/>
            <w:tcMar>
              <w:top w:w="28" w:type="dxa"/>
              <w:left w:w="28" w:type="dxa"/>
              <w:bottom w:w="28" w:type="dxa"/>
              <w:right w:w="28" w:type="dxa"/>
            </w:tcMar>
          </w:tcPr>
          <w:p w:rsidR="00E97B3F" w:rsidRPr="00F76534" w:rsidRDefault="00E97B3F" w:rsidP="007832EC">
            <w:pPr>
              <w:ind w:left="57" w:right="57"/>
            </w:pPr>
          </w:p>
        </w:tc>
      </w:tr>
      <w:tr w:rsidR="00E97B3F" w:rsidRPr="00F76534" w:rsidTr="00EC6910">
        <w:tc>
          <w:tcPr>
            <w:tcW w:w="568"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jc w:val="center"/>
            </w:pPr>
            <w:r w:rsidRPr="00F76534">
              <w:t>1</w:t>
            </w:r>
          </w:p>
        </w:tc>
        <w:tc>
          <w:tcPr>
            <w:tcW w:w="1951"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jc w:val="center"/>
            </w:pPr>
            <w:r w:rsidRPr="00F76534">
              <w:t>2</w:t>
            </w:r>
          </w:p>
        </w:tc>
        <w:tc>
          <w:tcPr>
            <w:tcW w:w="1309"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jc w:val="center"/>
            </w:pPr>
            <w:r w:rsidRPr="00F76534">
              <w:t>3</w:t>
            </w:r>
          </w:p>
        </w:tc>
        <w:tc>
          <w:tcPr>
            <w:tcW w:w="1701"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jc w:val="center"/>
            </w:pPr>
            <w:r w:rsidRPr="00F76534">
              <w:t>4</w:t>
            </w:r>
          </w:p>
        </w:tc>
        <w:tc>
          <w:tcPr>
            <w:tcW w:w="992"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jc w:val="center"/>
            </w:pPr>
            <w:r w:rsidRPr="00F76534">
              <w:t>5</w:t>
            </w:r>
          </w:p>
        </w:tc>
        <w:tc>
          <w:tcPr>
            <w:tcW w:w="850"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jc w:val="center"/>
            </w:pPr>
            <w:r w:rsidRPr="00F76534">
              <w:t>6</w:t>
            </w:r>
          </w:p>
        </w:tc>
        <w:tc>
          <w:tcPr>
            <w:tcW w:w="851"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jc w:val="center"/>
            </w:pPr>
            <w:r w:rsidRPr="00F76534">
              <w:t>7</w:t>
            </w:r>
          </w:p>
        </w:tc>
        <w:tc>
          <w:tcPr>
            <w:tcW w:w="817"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jc w:val="center"/>
            </w:pPr>
            <w:r w:rsidRPr="00F76534">
              <w:t>8</w:t>
            </w:r>
          </w:p>
        </w:tc>
        <w:tc>
          <w:tcPr>
            <w:tcW w:w="851"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jc w:val="center"/>
            </w:pPr>
            <w:r w:rsidRPr="00F76534">
              <w:t>9</w:t>
            </w:r>
          </w:p>
        </w:tc>
        <w:tc>
          <w:tcPr>
            <w:tcW w:w="992"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jc w:val="center"/>
            </w:pPr>
            <w:r w:rsidRPr="00F76534">
              <w:t>10</w:t>
            </w:r>
          </w:p>
        </w:tc>
        <w:tc>
          <w:tcPr>
            <w:tcW w:w="1701"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jc w:val="center"/>
            </w:pPr>
            <w:r w:rsidRPr="00F76534">
              <w:t>11</w:t>
            </w:r>
          </w:p>
        </w:tc>
        <w:tc>
          <w:tcPr>
            <w:tcW w:w="2018"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jc w:val="center"/>
            </w:pPr>
            <w:r w:rsidRPr="00F76534">
              <w:t>12</w:t>
            </w:r>
          </w:p>
        </w:tc>
      </w:tr>
      <w:tr w:rsidR="00E97B3F" w:rsidRPr="00F76534" w:rsidTr="00EC6910">
        <w:tc>
          <w:tcPr>
            <w:tcW w:w="568" w:type="dxa"/>
            <w:vMerge w:val="restart"/>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jc w:val="center"/>
            </w:pPr>
            <w:r w:rsidRPr="00F76534">
              <w:t>1</w:t>
            </w:r>
          </w:p>
        </w:tc>
        <w:tc>
          <w:tcPr>
            <w:tcW w:w="1951" w:type="dxa"/>
            <w:vMerge w:val="restart"/>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Основное мероприятие 1:</w:t>
            </w:r>
          </w:p>
          <w:p w:rsidR="00E97B3F" w:rsidRPr="00F76534" w:rsidRDefault="00E97B3F" w:rsidP="007832EC">
            <w:pPr>
              <w:widowControl w:val="0"/>
              <w:autoSpaceDE w:val="0"/>
              <w:autoSpaceDN w:val="0"/>
              <w:adjustRightInd w:val="0"/>
              <w:ind w:left="57" w:right="57"/>
            </w:pPr>
            <w:r w:rsidRPr="00F76534">
              <w:t>Создание условий для реализации полномочий органов местного самоуправления</w:t>
            </w:r>
          </w:p>
        </w:tc>
        <w:tc>
          <w:tcPr>
            <w:tcW w:w="1309" w:type="dxa"/>
            <w:vMerge w:val="restart"/>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2020-2024 гг.</w:t>
            </w:r>
          </w:p>
        </w:tc>
        <w:tc>
          <w:tcPr>
            <w:tcW w:w="1701"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Итого</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0"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17" w:type="dxa"/>
            <w:tcMar>
              <w:top w:w="28" w:type="dxa"/>
              <w:left w:w="28" w:type="dxa"/>
              <w:bottom w:w="28" w:type="dxa"/>
              <w:right w:w="28" w:type="dxa"/>
            </w:tcMar>
          </w:tcPr>
          <w:p w:rsidR="00E97B3F" w:rsidRPr="00F76534" w:rsidRDefault="00E97B3F" w:rsidP="007832EC">
            <w:pPr>
              <w:ind w:left="57" w:right="57"/>
              <w:jc w:val="center"/>
            </w:pPr>
            <w:r w:rsidRPr="00F76534">
              <w:t>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1701" w:type="dxa"/>
            <w:vMerge w:val="restart"/>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Управление по работе с молодежью Администрации городского округа Серпухов</w:t>
            </w:r>
          </w:p>
        </w:tc>
        <w:tc>
          <w:tcPr>
            <w:tcW w:w="2018" w:type="dxa"/>
            <w:vMerge w:val="restart"/>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Организация мероприятий по созданию условий для реализации полномочий органов местного самоуправления</w:t>
            </w:r>
          </w:p>
        </w:tc>
      </w:tr>
      <w:tr w:rsidR="00E97B3F" w:rsidRPr="00F76534" w:rsidTr="00EC6910">
        <w:tc>
          <w:tcPr>
            <w:tcW w:w="568" w:type="dxa"/>
            <w:vMerge/>
            <w:tcMar>
              <w:top w:w="28" w:type="dxa"/>
              <w:left w:w="28" w:type="dxa"/>
              <w:bottom w:w="28" w:type="dxa"/>
              <w:right w:w="28" w:type="dxa"/>
            </w:tcMar>
          </w:tcPr>
          <w:p w:rsidR="00E97B3F" w:rsidRPr="00F76534" w:rsidRDefault="00E97B3F" w:rsidP="007832EC">
            <w:pPr>
              <w:ind w:left="57" w:right="57"/>
              <w:jc w:val="center"/>
            </w:pPr>
          </w:p>
        </w:tc>
        <w:tc>
          <w:tcPr>
            <w:tcW w:w="1951" w:type="dxa"/>
            <w:vMerge/>
            <w:tcMar>
              <w:top w:w="28" w:type="dxa"/>
              <w:left w:w="28" w:type="dxa"/>
              <w:bottom w:w="28" w:type="dxa"/>
              <w:right w:w="28" w:type="dxa"/>
            </w:tcMar>
          </w:tcPr>
          <w:p w:rsidR="00E97B3F" w:rsidRPr="00F76534" w:rsidRDefault="00E97B3F" w:rsidP="007832EC">
            <w:pPr>
              <w:ind w:left="57" w:right="57"/>
            </w:pPr>
          </w:p>
        </w:tc>
        <w:tc>
          <w:tcPr>
            <w:tcW w:w="1309" w:type="dxa"/>
            <w:vMerge/>
            <w:tcMar>
              <w:top w:w="28" w:type="dxa"/>
              <w:left w:w="28" w:type="dxa"/>
              <w:bottom w:w="28" w:type="dxa"/>
              <w:right w:w="28" w:type="dxa"/>
            </w:tcMar>
          </w:tcPr>
          <w:p w:rsidR="00E97B3F" w:rsidRPr="00F76534" w:rsidRDefault="00E97B3F" w:rsidP="007832EC">
            <w:pPr>
              <w:ind w:left="57" w:right="57"/>
            </w:pPr>
          </w:p>
        </w:tc>
        <w:tc>
          <w:tcPr>
            <w:tcW w:w="1701"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Средства федерального бюджета</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0"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17"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1701"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c>
          <w:tcPr>
            <w:tcW w:w="2018"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r>
      <w:tr w:rsidR="00E97B3F" w:rsidRPr="00F76534" w:rsidTr="00EC6910">
        <w:tc>
          <w:tcPr>
            <w:tcW w:w="568" w:type="dxa"/>
            <w:vMerge/>
            <w:tcMar>
              <w:top w:w="28" w:type="dxa"/>
              <w:left w:w="28" w:type="dxa"/>
              <w:bottom w:w="28" w:type="dxa"/>
              <w:right w:w="28" w:type="dxa"/>
            </w:tcMar>
          </w:tcPr>
          <w:p w:rsidR="00E97B3F" w:rsidRPr="00F76534" w:rsidRDefault="00E97B3F" w:rsidP="007832EC">
            <w:pPr>
              <w:ind w:left="57" w:right="57"/>
              <w:jc w:val="center"/>
            </w:pPr>
          </w:p>
        </w:tc>
        <w:tc>
          <w:tcPr>
            <w:tcW w:w="1951" w:type="dxa"/>
            <w:vMerge/>
            <w:tcMar>
              <w:top w:w="28" w:type="dxa"/>
              <w:left w:w="28" w:type="dxa"/>
              <w:bottom w:w="28" w:type="dxa"/>
              <w:right w:w="28" w:type="dxa"/>
            </w:tcMar>
          </w:tcPr>
          <w:p w:rsidR="00E97B3F" w:rsidRPr="00F76534" w:rsidRDefault="00E97B3F" w:rsidP="007832EC">
            <w:pPr>
              <w:ind w:left="57" w:right="57"/>
            </w:pPr>
          </w:p>
        </w:tc>
        <w:tc>
          <w:tcPr>
            <w:tcW w:w="1309" w:type="dxa"/>
            <w:vMerge/>
            <w:tcMar>
              <w:top w:w="28" w:type="dxa"/>
              <w:left w:w="28" w:type="dxa"/>
              <w:bottom w:w="28" w:type="dxa"/>
              <w:right w:w="28" w:type="dxa"/>
            </w:tcMar>
          </w:tcPr>
          <w:p w:rsidR="00E97B3F" w:rsidRPr="00F76534" w:rsidRDefault="00E97B3F" w:rsidP="007832EC">
            <w:pPr>
              <w:ind w:left="57" w:right="57"/>
            </w:pPr>
          </w:p>
        </w:tc>
        <w:tc>
          <w:tcPr>
            <w:tcW w:w="1701"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Средства бюджета Московской области</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0"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17"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1701"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c>
          <w:tcPr>
            <w:tcW w:w="2018"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r>
      <w:tr w:rsidR="00E97B3F" w:rsidRPr="00F76534" w:rsidTr="00EC6910">
        <w:tc>
          <w:tcPr>
            <w:tcW w:w="568" w:type="dxa"/>
            <w:vMerge/>
            <w:tcMar>
              <w:top w:w="28" w:type="dxa"/>
              <w:left w:w="28" w:type="dxa"/>
              <w:bottom w:w="28" w:type="dxa"/>
              <w:right w:w="28" w:type="dxa"/>
            </w:tcMar>
          </w:tcPr>
          <w:p w:rsidR="00E97B3F" w:rsidRPr="00F76534" w:rsidRDefault="00E97B3F" w:rsidP="007832EC">
            <w:pPr>
              <w:ind w:left="57" w:right="57"/>
              <w:jc w:val="center"/>
            </w:pPr>
          </w:p>
        </w:tc>
        <w:tc>
          <w:tcPr>
            <w:tcW w:w="1951" w:type="dxa"/>
            <w:vMerge/>
            <w:tcMar>
              <w:top w:w="28" w:type="dxa"/>
              <w:left w:w="28" w:type="dxa"/>
              <w:bottom w:w="28" w:type="dxa"/>
              <w:right w:w="28" w:type="dxa"/>
            </w:tcMar>
          </w:tcPr>
          <w:p w:rsidR="00E97B3F" w:rsidRPr="00F76534" w:rsidRDefault="00E97B3F" w:rsidP="007832EC">
            <w:pPr>
              <w:ind w:left="57" w:right="57"/>
            </w:pPr>
          </w:p>
        </w:tc>
        <w:tc>
          <w:tcPr>
            <w:tcW w:w="1309" w:type="dxa"/>
            <w:vMerge/>
            <w:tcMar>
              <w:top w:w="28" w:type="dxa"/>
              <w:left w:w="28" w:type="dxa"/>
              <w:bottom w:w="28" w:type="dxa"/>
              <w:right w:w="28" w:type="dxa"/>
            </w:tcMar>
          </w:tcPr>
          <w:p w:rsidR="00E97B3F" w:rsidRPr="00F76534" w:rsidRDefault="00E97B3F" w:rsidP="007832EC">
            <w:pPr>
              <w:ind w:left="57" w:right="57"/>
            </w:pPr>
          </w:p>
        </w:tc>
        <w:tc>
          <w:tcPr>
            <w:tcW w:w="1701"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Средства городского бюджета</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0"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17" w:type="dxa"/>
            <w:tcMar>
              <w:top w:w="28" w:type="dxa"/>
              <w:left w:w="28" w:type="dxa"/>
              <w:bottom w:w="28" w:type="dxa"/>
              <w:right w:w="28" w:type="dxa"/>
            </w:tcMar>
          </w:tcPr>
          <w:p w:rsidR="00E97B3F" w:rsidRPr="00F76534" w:rsidRDefault="00E97B3F" w:rsidP="007832EC">
            <w:pPr>
              <w:ind w:left="57" w:right="57"/>
              <w:jc w:val="center"/>
            </w:pPr>
            <w:r w:rsidRPr="00F76534">
              <w:t>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1701"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c>
          <w:tcPr>
            <w:tcW w:w="2018"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r>
      <w:tr w:rsidR="00E97B3F" w:rsidRPr="00F76534" w:rsidTr="00EC6910">
        <w:tc>
          <w:tcPr>
            <w:tcW w:w="568" w:type="dxa"/>
            <w:vMerge/>
            <w:tcMar>
              <w:top w:w="28" w:type="dxa"/>
              <w:left w:w="28" w:type="dxa"/>
              <w:bottom w:w="28" w:type="dxa"/>
              <w:right w:w="28" w:type="dxa"/>
            </w:tcMar>
          </w:tcPr>
          <w:p w:rsidR="00E97B3F" w:rsidRPr="00F76534" w:rsidRDefault="00E97B3F" w:rsidP="007832EC">
            <w:pPr>
              <w:ind w:left="57" w:right="57"/>
              <w:jc w:val="center"/>
            </w:pPr>
          </w:p>
        </w:tc>
        <w:tc>
          <w:tcPr>
            <w:tcW w:w="1951" w:type="dxa"/>
            <w:vMerge/>
            <w:tcMar>
              <w:top w:w="28" w:type="dxa"/>
              <w:left w:w="28" w:type="dxa"/>
              <w:bottom w:w="28" w:type="dxa"/>
              <w:right w:w="28" w:type="dxa"/>
            </w:tcMar>
          </w:tcPr>
          <w:p w:rsidR="00E97B3F" w:rsidRPr="00F76534" w:rsidRDefault="00E97B3F" w:rsidP="007832EC">
            <w:pPr>
              <w:ind w:left="57" w:right="57"/>
            </w:pPr>
          </w:p>
        </w:tc>
        <w:tc>
          <w:tcPr>
            <w:tcW w:w="1309" w:type="dxa"/>
            <w:vMerge/>
            <w:tcMar>
              <w:top w:w="28" w:type="dxa"/>
              <w:left w:w="28" w:type="dxa"/>
              <w:bottom w:w="28" w:type="dxa"/>
              <w:right w:w="28" w:type="dxa"/>
            </w:tcMar>
          </w:tcPr>
          <w:p w:rsidR="00E97B3F" w:rsidRPr="00F76534" w:rsidRDefault="00E97B3F" w:rsidP="007832EC">
            <w:pPr>
              <w:ind w:left="57" w:right="57"/>
            </w:pPr>
          </w:p>
        </w:tc>
        <w:tc>
          <w:tcPr>
            <w:tcW w:w="1701"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Внебюджетные источники</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0"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17"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1701"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c>
          <w:tcPr>
            <w:tcW w:w="2018"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r>
      <w:tr w:rsidR="00E97B3F" w:rsidRPr="00F76534" w:rsidTr="00EC6910">
        <w:trPr>
          <w:trHeight w:val="507"/>
        </w:trPr>
        <w:tc>
          <w:tcPr>
            <w:tcW w:w="568" w:type="dxa"/>
            <w:vMerge w:val="restart"/>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jc w:val="center"/>
            </w:pPr>
            <w:r w:rsidRPr="00F76534">
              <w:t>1.1</w:t>
            </w:r>
          </w:p>
        </w:tc>
        <w:tc>
          <w:tcPr>
            <w:tcW w:w="1951" w:type="dxa"/>
            <w:vMerge w:val="restart"/>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Мероприятие 1.1</w:t>
            </w:r>
          </w:p>
          <w:p w:rsidR="00E97B3F" w:rsidRPr="00F76534" w:rsidRDefault="00E97B3F" w:rsidP="007832EC">
            <w:pPr>
              <w:widowControl w:val="0"/>
              <w:autoSpaceDE w:val="0"/>
              <w:autoSpaceDN w:val="0"/>
              <w:adjustRightInd w:val="0"/>
              <w:ind w:left="57" w:right="57"/>
            </w:pPr>
            <w:proofErr w:type="gramStart"/>
            <w:r w:rsidRPr="00F76534">
              <w:t>Обеспечение деятельности муниципальных органов - комитет по молодежной политики</w:t>
            </w:r>
            <w:proofErr w:type="gramEnd"/>
          </w:p>
        </w:tc>
        <w:tc>
          <w:tcPr>
            <w:tcW w:w="1309" w:type="dxa"/>
            <w:vMerge w:val="restart"/>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2020-2024 гг.</w:t>
            </w:r>
          </w:p>
        </w:tc>
        <w:tc>
          <w:tcPr>
            <w:tcW w:w="1701"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Итого</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0"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17"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1701" w:type="dxa"/>
            <w:vMerge w:val="restart"/>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Управление по работе с молодежью</w:t>
            </w:r>
          </w:p>
          <w:p w:rsidR="00E97B3F" w:rsidRPr="00F76534" w:rsidRDefault="00E97B3F" w:rsidP="007832EC">
            <w:pPr>
              <w:widowControl w:val="0"/>
              <w:autoSpaceDE w:val="0"/>
              <w:autoSpaceDN w:val="0"/>
              <w:adjustRightInd w:val="0"/>
              <w:ind w:left="57" w:right="57"/>
            </w:pPr>
            <w:r w:rsidRPr="00F76534">
              <w:t>Администрации городского округа Серпухов</w:t>
            </w:r>
          </w:p>
        </w:tc>
        <w:tc>
          <w:tcPr>
            <w:tcW w:w="2018" w:type="dxa"/>
            <w:vMerge w:val="restart"/>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Организация мероприятий</w:t>
            </w:r>
          </w:p>
          <w:p w:rsidR="00E97B3F" w:rsidRPr="00F76534" w:rsidRDefault="00E97B3F" w:rsidP="007832EC">
            <w:pPr>
              <w:widowControl w:val="0"/>
              <w:autoSpaceDE w:val="0"/>
              <w:autoSpaceDN w:val="0"/>
              <w:adjustRightInd w:val="0"/>
              <w:ind w:left="57" w:right="57"/>
            </w:pPr>
            <w:r w:rsidRPr="00F76534">
              <w:t>по созданию условий для реализации полномочий органов местного самоуправления</w:t>
            </w:r>
          </w:p>
        </w:tc>
      </w:tr>
      <w:tr w:rsidR="00E97B3F" w:rsidRPr="00F76534" w:rsidTr="00EC6910">
        <w:tc>
          <w:tcPr>
            <w:tcW w:w="568" w:type="dxa"/>
            <w:vMerge/>
            <w:tcMar>
              <w:top w:w="28" w:type="dxa"/>
              <w:left w:w="28" w:type="dxa"/>
              <w:bottom w:w="28" w:type="dxa"/>
              <w:right w:w="28" w:type="dxa"/>
            </w:tcMar>
          </w:tcPr>
          <w:p w:rsidR="00E97B3F" w:rsidRPr="00F76534" w:rsidRDefault="00E97B3F" w:rsidP="007832EC">
            <w:pPr>
              <w:ind w:left="57" w:right="57"/>
              <w:jc w:val="center"/>
            </w:pPr>
          </w:p>
        </w:tc>
        <w:tc>
          <w:tcPr>
            <w:tcW w:w="1951" w:type="dxa"/>
            <w:vMerge/>
            <w:tcMar>
              <w:top w:w="28" w:type="dxa"/>
              <w:left w:w="28" w:type="dxa"/>
              <w:bottom w:w="28" w:type="dxa"/>
              <w:right w:w="28" w:type="dxa"/>
            </w:tcMar>
          </w:tcPr>
          <w:p w:rsidR="00E97B3F" w:rsidRPr="00F76534" w:rsidRDefault="00E97B3F" w:rsidP="007832EC">
            <w:pPr>
              <w:ind w:left="57" w:right="57"/>
            </w:pPr>
          </w:p>
        </w:tc>
        <w:tc>
          <w:tcPr>
            <w:tcW w:w="1309" w:type="dxa"/>
            <w:vMerge/>
            <w:tcMar>
              <w:top w:w="28" w:type="dxa"/>
              <w:left w:w="28" w:type="dxa"/>
              <w:bottom w:w="28" w:type="dxa"/>
              <w:right w:w="28" w:type="dxa"/>
            </w:tcMar>
          </w:tcPr>
          <w:p w:rsidR="00E97B3F" w:rsidRPr="00F76534" w:rsidRDefault="00E97B3F" w:rsidP="007832EC">
            <w:pPr>
              <w:ind w:left="57" w:right="57"/>
            </w:pPr>
          </w:p>
        </w:tc>
        <w:tc>
          <w:tcPr>
            <w:tcW w:w="1701"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Средства федерального бюджета</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0"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17"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1701"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c>
          <w:tcPr>
            <w:tcW w:w="2018"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r>
      <w:tr w:rsidR="00E97B3F" w:rsidRPr="00F76534" w:rsidTr="00EC6910">
        <w:trPr>
          <w:trHeight w:val="714"/>
        </w:trPr>
        <w:tc>
          <w:tcPr>
            <w:tcW w:w="568" w:type="dxa"/>
            <w:vMerge/>
            <w:tcMar>
              <w:top w:w="28" w:type="dxa"/>
              <w:left w:w="28" w:type="dxa"/>
              <w:bottom w:w="28" w:type="dxa"/>
              <w:right w:w="28" w:type="dxa"/>
            </w:tcMar>
          </w:tcPr>
          <w:p w:rsidR="00E97B3F" w:rsidRPr="00F76534" w:rsidRDefault="00E97B3F" w:rsidP="007832EC">
            <w:pPr>
              <w:ind w:left="57" w:right="57"/>
              <w:jc w:val="center"/>
            </w:pPr>
          </w:p>
        </w:tc>
        <w:tc>
          <w:tcPr>
            <w:tcW w:w="1951" w:type="dxa"/>
            <w:vMerge/>
            <w:tcMar>
              <w:top w:w="28" w:type="dxa"/>
              <w:left w:w="28" w:type="dxa"/>
              <w:bottom w:w="28" w:type="dxa"/>
              <w:right w:w="28" w:type="dxa"/>
            </w:tcMar>
          </w:tcPr>
          <w:p w:rsidR="00E97B3F" w:rsidRPr="00F76534" w:rsidRDefault="00E97B3F" w:rsidP="007832EC">
            <w:pPr>
              <w:ind w:left="57" w:right="57"/>
            </w:pPr>
          </w:p>
        </w:tc>
        <w:tc>
          <w:tcPr>
            <w:tcW w:w="1309" w:type="dxa"/>
            <w:vMerge/>
            <w:tcMar>
              <w:top w:w="28" w:type="dxa"/>
              <w:left w:w="28" w:type="dxa"/>
              <w:bottom w:w="28" w:type="dxa"/>
              <w:right w:w="28" w:type="dxa"/>
            </w:tcMar>
          </w:tcPr>
          <w:p w:rsidR="00E97B3F" w:rsidRPr="00F76534" w:rsidRDefault="00E97B3F" w:rsidP="007832EC">
            <w:pPr>
              <w:ind w:left="57" w:right="57"/>
            </w:pPr>
          </w:p>
        </w:tc>
        <w:tc>
          <w:tcPr>
            <w:tcW w:w="1701"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Средства бюджета Московской области</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0"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17"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1701"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c>
          <w:tcPr>
            <w:tcW w:w="2018"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r>
      <w:tr w:rsidR="00E97B3F" w:rsidRPr="00F76534" w:rsidTr="00EC6910">
        <w:tc>
          <w:tcPr>
            <w:tcW w:w="568" w:type="dxa"/>
            <w:vMerge/>
            <w:tcMar>
              <w:top w:w="28" w:type="dxa"/>
              <w:left w:w="28" w:type="dxa"/>
              <w:bottom w:w="28" w:type="dxa"/>
              <w:right w:w="28" w:type="dxa"/>
            </w:tcMar>
          </w:tcPr>
          <w:p w:rsidR="00E97B3F" w:rsidRPr="00F76534" w:rsidRDefault="00E97B3F" w:rsidP="007832EC">
            <w:pPr>
              <w:ind w:left="57" w:right="57"/>
              <w:jc w:val="center"/>
            </w:pPr>
          </w:p>
        </w:tc>
        <w:tc>
          <w:tcPr>
            <w:tcW w:w="1951" w:type="dxa"/>
            <w:vMerge/>
            <w:tcMar>
              <w:top w:w="28" w:type="dxa"/>
              <w:left w:w="28" w:type="dxa"/>
              <w:bottom w:w="28" w:type="dxa"/>
              <w:right w:w="28" w:type="dxa"/>
            </w:tcMar>
          </w:tcPr>
          <w:p w:rsidR="00E97B3F" w:rsidRPr="00F76534" w:rsidRDefault="00E97B3F" w:rsidP="007832EC">
            <w:pPr>
              <w:ind w:left="57" w:right="57"/>
            </w:pPr>
          </w:p>
        </w:tc>
        <w:tc>
          <w:tcPr>
            <w:tcW w:w="1309" w:type="dxa"/>
            <w:vMerge/>
            <w:tcMar>
              <w:top w:w="28" w:type="dxa"/>
              <w:left w:w="28" w:type="dxa"/>
              <w:bottom w:w="28" w:type="dxa"/>
              <w:right w:w="28" w:type="dxa"/>
            </w:tcMar>
          </w:tcPr>
          <w:p w:rsidR="00E97B3F" w:rsidRPr="00F76534" w:rsidRDefault="00E97B3F" w:rsidP="007832EC">
            <w:pPr>
              <w:ind w:left="57" w:right="57"/>
            </w:pPr>
          </w:p>
        </w:tc>
        <w:tc>
          <w:tcPr>
            <w:tcW w:w="1701"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Средства городского бюджета</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0"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17"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1701"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c>
          <w:tcPr>
            <w:tcW w:w="2018"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r>
      <w:tr w:rsidR="00E97B3F" w:rsidRPr="00F76534" w:rsidTr="00EC6910">
        <w:tc>
          <w:tcPr>
            <w:tcW w:w="568" w:type="dxa"/>
            <w:vMerge/>
            <w:tcMar>
              <w:top w:w="28" w:type="dxa"/>
              <w:left w:w="28" w:type="dxa"/>
              <w:bottom w:w="28" w:type="dxa"/>
              <w:right w:w="28" w:type="dxa"/>
            </w:tcMar>
          </w:tcPr>
          <w:p w:rsidR="00E97B3F" w:rsidRPr="00F76534" w:rsidRDefault="00E97B3F" w:rsidP="007832EC">
            <w:pPr>
              <w:ind w:left="57" w:right="57"/>
              <w:jc w:val="center"/>
            </w:pPr>
          </w:p>
        </w:tc>
        <w:tc>
          <w:tcPr>
            <w:tcW w:w="1951" w:type="dxa"/>
            <w:vMerge/>
            <w:tcMar>
              <w:top w:w="28" w:type="dxa"/>
              <w:left w:w="28" w:type="dxa"/>
              <w:bottom w:w="28" w:type="dxa"/>
              <w:right w:w="28" w:type="dxa"/>
            </w:tcMar>
          </w:tcPr>
          <w:p w:rsidR="00E97B3F" w:rsidRPr="00F76534" w:rsidRDefault="00E97B3F" w:rsidP="007832EC">
            <w:pPr>
              <w:ind w:left="57" w:right="57"/>
            </w:pPr>
          </w:p>
        </w:tc>
        <w:tc>
          <w:tcPr>
            <w:tcW w:w="1309" w:type="dxa"/>
            <w:vMerge/>
            <w:tcMar>
              <w:top w:w="28" w:type="dxa"/>
              <w:left w:w="28" w:type="dxa"/>
              <w:bottom w:w="28" w:type="dxa"/>
              <w:right w:w="28" w:type="dxa"/>
            </w:tcMar>
          </w:tcPr>
          <w:p w:rsidR="00E97B3F" w:rsidRPr="00F76534" w:rsidRDefault="00E97B3F" w:rsidP="007832EC">
            <w:pPr>
              <w:ind w:left="57" w:right="57"/>
            </w:pPr>
          </w:p>
        </w:tc>
        <w:tc>
          <w:tcPr>
            <w:tcW w:w="1701"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Внебюджетные источники</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0"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17"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1701"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c>
          <w:tcPr>
            <w:tcW w:w="2018"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r>
      <w:tr w:rsidR="00E97B3F" w:rsidRPr="00F76534" w:rsidTr="00EC6910">
        <w:tc>
          <w:tcPr>
            <w:tcW w:w="568" w:type="dxa"/>
            <w:vMerge w:val="restart"/>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jc w:val="center"/>
            </w:pPr>
            <w:r w:rsidRPr="00F76534">
              <w:t>2</w:t>
            </w:r>
          </w:p>
        </w:tc>
        <w:tc>
          <w:tcPr>
            <w:tcW w:w="1951" w:type="dxa"/>
            <w:vMerge w:val="restart"/>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Основное мероприятие 3:</w:t>
            </w:r>
          </w:p>
          <w:p w:rsidR="00E97B3F" w:rsidRPr="00F76534" w:rsidRDefault="00E97B3F" w:rsidP="007832EC">
            <w:pPr>
              <w:widowControl w:val="0"/>
              <w:autoSpaceDE w:val="0"/>
              <w:autoSpaceDN w:val="0"/>
              <w:adjustRightInd w:val="0"/>
              <w:ind w:left="57" w:right="57"/>
            </w:pPr>
            <w:r w:rsidRPr="00F76534">
              <w:lastRenderedPageBreak/>
              <w:t>Осуществление первичного воинского учета на территориях, где отсутствуют военные комиссариаты</w:t>
            </w:r>
          </w:p>
          <w:p w:rsidR="00E97B3F" w:rsidRPr="00F76534" w:rsidRDefault="00E97B3F" w:rsidP="007832EC">
            <w:pPr>
              <w:widowControl w:val="0"/>
              <w:autoSpaceDE w:val="0"/>
              <w:autoSpaceDN w:val="0"/>
              <w:adjustRightInd w:val="0"/>
              <w:ind w:left="57" w:right="57"/>
            </w:pPr>
          </w:p>
        </w:tc>
        <w:tc>
          <w:tcPr>
            <w:tcW w:w="1309" w:type="dxa"/>
            <w:vMerge w:val="restart"/>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lastRenderedPageBreak/>
              <w:t>2020-2024 гг.</w:t>
            </w:r>
          </w:p>
        </w:tc>
        <w:tc>
          <w:tcPr>
            <w:tcW w:w="1701"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Итого</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0"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17"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1701" w:type="dxa"/>
            <w:vMerge w:val="restart"/>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 xml:space="preserve">ГУТП Московской </w:t>
            </w:r>
            <w:r w:rsidRPr="00F76534">
              <w:lastRenderedPageBreak/>
              <w:t>области</w:t>
            </w:r>
          </w:p>
        </w:tc>
        <w:tc>
          <w:tcPr>
            <w:tcW w:w="2018" w:type="dxa"/>
            <w:vMerge w:val="restart"/>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lastRenderedPageBreak/>
              <w:t xml:space="preserve">Организация мероприятий по </w:t>
            </w:r>
            <w:r w:rsidRPr="00F76534">
              <w:lastRenderedPageBreak/>
              <w:t>осуществлению первичного воинского учета на территориях, где отсутствуют военные комиссариаты</w:t>
            </w:r>
          </w:p>
        </w:tc>
      </w:tr>
      <w:tr w:rsidR="00E97B3F" w:rsidRPr="00F76534" w:rsidTr="00EC6910">
        <w:tc>
          <w:tcPr>
            <w:tcW w:w="568" w:type="dxa"/>
            <w:vMerge/>
            <w:tcMar>
              <w:top w:w="28" w:type="dxa"/>
              <w:left w:w="28" w:type="dxa"/>
              <w:bottom w:w="28" w:type="dxa"/>
              <w:right w:w="28" w:type="dxa"/>
            </w:tcMar>
          </w:tcPr>
          <w:p w:rsidR="00E97B3F" w:rsidRPr="00F76534" w:rsidRDefault="00E97B3F" w:rsidP="007832EC">
            <w:pPr>
              <w:ind w:left="57" w:right="57"/>
              <w:jc w:val="center"/>
            </w:pPr>
          </w:p>
        </w:tc>
        <w:tc>
          <w:tcPr>
            <w:tcW w:w="1951" w:type="dxa"/>
            <w:vMerge/>
            <w:tcMar>
              <w:top w:w="28" w:type="dxa"/>
              <w:left w:w="28" w:type="dxa"/>
              <w:bottom w:w="28" w:type="dxa"/>
              <w:right w:w="28" w:type="dxa"/>
            </w:tcMar>
          </w:tcPr>
          <w:p w:rsidR="00E97B3F" w:rsidRPr="00F76534" w:rsidRDefault="00E97B3F" w:rsidP="007832EC">
            <w:pPr>
              <w:ind w:left="57" w:right="57"/>
            </w:pPr>
          </w:p>
        </w:tc>
        <w:tc>
          <w:tcPr>
            <w:tcW w:w="1309" w:type="dxa"/>
            <w:vMerge/>
            <w:tcMar>
              <w:top w:w="28" w:type="dxa"/>
              <w:left w:w="28" w:type="dxa"/>
              <w:bottom w:w="28" w:type="dxa"/>
              <w:right w:w="28" w:type="dxa"/>
            </w:tcMar>
          </w:tcPr>
          <w:p w:rsidR="00E97B3F" w:rsidRPr="00F76534" w:rsidRDefault="00E97B3F" w:rsidP="007832EC">
            <w:pPr>
              <w:ind w:left="57" w:right="57"/>
            </w:pPr>
          </w:p>
        </w:tc>
        <w:tc>
          <w:tcPr>
            <w:tcW w:w="1701"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 xml:space="preserve">Средства </w:t>
            </w:r>
            <w:r w:rsidRPr="00F76534">
              <w:lastRenderedPageBreak/>
              <w:t>федерального бюджета</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lastRenderedPageBreak/>
              <w:t>0,00</w:t>
            </w:r>
          </w:p>
        </w:tc>
        <w:tc>
          <w:tcPr>
            <w:tcW w:w="850"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17"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1701"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c>
          <w:tcPr>
            <w:tcW w:w="2018"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r>
      <w:tr w:rsidR="00E97B3F" w:rsidRPr="00F76534" w:rsidTr="00EC6910">
        <w:tc>
          <w:tcPr>
            <w:tcW w:w="568" w:type="dxa"/>
            <w:vMerge/>
            <w:tcMar>
              <w:top w:w="28" w:type="dxa"/>
              <w:left w:w="28" w:type="dxa"/>
              <w:bottom w:w="28" w:type="dxa"/>
              <w:right w:w="28" w:type="dxa"/>
            </w:tcMar>
          </w:tcPr>
          <w:p w:rsidR="00E97B3F" w:rsidRPr="00F76534" w:rsidRDefault="00E97B3F" w:rsidP="007832EC">
            <w:pPr>
              <w:ind w:left="57" w:right="57"/>
              <w:jc w:val="center"/>
            </w:pPr>
          </w:p>
        </w:tc>
        <w:tc>
          <w:tcPr>
            <w:tcW w:w="1951" w:type="dxa"/>
            <w:vMerge/>
            <w:tcMar>
              <w:top w:w="28" w:type="dxa"/>
              <w:left w:w="28" w:type="dxa"/>
              <w:bottom w:w="28" w:type="dxa"/>
              <w:right w:w="28" w:type="dxa"/>
            </w:tcMar>
          </w:tcPr>
          <w:p w:rsidR="00E97B3F" w:rsidRPr="00F76534" w:rsidRDefault="00E97B3F" w:rsidP="007832EC">
            <w:pPr>
              <w:ind w:left="57" w:right="57"/>
            </w:pPr>
          </w:p>
        </w:tc>
        <w:tc>
          <w:tcPr>
            <w:tcW w:w="1309" w:type="dxa"/>
            <w:vMerge/>
            <w:tcMar>
              <w:top w:w="28" w:type="dxa"/>
              <w:left w:w="28" w:type="dxa"/>
              <w:bottom w:w="28" w:type="dxa"/>
              <w:right w:w="28" w:type="dxa"/>
            </w:tcMar>
          </w:tcPr>
          <w:p w:rsidR="00E97B3F" w:rsidRPr="00F76534" w:rsidRDefault="00E97B3F" w:rsidP="007832EC">
            <w:pPr>
              <w:ind w:left="57" w:right="57"/>
            </w:pPr>
          </w:p>
        </w:tc>
        <w:tc>
          <w:tcPr>
            <w:tcW w:w="1701"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Средства бюджета Московской области</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0"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17"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1701"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c>
          <w:tcPr>
            <w:tcW w:w="2018"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r>
      <w:tr w:rsidR="00E97B3F" w:rsidRPr="00F76534" w:rsidTr="00EC6910">
        <w:tc>
          <w:tcPr>
            <w:tcW w:w="568" w:type="dxa"/>
            <w:vMerge/>
            <w:tcMar>
              <w:top w:w="28" w:type="dxa"/>
              <w:left w:w="28" w:type="dxa"/>
              <w:bottom w:w="28" w:type="dxa"/>
              <w:right w:w="28" w:type="dxa"/>
            </w:tcMar>
          </w:tcPr>
          <w:p w:rsidR="00E97B3F" w:rsidRPr="00F76534" w:rsidRDefault="00E97B3F" w:rsidP="007832EC">
            <w:pPr>
              <w:ind w:left="57" w:right="57"/>
              <w:jc w:val="center"/>
            </w:pPr>
          </w:p>
        </w:tc>
        <w:tc>
          <w:tcPr>
            <w:tcW w:w="1951" w:type="dxa"/>
            <w:vMerge/>
            <w:tcMar>
              <w:top w:w="28" w:type="dxa"/>
              <w:left w:w="28" w:type="dxa"/>
              <w:bottom w:w="28" w:type="dxa"/>
              <w:right w:w="28" w:type="dxa"/>
            </w:tcMar>
          </w:tcPr>
          <w:p w:rsidR="00E97B3F" w:rsidRPr="00F76534" w:rsidRDefault="00E97B3F" w:rsidP="007832EC">
            <w:pPr>
              <w:ind w:left="57" w:right="57"/>
            </w:pPr>
          </w:p>
        </w:tc>
        <w:tc>
          <w:tcPr>
            <w:tcW w:w="1309" w:type="dxa"/>
            <w:vMerge/>
            <w:tcMar>
              <w:top w:w="28" w:type="dxa"/>
              <w:left w:w="28" w:type="dxa"/>
              <w:bottom w:w="28" w:type="dxa"/>
              <w:right w:w="28" w:type="dxa"/>
            </w:tcMar>
          </w:tcPr>
          <w:p w:rsidR="00E97B3F" w:rsidRPr="00F76534" w:rsidRDefault="00E97B3F" w:rsidP="007832EC">
            <w:pPr>
              <w:ind w:left="57" w:right="57"/>
            </w:pPr>
          </w:p>
        </w:tc>
        <w:tc>
          <w:tcPr>
            <w:tcW w:w="1701"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Средства городского бюджета</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0"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17"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1701"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c>
          <w:tcPr>
            <w:tcW w:w="2018"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r>
      <w:tr w:rsidR="00E97B3F" w:rsidRPr="00F76534" w:rsidTr="00EC6910">
        <w:tc>
          <w:tcPr>
            <w:tcW w:w="568" w:type="dxa"/>
            <w:vMerge/>
            <w:tcMar>
              <w:top w:w="28" w:type="dxa"/>
              <w:left w:w="28" w:type="dxa"/>
              <w:bottom w:w="28" w:type="dxa"/>
              <w:right w:w="28" w:type="dxa"/>
            </w:tcMar>
          </w:tcPr>
          <w:p w:rsidR="00E97B3F" w:rsidRPr="00F76534" w:rsidRDefault="00E97B3F" w:rsidP="007832EC">
            <w:pPr>
              <w:ind w:left="57" w:right="57"/>
              <w:jc w:val="center"/>
            </w:pPr>
          </w:p>
        </w:tc>
        <w:tc>
          <w:tcPr>
            <w:tcW w:w="1951" w:type="dxa"/>
            <w:vMerge/>
            <w:tcMar>
              <w:top w:w="28" w:type="dxa"/>
              <w:left w:w="28" w:type="dxa"/>
              <w:bottom w:w="28" w:type="dxa"/>
              <w:right w:w="28" w:type="dxa"/>
            </w:tcMar>
          </w:tcPr>
          <w:p w:rsidR="00E97B3F" w:rsidRPr="00F76534" w:rsidRDefault="00E97B3F" w:rsidP="007832EC">
            <w:pPr>
              <w:ind w:left="57" w:right="57"/>
            </w:pPr>
          </w:p>
        </w:tc>
        <w:tc>
          <w:tcPr>
            <w:tcW w:w="1309" w:type="dxa"/>
            <w:vMerge/>
            <w:tcMar>
              <w:top w:w="28" w:type="dxa"/>
              <w:left w:w="28" w:type="dxa"/>
              <w:bottom w:w="28" w:type="dxa"/>
              <w:right w:w="28" w:type="dxa"/>
            </w:tcMar>
          </w:tcPr>
          <w:p w:rsidR="00E97B3F" w:rsidRPr="00F76534" w:rsidRDefault="00E97B3F" w:rsidP="007832EC">
            <w:pPr>
              <w:ind w:left="57" w:right="57"/>
            </w:pPr>
          </w:p>
        </w:tc>
        <w:tc>
          <w:tcPr>
            <w:tcW w:w="1701"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Внебюджетные источники</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0"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17"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1701"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c>
          <w:tcPr>
            <w:tcW w:w="2018"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r>
      <w:tr w:rsidR="00E97B3F" w:rsidRPr="00F76534" w:rsidTr="00EC6910">
        <w:tc>
          <w:tcPr>
            <w:tcW w:w="568" w:type="dxa"/>
            <w:vMerge w:val="restart"/>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jc w:val="center"/>
            </w:pPr>
            <w:r w:rsidRPr="00F76534">
              <w:t>2.1</w:t>
            </w:r>
          </w:p>
        </w:tc>
        <w:tc>
          <w:tcPr>
            <w:tcW w:w="1951" w:type="dxa"/>
            <w:vMerge w:val="restart"/>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 xml:space="preserve">Мероприятие 3.1 </w:t>
            </w:r>
          </w:p>
          <w:p w:rsidR="00E97B3F" w:rsidRPr="00F76534" w:rsidRDefault="00E97B3F" w:rsidP="007832EC">
            <w:pPr>
              <w:widowControl w:val="0"/>
              <w:autoSpaceDE w:val="0"/>
              <w:autoSpaceDN w:val="0"/>
              <w:adjustRightInd w:val="0"/>
              <w:ind w:left="57" w:right="57"/>
            </w:pPr>
            <w:r w:rsidRPr="00F76534">
              <w:t>Осуществление первичного воинского учета на территориях, где отсутствуют военные комиссариаты</w:t>
            </w:r>
          </w:p>
          <w:p w:rsidR="00E97B3F" w:rsidRPr="00F76534" w:rsidRDefault="00E97B3F" w:rsidP="007832EC">
            <w:pPr>
              <w:widowControl w:val="0"/>
              <w:autoSpaceDE w:val="0"/>
              <w:autoSpaceDN w:val="0"/>
              <w:adjustRightInd w:val="0"/>
              <w:ind w:left="57" w:right="57"/>
            </w:pPr>
          </w:p>
        </w:tc>
        <w:tc>
          <w:tcPr>
            <w:tcW w:w="1309" w:type="dxa"/>
            <w:vMerge w:val="restart"/>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2020-2024 гг.</w:t>
            </w:r>
          </w:p>
        </w:tc>
        <w:tc>
          <w:tcPr>
            <w:tcW w:w="1701"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Итого</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0"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17"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1701" w:type="dxa"/>
            <w:vMerge w:val="restart"/>
            <w:tcMar>
              <w:top w:w="28" w:type="dxa"/>
              <w:left w:w="28" w:type="dxa"/>
              <w:bottom w:w="28" w:type="dxa"/>
              <w:right w:w="28" w:type="dxa"/>
            </w:tcMar>
          </w:tcPr>
          <w:p w:rsidR="00E97B3F" w:rsidRPr="00F76534" w:rsidRDefault="00E97B3F" w:rsidP="007832EC">
            <w:pPr>
              <w:ind w:left="57" w:right="57"/>
            </w:pPr>
            <w:r w:rsidRPr="00F76534">
              <w:t>ГУТП Московской области</w:t>
            </w:r>
          </w:p>
        </w:tc>
        <w:tc>
          <w:tcPr>
            <w:tcW w:w="2018" w:type="dxa"/>
            <w:vMerge w:val="restart"/>
            <w:tcMar>
              <w:top w:w="28" w:type="dxa"/>
              <w:left w:w="28" w:type="dxa"/>
              <w:bottom w:w="28" w:type="dxa"/>
              <w:right w:w="28" w:type="dxa"/>
            </w:tcMar>
          </w:tcPr>
          <w:p w:rsidR="00E97B3F" w:rsidRPr="00F76534" w:rsidRDefault="00E97B3F" w:rsidP="007832EC">
            <w:pPr>
              <w:ind w:left="57" w:right="57"/>
            </w:pPr>
            <w:r w:rsidRPr="00F76534">
              <w:t>Организация мероприятий по осуществлению первичного воинского учета на территориях, где отсутствуют военные комиссариаты</w:t>
            </w:r>
          </w:p>
        </w:tc>
      </w:tr>
      <w:tr w:rsidR="00E97B3F" w:rsidRPr="00F76534" w:rsidTr="00EC6910">
        <w:tc>
          <w:tcPr>
            <w:tcW w:w="568"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jc w:val="center"/>
            </w:pPr>
          </w:p>
        </w:tc>
        <w:tc>
          <w:tcPr>
            <w:tcW w:w="1951"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c>
          <w:tcPr>
            <w:tcW w:w="1309"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c>
          <w:tcPr>
            <w:tcW w:w="1701"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Средства федерального бюджета</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0"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17"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1701" w:type="dxa"/>
            <w:vMerge/>
            <w:tcMar>
              <w:top w:w="28" w:type="dxa"/>
              <w:left w:w="28" w:type="dxa"/>
              <w:bottom w:w="28" w:type="dxa"/>
              <w:right w:w="28" w:type="dxa"/>
            </w:tcMar>
          </w:tcPr>
          <w:p w:rsidR="00E97B3F" w:rsidRPr="00F76534" w:rsidRDefault="00E97B3F" w:rsidP="007832EC">
            <w:pPr>
              <w:ind w:left="57" w:right="57"/>
            </w:pPr>
          </w:p>
        </w:tc>
        <w:tc>
          <w:tcPr>
            <w:tcW w:w="2018" w:type="dxa"/>
            <w:vMerge/>
            <w:tcMar>
              <w:top w:w="28" w:type="dxa"/>
              <w:left w:w="28" w:type="dxa"/>
              <w:bottom w:w="28" w:type="dxa"/>
              <w:right w:w="28" w:type="dxa"/>
            </w:tcMar>
          </w:tcPr>
          <w:p w:rsidR="00E97B3F" w:rsidRPr="00F76534" w:rsidRDefault="00E97B3F" w:rsidP="007832EC">
            <w:pPr>
              <w:ind w:left="57" w:right="57"/>
            </w:pPr>
          </w:p>
        </w:tc>
      </w:tr>
      <w:tr w:rsidR="00E97B3F" w:rsidRPr="00F76534" w:rsidTr="00EC6910">
        <w:tc>
          <w:tcPr>
            <w:tcW w:w="568"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jc w:val="center"/>
            </w:pPr>
          </w:p>
        </w:tc>
        <w:tc>
          <w:tcPr>
            <w:tcW w:w="1951"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c>
          <w:tcPr>
            <w:tcW w:w="1309"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c>
          <w:tcPr>
            <w:tcW w:w="1701"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Средства бюджета Московской области</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0"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17"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1701" w:type="dxa"/>
            <w:vMerge/>
            <w:tcMar>
              <w:top w:w="28" w:type="dxa"/>
              <w:left w:w="28" w:type="dxa"/>
              <w:bottom w:w="28" w:type="dxa"/>
              <w:right w:w="28" w:type="dxa"/>
            </w:tcMar>
          </w:tcPr>
          <w:p w:rsidR="00E97B3F" w:rsidRPr="00F76534" w:rsidRDefault="00E97B3F" w:rsidP="007832EC">
            <w:pPr>
              <w:ind w:left="57" w:right="57"/>
            </w:pPr>
          </w:p>
        </w:tc>
        <w:tc>
          <w:tcPr>
            <w:tcW w:w="2018" w:type="dxa"/>
            <w:vMerge/>
            <w:tcMar>
              <w:top w:w="28" w:type="dxa"/>
              <w:left w:w="28" w:type="dxa"/>
              <w:bottom w:w="28" w:type="dxa"/>
              <w:right w:w="28" w:type="dxa"/>
            </w:tcMar>
          </w:tcPr>
          <w:p w:rsidR="00E97B3F" w:rsidRPr="00F76534" w:rsidRDefault="00E97B3F" w:rsidP="007832EC">
            <w:pPr>
              <w:ind w:left="57" w:right="57"/>
            </w:pPr>
          </w:p>
        </w:tc>
      </w:tr>
      <w:tr w:rsidR="00E97B3F" w:rsidRPr="00F76534" w:rsidTr="00EC6910">
        <w:tc>
          <w:tcPr>
            <w:tcW w:w="568"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jc w:val="center"/>
            </w:pPr>
          </w:p>
        </w:tc>
        <w:tc>
          <w:tcPr>
            <w:tcW w:w="1951"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c>
          <w:tcPr>
            <w:tcW w:w="1309"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c>
          <w:tcPr>
            <w:tcW w:w="1701"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Средства городского бюджета</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0"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17"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1701" w:type="dxa"/>
            <w:vMerge/>
            <w:tcMar>
              <w:top w:w="28" w:type="dxa"/>
              <w:left w:w="28" w:type="dxa"/>
              <w:bottom w:w="28" w:type="dxa"/>
              <w:right w:w="28" w:type="dxa"/>
            </w:tcMar>
          </w:tcPr>
          <w:p w:rsidR="00E97B3F" w:rsidRPr="00F76534" w:rsidRDefault="00E97B3F" w:rsidP="007832EC">
            <w:pPr>
              <w:ind w:left="57" w:right="57"/>
            </w:pPr>
          </w:p>
        </w:tc>
        <w:tc>
          <w:tcPr>
            <w:tcW w:w="2018" w:type="dxa"/>
            <w:vMerge/>
            <w:tcMar>
              <w:top w:w="28" w:type="dxa"/>
              <w:left w:w="28" w:type="dxa"/>
              <w:bottom w:w="28" w:type="dxa"/>
              <w:right w:w="28" w:type="dxa"/>
            </w:tcMar>
          </w:tcPr>
          <w:p w:rsidR="00E97B3F" w:rsidRPr="00F76534" w:rsidRDefault="00E97B3F" w:rsidP="007832EC">
            <w:pPr>
              <w:ind w:left="57" w:right="57"/>
            </w:pPr>
          </w:p>
        </w:tc>
      </w:tr>
      <w:tr w:rsidR="00E97B3F" w:rsidRPr="00F76534" w:rsidTr="00EC6910">
        <w:tc>
          <w:tcPr>
            <w:tcW w:w="568"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jc w:val="center"/>
            </w:pPr>
          </w:p>
        </w:tc>
        <w:tc>
          <w:tcPr>
            <w:tcW w:w="1951"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c>
          <w:tcPr>
            <w:tcW w:w="1309"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c>
          <w:tcPr>
            <w:tcW w:w="1701"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Внебюджетные источники</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0"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17"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1701" w:type="dxa"/>
            <w:vMerge/>
            <w:tcMar>
              <w:top w:w="28" w:type="dxa"/>
              <w:left w:w="28" w:type="dxa"/>
              <w:bottom w:w="28" w:type="dxa"/>
              <w:right w:w="28" w:type="dxa"/>
            </w:tcMar>
          </w:tcPr>
          <w:p w:rsidR="00E97B3F" w:rsidRPr="00F76534" w:rsidRDefault="00E97B3F" w:rsidP="007832EC">
            <w:pPr>
              <w:ind w:left="57" w:right="57"/>
            </w:pPr>
          </w:p>
        </w:tc>
        <w:tc>
          <w:tcPr>
            <w:tcW w:w="2018" w:type="dxa"/>
            <w:vMerge/>
            <w:tcMar>
              <w:top w:w="28" w:type="dxa"/>
              <w:left w:w="28" w:type="dxa"/>
              <w:bottom w:w="28" w:type="dxa"/>
              <w:right w:w="28" w:type="dxa"/>
            </w:tcMar>
          </w:tcPr>
          <w:p w:rsidR="00E97B3F" w:rsidRPr="00F76534" w:rsidRDefault="00E97B3F" w:rsidP="007832EC">
            <w:pPr>
              <w:ind w:left="57" w:right="57"/>
            </w:pPr>
          </w:p>
        </w:tc>
      </w:tr>
      <w:tr w:rsidR="00E97B3F" w:rsidRPr="00F76534" w:rsidTr="00EC6910">
        <w:tc>
          <w:tcPr>
            <w:tcW w:w="568" w:type="dxa"/>
            <w:vMerge w:val="restart"/>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jc w:val="center"/>
            </w:pPr>
            <w:r w:rsidRPr="00F76534">
              <w:t>3</w:t>
            </w:r>
          </w:p>
        </w:tc>
        <w:tc>
          <w:tcPr>
            <w:tcW w:w="1951" w:type="dxa"/>
            <w:vMerge w:val="restart"/>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Основное мероприятие 4:</w:t>
            </w:r>
          </w:p>
          <w:p w:rsidR="00E97B3F" w:rsidRPr="00F76534" w:rsidRDefault="00E97B3F" w:rsidP="007832EC">
            <w:pPr>
              <w:ind w:left="57" w:right="57"/>
            </w:pPr>
            <w:r w:rsidRPr="00F76534">
              <w:t>Корректировка списков кандидатов в присяжные заседатели федеральных судов общей юрисдикции в Российской Федерации</w:t>
            </w:r>
          </w:p>
        </w:tc>
        <w:tc>
          <w:tcPr>
            <w:tcW w:w="1309" w:type="dxa"/>
            <w:vMerge w:val="restart"/>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2020-2024 гг.</w:t>
            </w:r>
          </w:p>
        </w:tc>
        <w:tc>
          <w:tcPr>
            <w:tcW w:w="1701"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Итого</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1484,0</w:t>
            </w:r>
          </w:p>
        </w:tc>
        <w:tc>
          <w:tcPr>
            <w:tcW w:w="850" w:type="dxa"/>
            <w:shd w:val="clear" w:color="auto" w:fill="auto"/>
            <w:tcMar>
              <w:top w:w="28" w:type="dxa"/>
              <w:left w:w="28" w:type="dxa"/>
              <w:bottom w:w="28" w:type="dxa"/>
              <w:right w:w="28" w:type="dxa"/>
            </w:tcMar>
          </w:tcPr>
          <w:p w:rsidR="00E97B3F" w:rsidRPr="00F76534" w:rsidRDefault="00E97B3F" w:rsidP="007832EC">
            <w:pPr>
              <w:ind w:left="57" w:right="57"/>
              <w:jc w:val="center"/>
            </w:pPr>
            <w:r w:rsidRPr="00F76534">
              <w:t>7,0</w:t>
            </w:r>
          </w:p>
        </w:tc>
        <w:tc>
          <w:tcPr>
            <w:tcW w:w="851" w:type="dxa"/>
            <w:shd w:val="clear" w:color="auto" w:fill="auto"/>
            <w:tcMar>
              <w:top w:w="28" w:type="dxa"/>
              <w:left w:w="28" w:type="dxa"/>
              <w:bottom w:w="28" w:type="dxa"/>
              <w:right w:w="28" w:type="dxa"/>
            </w:tcMar>
          </w:tcPr>
          <w:p w:rsidR="00E97B3F" w:rsidRPr="00F76534" w:rsidRDefault="00E97B3F" w:rsidP="007832EC">
            <w:pPr>
              <w:ind w:left="57" w:right="57"/>
              <w:jc w:val="center"/>
            </w:pPr>
            <w:r w:rsidRPr="00F76534">
              <w:t>2,0</w:t>
            </w:r>
          </w:p>
        </w:tc>
        <w:tc>
          <w:tcPr>
            <w:tcW w:w="817" w:type="dxa"/>
            <w:shd w:val="clear" w:color="auto" w:fill="auto"/>
            <w:tcMar>
              <w:top w:w="28" w:type="dxa"/>
              <w:left w:w="28" w:type="dxa"/>
              <w:bottom w:w="28" w:type="dxa"/>
              <w:right w:w="28" w:type="dxa"/>
            </w:tcMar>
          </w:tcPr>
          <w:p w:rsidR="00E97B3F" w:rsidRPr="00F76534" w:rsidRDefault="00E97B3F" w:rsidP="007832EC">
            <w:pPr>
              <w:ind w:left="57" w:right="57"/>
              <w:jc w:val="center"/>
            </w:pPr>
            <w:r w:rsidRPr="00F76534">
              <w:t>1417,0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58,00</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1701" w:type="dxa"/>
            <w:vMerge w:val="restart"/>
            <w:tcMar>
              <w:top w:w="28" w:type="dxa"/>
              <w:left w:w="28" w:type="dxa"/>
              <w:bottom w:w="28" w:type="dxa"/>
              <w:right w:w="28" w:type="dxa"/>
            </w:tcMar>
          </w:tcPr>
          <w:p w:rsidR="00E97B3F" w:rsidRPr="00F76534" w:rsidRDefault="00E97B3F" w:rsidP="007832EC">
            <w:pPr>
              <w:ind w:left="57" w:right="57"/>
            </w:pPr>
            <w:r w:rsidRPr="00F76534">
              <w:t>ГУТП Московской области</w:t>
            </w:r>
          </w:p>
        </w:tc>
        <w:tc>
          <w:tcPr>
            <w:tcW w:w="2018" w:type="dxa"/>
            <w:vMerge w:val="restart"/>
            <w:tcMar>
              <w:top w:w="28" w:type="dxa"/>
              <w:left w:w="28" w:type="dxa"/>
              <w:bottom w:w="28" w:type="dxa"/>
              <w:right w:w="28" w:type="dxa"/>
            </w:tcMar>
          </w:tcPr>
          <w:p w:rsidR="00E97B3F" w:rsidRPr="00F76534" w:rsidRDefault="00E97B3F" w:rsidP="007832EC">
            <w:pPr>
              <w:ind w:left="57" w:right="57"/>
            </w:pPr>
            <w:r w:rsidRPr="00F76534">
              <w:t>Организация мероприятий по осуществлению корректировки списков кандидатов в присяжные заседатели федеральных судов общей юрисдикции в Российской Федерации</w:t>
            </w:r>
          </w:p>
        </w:tc>
      </w:tr>
      <w:tr w:rsidR="00E97B3F" w:rsidRPr="00F76534" w:rsidTr="00EC6910">
        <w:tc>
          <w:tcPr>
            <w:tcW w:w="568"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jc w:val="center"/>
            </w:pPr>
          </w:p>
        </w:tc>
        <w:tc>
          <w:tcPr>
            <w:tcW w:w="1951"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c>
          <w:tcPr>
            <w:tcW w:w="1309"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c>
          <w:tcPr>
            <w:tcW w:w="1701"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Средства федерального бюджета</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1484,0</w:t>
            </w:r>
          </w:p>
        </w:tc>
        <w:tc>
          <w:tcPr>
            <w:tcW w:w="850" w:type="dxa"/>
            <w:tcMar>
              <w:top w:w="28" w:type="dxa"/>
              <w:left w:w="28" w:type="dxa"/>
              <w:bottom w:w="28" w:type="dxa"/>
              <w:right w:w="28" w:type="dxa"/>
            </w:tcMar>
          </w:tcPr>
          <w:p w:rsidR="00E97B3F" w:rsidRPr="00F76534" w:rsidRDefault="00E97B3F" w:rsidP="007832EC">
            <w:pPr>
              <w:ind w:left="57" w:right="57"/>
              <w:jc w:val="center"/>
            </w:pPr>
            <w:r w:rsidRPr="00F76534">
              <w:t>7,0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2,0</w:t>
            </w:r>
          </w:p>
        </w:tc>
        <w:tc>
          <w:tcPr>
            <w:tcW w:w="817" w:type="dxa"/>
            <w:tcMar>
              <w:top w:w="28" w:type="dxa"/>
              <w:left w:w="28" w:type="dxa"/>
              <w:bottom w:w="28" w:type="dxa"/>
              <w:right w:w="28" w:type="dxa"/>
            </w:tcMar>
          </w:tcPr>
          <w:p w:rsidR="00E97B3F" w:rsidRPr="00F76534" w:rsidRDefault="00E97B3F" w:rsidP="007832EC">
            <w:pPr>
              <w:ind w:left="57" w:right="57"/>
              <w:jc w:val="center"/>
            </w:pPr>
            <w:r w:rsidRPr="00F76534">
              <w:t>1417,0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58,00</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1701" w:type="dxa"/>
            <w:vMerge/>
            <w:tcMar>
              <w:top w:w="28" w:type="dxa"/>
              <w:left w:w="28" w:type="dxa"/>
              <w:bottom w:w="28" w:type="dxa"/>
              <w:right w:w="28" w:type="dxa"/>
            </w:tcMar>
          </w:tcPr>
          <w:p w:rsidR="00E97B3F" w:rsidRPr="00F76534" w:rsidRDefault="00E97B3F" w:rsidP="007832EC">
            <w:pPr>
              <w:ind w:left="57" w:right="57"/>
            </w:pPr>
          </w:p>
        </w:tc>
        <w:tc>
          <w:tcPr>
            <w:tcW w:w="2018" w:type="dxa"/>
            <w:vMerge/>
            <w:tcMar>
              <w:top w:w="28" w:type="dxa"/>
              <w:left w:w="28" w:type="dxa"/>
              <w:bottom w:w="28" w:type="dxa"/>
              <w:right w:w="28" w:type="dxa"/>
            </w:tcMar>
          </w:tcPr>
          <w:p w:rsidR="00E97B3F" w:rsidRPr="00F76534" w:rsidRDefault="00E97B3F" w:rsidP="007832EC">
            <w:pPr>
              <w:ind w:left="57" w:right="57"/>
            </w:pPr>
          </w:p>
        </w:tc>
      </w:tr>
      <w:tr w:rsidR="00E97B3F" w:rsidRPr="00F76534" w:rsidTr="00EC6910">
        <w:tc>
          <w:tcPr>
            <w:tcW w:w="568"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jc w:val="center"/>
            </w:pPr>
          </w:p>
        </w:tc>
        <w:tc>
          <w:tcPr>
            <w:tcW w:w="1951"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c>
          <w:tcPr>
            <w:tcW w:w="1309"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c>
          <w:tcPr>
            <w:tcW w:w="1701"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Средства бюджета Московской области</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0"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17"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1701" w:type="dxa"/>
            <w:vMerge/>
            <w:tcMar>
              <w:top w:w="28" w:type="dxa"/>
              <w:left w:w="28" w:type="dxa"/>
              <w:bottom w:w="28" w:type="dxa"/>
              <w:right w:w="28" w:type="dxa"/>
            </w:tcMar>
          </w:tcPr>
          <w:p w:rsidR="00E97B3F" w:rsidRPr="00F76534" w:rsidRDefault="00E97B3F" w:rsidP="007832EC">
            <w:pPr>
              <w:ind w:left="57" w:right="57"/>
            </w:pPr>
          </w:p>
        </w:tc>
        <w:tc>
          <w:tcPr>
            <w:tcW w:w="2018" w:type="dxa"/>
            <w:vMerge/>
            <w:tcMar>
              <w:top w:w="28" w:type="dxa"/>
              <w:left w:w="28" w:type="dxa"/>
              <w:bottom w:w="28" w:type="dxa"/>
              <w:right w:w="28" w:type="dxa"/>
            </w:tcMar>
          </w:tcPr>
          <w:p w:rsidR="00E97B3F" w:rsidRPr="00F76534" w:rsidRDefault="00E97B3F" w:rsidP="007832EC">
            <w:pPr>
              <w:ind w:left="57" w:right="57"/>
            </w:pPr>
          </w:p>
        </w:tc>
      </w:tr>
      <w:tr w:rsidR="00E97B3F" w:rsidRPr="00F76534" w:rsidTr="00EC6910">
        <w:tc>
          <w:tcPr>
            <w:tcW w:w="568"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jc w:val="center"/>
            </w:pPr>
          </w:p>
        </w:tc>
        <w:tc>
          <w:tcPr>
            <w:tcW w:w="1951"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c>
          <w:tcPr>
            <w:tcW w:w="1309"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c>
          <w:tcPr>
            <w:tcW w:w="1701"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Средства городского бюджета</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0"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17"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1701" w:type="dxa"/>
            <w:vMerge/>
            <w:tcMar>
              <w:top w:w="28" w:type="dxa"/>
              <w:left w:w="28" w:type="dxa"/>
              <w:bottom w:w="28" w:type="dxa"/>
              <w:right w:w="28" w:type="dxa"/>
            </w:tcMar>
          </w:tcPr>
          <w:p w:rsidR="00E97B3F" w:rsidRPr="00F76534" w:rsidRDefault="00E97B3F" w:rsidP="007832EC">
            <w:pPr>
              <w:ind w:left="57" w:right="57"/>
            </w:pPr>
          </w:p>
        </w:tc>
        <w:tc>
          <w:tcPr>
            <w:tcW w:w="2018" w:type="dxa"/>
            <w:vMerge/>
            <w:tcMar>
              <w:top w:w="28" w:type="dxa"/>
              <w:left w:w="28" w:type="dxa"/>
              <w:bottom w:w="28" w:type="dxa"/>
              <w:right w:w="28" w:type="dxa"/>
            </w:tcMar>
          </w:tcPr>
          <w:p w:rsidR="00E97B3F" w:rsidRPr="00F76534" w:rsidRDefault="00E97B3F" w:rsidP="007832EC">
            <w:pPr>
              <w:ind w:left="57" w:right="57"/>
            </w:pPr>
          </w:p>
        </w:tc>
      </w:tr>
      <w:tr w:rsidR="00E97B3F" w:rsidRPr="00F76534" w:rsidTr="00EC6910">
        <w:tc>
          <w:tcPr>
            <w:tcW w:w="568"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jc w:val="center"/>
            </w:pPr>
          </w:p>
        </w:tc>
        <w:tc>
          <w:tcPr>
            <w:tcW w:w="1951"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c>
          <w:tcPr>
            <w:tcW w:w="1309"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c>
          <w:tcPr>
            <w:tcW w:w="1701"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Внебюджетные источники</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0"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17"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1701" w:type="dxa"/>
            <w:vMerge/>
            <w:tcMar>
              <w:top w:w="28" w:type="dxa"/>
              <w:left w:w="28" w:type="dxa"/>
              <w:bottom w:w="28" w:type="dxa"/>
              <w:right w:w="28" w:type="dxa"/>
            </w:tcMar>
          </w:tcPr>
          <w:p w:rsidR="00E97B3F" w:rsidRPr="00F76534" w:rsidRDefault="00E97B3F" w:rsidP="007832EC">
            <w:pPr>
              <w:ind w:left="57" w:right="57"/>
            </w:pPr>
          </w:p>
        </w:tc>
        <w:tc>
          <w:tcPr>
            <w:tcW w:w="2018" w:type="dxa"/>
            <w:vMerge/>
            <w:tcMar>
              <w:top w:w="28" w:type="dxa"/>
              <w:left w:w="28" w:type="dxa"/>
              <w:bottom w:w="28" w:type="dxa"/>
              <w:right w:w="28" w:type="dxa"/>
            </w:tcMar>
          </w:tcPr>
          <w:p w:rsidR="00E97B3F" w:rsidRPr="00F76534" w:rsidRDefault="00E97B3F" w:rsidP="007832EC">
            <w:pPr>
              <w:ind w:left="57" w:right="57"/>
            </w:pPr>
          </w:p>
        </w:tc>
      </w:tr>
      <w:tr w:rsidR="00E97B3F" w:rsidRPr="00F76534" w:rsidTr="00EC6910">
        <w:tc>
          <w:tcPr>
            <w:tcW w:w="568" w:type="dxa"/>
            <w:vMerge w:val="restart"/>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jc w:val="center"/>
            </w:pPr>
            <w:r w:rsidRPr="00F76534">
              <w:lastRenderedPageBreak/>
              <w:t>3.1</w:t>
            </w:r>
          </w:p>
        </w:tc>
        <w:tc>
          <w:tcPr>
            <w:tcW w:w="1951" w:type="dxa"/>
            <w:vMerge w:val="restart"/>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Мероприятие 4.1</w:t>
            </w:r>
          </w:p>
          <w:p w:rsidR="00E97B3F" w:rsidRPr="00F76534" w:rsidRDefault="00E97B3F" w:rsidP="007832EC">
            <w:pPr>
              <w:widowControl w:val="0"/>
              <w:autoSpaceDE w:val="0"/>
              <w:autoSpaceDN w:val="0"/>
              <w:adjustRightInd w:val="0"/>
              <w:ind w:left="57" w:right="57"/>
            </w:pPr>
            <w:r w:rsidRPr="00F76534">
              <w:t>Составление (изменение) списков кандидатов в присяжные заседатели федеральных судов общей юрисдикции в Российской Федерации</w:t>
            </w:r>
          </w:p>
        </w:tc>
        <w:tc>
          <w:tcPr>
            <w:tcW w:w="1309" w:type="dxa"/>
            <w:vMerge w:val="restart"/>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2020-2024 гг.</w:t>
            </w:r>
          </w:p>
        </w:tc>
        <w:tc>
          <w:tcPr>
            <w:tcW w:w="1701"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Итого</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1484,00</w:t>
            </w:r>
          </w:p>
        </w:tc>
        <w:tc>
          <w:tcPr>
            <w:tcW w:w="850" w:type="dxa"/>
            <w:shd w:val="clear" w:color="auto" w:fill="auto"/>
            <w:tcMar>
              <w:top w:w="28" w:type="dxa"/>
              <w:left w:w="28" w:type="dxa"/>
              <w:bottom w:w="28" w:type="dxa"/>
              <w:right w:w="28" w:type="dxa"/>
            </w:tcMar>
          </w:tcPr>
          <w:p w:rsidR="00E97B3F" w:rsidRPr="00F76534" w:rsidRDefault="00E97B3F" w:rsidP="007832EC">
            <w:pPr>
              <w:ind w:left="57" w:right="57"/>
              <w:jc w:val="center"/>
            </w:pPr>
            <w:r w:rsidRPr="00F76534">
              <w:t>7,0</w:t>
            </w:r>
          </w:p>
        </w:tc>
        <w:tc>
          <w:tcPr>
            <w:tcW w:w="851" w:type="dxa"/>
            <w:shd w:val="clear" w:color="auto" w:fill="auto"/>
            <w:tcMar>
              <w:top w:w="28" w:type="dxa"/>
              <w:left w:w="28" w:type="dxa"/>
              <w:bottom w:w="28" w:type="dxa"/>
              <w:right w:w="28" w:type="dxa"/>
            </w:tcMar>
          </w:tcPr>
          <w:p w:rsidR="00E97B3F" w:rsidRPr="00F76534" w:rsidRDefault="00E97B3F" w:rsidP="007832EC">
            <w:pPr>
              <w:ind w:left="57" w:right="57"/>
              <w:jc w:val="center"/>
            </w:pPr>
            <w:r w:rsidRPr="00F76534">
              <w:t>2,0</w:t>
            </w:r>
          </w:p>
        </w:tc>
        <w:tc>
          <w:tcPr>
            <w:tcW w:w="817" w:type="dxa"/>
            <w:shd w:val="clear" w:color="auto" w:fill="auto"/>
            <w:tcMar>
              <w:top w:w="28" w:type="dxa"/>
              <w:left w:w="28" w:type="dxa"/>
              <w:bottom w:w="28" w:type="dxa"/>
              <w:right w:w="28" w:type="dxa"/>
            </w:tcMar>
          </w:tcPr>
          <w:p w:rsidR="00E97B3F" w:rsidRPr="00F76534" w:rsidRDefault="00E97B3F" w:rsidP="007832EC">
            <w:pPr>
              <w:ind w:left="57" w:right="57"/>
              <w:jc w:val="center"/>
            </w:pPr>
            <w:r w:rsidRPr="00F76534">
              <w:t>1417,0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58,00</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1701" w:type="dxa"/>
            <w:vMerge w:val="restart"/>
            <w:tcMar>
              <w:top w:w="28" w:type="dxa"/>
              <w:left w:w="28" w:type="dxa"/>
              <w:bottom w:w="28" w:type="dxa"/>
              <w:right w:w="28" w:type="dxa"/>
            </w:tcMar>
          </w:tcPr>
          <w:p w:rsidR="00E97B3F" w:rsidRPr="00F76534" w:rsidRDefault="00E97B3F" w:rsidP="007832EC">
            <w:pPr>
              <w:ind w:left="57" w:right="57"/>
            </w:pPr>
            <w:r w:rsidRPr="00F76534">
              <w:t>ГУТП Московской области</w:t>
            </w:r>
          </w:p>
        </w:tc>
        <w:tc>
          <w:tcPr>
            <w:tcW w:w="2018" w:type="dxa"/>
            <w:vMerge w:val="restart"/>
            <w:tcMar>
              <w:top w:w="28" w:type="dxa"/>
              <w:left w:w="28" w:type="dxa"/>
              <w:bottom w:w="28" w:type="dxa"/>
              <w:right w:w="28" w:type="dxa"/>
            </w:tcMar>
          </w:tcPr>
          <w:p w:rsidR="00E97B3F" w:rsidRPr="00F76534" w:rsidRDefault="00E97B3F" w:rsidP="007832EC">
            <w:pPr>
              <w:ind w:left="57" w:right="57"/>
            </w:pPr>
            <w:r w:rsidRPr="00F76534">
              <w:t>Осуществление финансирования на проведение работ по корректировке списков кандидатов в присяжные заседатели федеральных судов общей юрисдикции в Российской Федерации</w:t>
            </w:r>
          </w:p>
          <w:p w:rsidR="00E97B3F" w:rsidRPr="00F76534" w:rsidRDefault="00E97B3F" w:rsidP="007832EC">
            <w:pPr>
              <w:ind w:left="57" w:right="57"/>
            </w:pPr>
            <w:r w:rsidRPr="00F76534">
              <w:t>(1 раз в 4 года)</w:t>
            </w:r>
          </w:p>
        </w:tc>
      </w:tr>
      <w:tr w:rsidR="00E97B3F" w:rsidRPr="00F76534" w:rsidTr="00EC6910">
        <w:tc>
          <w:tcPr>
            <w:tcW w:w="568" w:type="dxa"/>
            <w:vMerge/>
            <w:tcMar>
              <w:top w:w="28" w:type="dxa"/>
              <w:left w:w="28" w:type="dxa"/>
              <w:bottom w:w="28" w:type="dxa"/>
              <w:right w:w="28" w:type="dxa"/>
            </w:tcMar>
          </w:tcPr>
          <w:p w:rsidR="00E97B3F" w:rsidRPr="00F76534" w:rsidRDefault="00E97B3F" w:rsidP="007832EC">
            <w:pPr>
              <w:ind w:left="57" w:right="57"/>
              <w:jc w:val="center"/>
            </w:pPr>
          </w:p>
        </w:tc>
        <w:tc>
          <w:tcPr>
            <w:tcW w:w="1951" w:type="dxa"/>
            <w:vMerge/>
            <w:tcMar>
              <w:top w:w="28" w:type="dxa"/>
              <w:left w:w="28" w:type="dxa"/>
              <w:bottom w:w="28" w:type="dxa"/>
              <w:right w:w="28" w:type="dxa"/>
            </w:tcMar>
          </w:tcPr>
          <w:p w:rsidR="00E97B3F" w:rsidRPr="00F76534" w:rsidRDefault="00E97B3F" w:rsidP="007832EC">
            <w:pPr>
              <w:ind w:left="57" w:right="57"/>
            </w:pPr>
          </w:p>
        </w:tc>
        <w:tc>
          <w:tcPr>
            <w:tcW w:w="1309" w:type="dxa"/>
            <w:vMerge/>
            <w:tcMar>
              <w:top w:w="28" w:type="dxa"/>
              <w:left w:w="28" w:type="dxa"/>
              <w:bottom w:w="28" w:type="dxa"/>
              <w:right w:w="28" w:type="dxa"/>
            </w:tcMar>
          </w:tcPr>
          <w:p w:rsidR="00E97B3F" w:rsidRPr="00F76534" w:rsidRDefault="00E97B3F" w:rsidP="007832EC">
            <w:pPr>
              <w:ind w:left="57" w:right="57"/>
            </w:pPr>
          </w:p>
        </w:tc>
        <w:tc>
          <w:tcPr>
            <w:tcW w:w="1701"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Средства федерального бюджета</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1484,0</w:t>
            </w:r>
          </w:p>
        </w:tc>
        <w:tc>
          <w:tcPr>
            <w:tcW w:w="850" w:type="dxa"/>
            <w:shd w:val="clear" w:color="auto" w:fill="auto"/>
            <w:tcMar>
              <w:top w:w="28" w:type="dxa"/>
              <w:left w:w="28" w:type="dxa"/>
              <w:bottom w:w="28" w:type="dxa"/>
              <w:right w:w="28" w:type="dxa"/>
            </w:tcMar>
          </w:tcPr>
          <w:p w:rsidR="00E97B3F" w:rsidRPr="00F76534" w:rsidRDefault="00E97B3F" w:rsidP="007832EC">
            <w:pPr>
              <w:ind w:left="57" w:right="57"/>
              <w:jc w:val="center"/>
            </w:pPr>
            <w:r w:rsidRPr="00F76534">
              <w:t>7,0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2,0</w:t>
            </w:r>
          </w:p>
        </w:tc>
        <w:tc>
          <w:tcPr>
            <w:tcW w:w="817" w:type="dxa"/>
            <w:shd w:val="clear" w:color="auto" w:fill="auto"/>
            <w:tcMar>
              <w:top w:w="28" w:type="dxa"/>
              <w:left w:w="28" w:type="dxa"/>
              <w:bottom w:w="28" w:type="dxa"/>
              <w:right w:w="28" w:type="dxa"/>
            </w:tcMar>
          </w:tcPr>
          <w:p w:rsidR="00E97B3F" w:rsidRPr="00F76534" w:rsidRDefault="00E97B3F" w:rsidP="007832EC">
            <w:pPr>
              <w:ind w:left="57" w:right="57"/>
              <w:jc w:val="center"/>
            </w:pPr>
            <w:r w:rsidRPr="00F76534">
              <w:t>1417,0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58,00</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1701"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c>
          <w:tcPr>
            <w:tcW w:w="2018"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r>
      <w:tr w:rsidR="00E97B3F" w:rsidRPr="00F76534" w:rsidTr="00EC6910">
        <w:tc>
          <w:tcPr>
            <w:tcW w:w="568" w:type="dxa"/>
            <w:vMerge/>
            <w:tcMar>
              <w:top w:w="28" w:type="dxa"/>
              <w:left w:w="28" w:type="dxa"/>
              <w:bottom w:w="28" w:type="dxa"/>
              <w:right w:w="28" w:type="dxa"/>
            </w:tcMar>
          </w:tcPr>
          <w:p w:rsidR="00E97B3F" w:rsidRPr="00F76534" w:rsidRDefault="00E97B3F" w:rsidP="007832EC">
            <w:pPr>
              <w:ind w:left="57" w:right="57"/>
              <w:jc w:val="center"/>
            </w:pPr>
          </w:p>
        </w:tc>
        <w:tc>
          <w:tcPr>
            <w:tcW w:w="1951" w:type="dxa"/>
            <w:vMerge/>
            <w:tcMar>
              <w:top w:w="28" w:type="dxa"/>
              <w:left w:w="28" w:type="dxa"/>
              <w:bottom w:w="28" w:type="dxa"/>
              <w:right w:w="28" w:type="dxa"/>
            </w:tcMar>
          </w:tcPr>
          <w:p w:rsidR="00E97B3F" w:rsidRPr="00F76534" w:rsidRDefault="00E97B3F" w:rsidP="007832EC">
            <w:pPr>
              <w:ind w:left="57" w:right="57"/>
            </w:pPr>
          </w:p>
        </w:tc>
        <w:tc>
          <w:tcPr>
            <w:tcW w:w="1309" w:type="dxa"/>
            <w:vMerge/>
            <w:tcMar>
              <w:top w:w="28" w:type="dxa"/>
              <w:left w:w="28" w:type="dxa"/>
              <w:bottom w:w="28" w:type="dxa"/>
              <w:right w:w="28" w:type="dxa"/>
            </w:tcMar>
          </w:tcPr>
          <w:p w:rsidR="00E97B3F" w:rsidRPr="00F76534" w:rsidRDefault="00E97B3F" w:rsidP="007832EC">
            <w:pPr>
              <w:ind w:left="57" w:right="57"/>
            </w:pPr>
          </w:p>
        </w:tc>
        <w:tc>
          <w:tcPr>
            <w:tcW w:w="1701"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Средства бюджета Московской области</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0"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17"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1701"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c>
          <w:tcPr>
            <w:tcW w:w="2018"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r>
      <w:tr w:rsidR="00E97B3F" w:rsidRPr="00F76534" w:rsidTr="00EC6910">
        <w:tc>
          <w:tcPr>
            <w:tcW w:w="568" w:type="dxa"/>
            <w:vMerge/>
            <w:tcMar>
              <w:top w:w="28" w:type="dxa"/>
              <w:left w:w="28" w:type="dxa"/>
              <w:bottom w:w="28" w:type="dxa"/>
              <w:right w:w="28" w:type="dxa"/>
            </w:tcMar>
          </w:tcPr>
          <w:p w:rsidR="00E97B3F" w:rsidRPr="00F76534" w:rsidRDefault="00E97B3F" w:rsidP="007832EC">
            <w:pPr>
              <w:ind w:left="57" w:right="57"/>
              <w:jc w:val="center"/>
            </w:pPr>
          </w:p>
        </w:tc>
        <w:tc>
          <w:tcPr>
            <w:tcW w:w="1951" w:type="dxa"/>
            <w:vMerge/>
            <w:tcMar>
              <w:top w:w="28" w:type="dxa"/>
              <w:left w:w="28" w:type="dxa"/>
              <w:bottom w:w="28" w:type="dxa"/>
              <w:right w:w="28" w:type="dxa"/>
            </w:tcMar>
          </w:tcPr>
          <w:p w:rsidR="00E97B3F" w:rsidRPr="00F76534" w:rsidRDefault="00E97B3F" w:rsidP="007832EC">
            <w:pPr>
              <w:ind w:left="57" w:right="57"/>
            </w:pPr>
          </w:p>
        </w:tc>
        <w:tc>
          <w:tcPr>
            <w:tcW w:w="1309" w:type="dxa"/>
            <w:vMerge/>
            <w:tcMar>
              <w:top w:w="28" w:type="dxa"/>
              <w:left w:w="28" w:type="dxa"/>
              <w:bottom w:w="28" w:type="dxa"/>
              <w:right w:w="28" w:type="dxa"/>
            </w:tcMar>
          </w:tcPr>
          <w:p w:rsidR="00E97B3F" w:rsidRPr="00F76534" w:rsidRDefault="00E97B3F" w:rsidP="007832EC">
            <w:pPr>
              <w:ind w:left="57" w:right="57"/>
            </w:pPr>
          </w:p>
        </w:tc>
        <w:tc>
          <w:tcPr>
            <w:tcW w:w="1701"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Средства городского бюджета</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0"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17"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1701"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c>
          <w:tcPr>
            <w:tcW w:w="2018"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r>
      <w:tr w:rsidR="00E97B3F" w:rsidRPr="00F76534" w:rsidTr="00EC6910">
        <w:tc>
          <w:tcPr>
            <w:tcW w:w="568" w:type="dxa"/>
            <w:vMerge/>
            <w:tcMar>
              <w:top w:w="28" w:type="dxa"/>
              <w:left w:w="28" w:type="dxa"/>
              <w:bottom w:w="28" w:type="dxa"/>
              <w:right w:w="28" w:type="dxa"/>
            </w:tcMar>
          </w:tcPr>
          <w:p w:rsidR="00E97B3F" w:rsidRPr="00F76534" w:rsidRDefault="00E97B3F" w:rsidP="007832EC">
            <w:pPr>
              <w:ind w:left="57" w:right="57"/>
              <w:jc w:val="center"/>
            </w:pPr>
          </w:p>
        </w:tc>
        <w:tc>
          <w:tcPr>
            <w:tcW w:w="1951" w:type="dxa"/>
            <w:vMerge/>
            <w:tcMar>
              <w:top w:w="28" w:type="dxa"/>
              <w:left w:w="28" w:type="dxa"/>
              <w:bottom w:w="28" w:type="dxa"/>
              <w:right w:w="28" w:type="dxa"/>
            </w:tcMar>
          </w:tcPr>
          <w:p w:rsidR="00E97B3F" w:rsidRPr="00F76534" w:rsidRDefault="00E97B3F" w:rsidP="007832EC">
            <w:pPr>
              <w:ind w:left="57" w:right="57"/>
            </w:pPr>
          </w:p>
        </w:tc>
        <w:tc>
          <w:tcPr>
            <w:tcW w:w="1309" w:type="dxa"/>
            <w:vMerge/>
            <w:tcMar>
              <w:top w:w="28" w:type="dxa"/>
              <w:left w:w="28" w:type="dxa"/>
              <w:bottom w:w="28" w:type="dxa"/>
              <w:right w:w="28" w:type="dxa"/>
            </w:tcMar>
          </w:tcPr>
          <w:p w:rsidR="00E97B3F" w:rsidRPr="00F76534" w:rsidRDefault="00E97B3F" w:rsidP="007832EC">
            <w:pPr>
              <w:ind w:left="57" w:right="57"/>
            </w:pPr>
          </w:p>
        </w:tc>
        <w:tc>
          <w:tcPr>
            <w:tcW w:w="1701"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Внебюджетные источники</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0"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17"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1701"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c>
          <w:tcPr>
            <w:tcW w:w="2018"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r>
      <w:tr w:rsidR="00E97B3F" w:rsidRPr="00F76534" w:rsidTr="00EC6910">
        <w:tc>
          <w:tcPr>
            <w:tcW w:w="568" w:type="dxa"/>
            <w:vMerge w:val="restart"/>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jc w:val="center"/>
            </w:pPr>
            <w:r w:rsidRPr="00F76534">
              <w:t>4</w:t>
            </w:r>
          </w:p>
        </w:tc>
        <w:tc>
          <w:tcPr>
            <w:tcW w:w="1951" w:type="dxa"/>
            <w:vMerge w:val="restart"/>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Основное мероприятие 6:</w:t>
            </w:r>
          </w:p>
          <w:p w:rsidR="00E97B3F" w:rsidRPr="00F76534" w:rsidRDefault="00E97B3F" w:rsidP="007832EC">
            <w:pPr>
              <w:widowControl w:val="0"/>
              <w:autoSpaceDE w:val="0"/>
              <w:autoSpaceDN w:val="0"/>
              <w:adjustRightInd w:val="0"/>
              <w:ind w:left="57" w:right="57"/>
            </w:pPr>
            <w:r w:rsidRPr="00F76534">
              <w:t>Подготовка и проведение Всероссийской переписи населения</w:t>
            </w:r>
          </w:p>
          <w:p w:rsidR="00E97B3F" w:rsidRPr="00F76534" w:rsidRDefault="00E97B3F" w:rsidP="007832EC">
            <w:pPr>
              <w:widowControl w:val="0"/>
              <w:autoSpaceDE w:val="0"/>
              <w:autoSpaceDN w:val="0"/>
              <w:adjustRightInd w:val="0"/>
              <w:ind w:left="57" w:right="57"/>
            </w:pPr>
          </w:p>
        </w:tc>
        <w:tc>
          <w:tcPr>
            <w:tcW w:w="1309" w:type="dxa"/>
            <w:vMerge w:val="restart"/>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2020-2024 гг.</w:t>
            </w:r>
          </w:p>
        </w:tc>
        <w:tc>
          <w:tcPr>
            <w:tcW w:w="1701"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Итого</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2187,00</w:t>
            </w:r>
          </w:p>
        </w:tc>
        <w:tc>
          <w:tcPr>
            <w:tcW w:w="850"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2187,00</w:t>
            </w:r>
          </w:p>
        </w:tc>
        <w:tc>
          <w:tcPr>
            <w:tcW w:w="817"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1701" w:type="dxa"/>
            <w:vMerge w:val="restart"/>
            <w:tcMar>
              <w:top w:w="28" w:type="dxa"/>
              <w:left w:w="28" w:type="dxa"/>
              <w:bottom w:w="28" w:type="dxa"/>
              <w:right w:w="28" w:type="dxa"/>
            </w:tcMar>
          </w:tcPr>
          <w:p w:rsidR="00E97B3F" w:rsidRPr="00F76534" w:rsidRDefault="00E97B3F" w:rsidP="007832EC">
            <w:pPr>
              <w:ind w:left="57" w:right="57"/>
            </w:pPr>
            <w:r w:rsidRPr="00F76534">
              <w:t>Муниципальное автономное учреждение «Серпуховское информационное агентство»</w:t>
            </w:r>
          </w:p>
          <w:p w:rsidR="00E97B3F" w:rsidRPr="00F76534" w:rsidRDefault="00E97B3F" w:rsidP="007832EC">
            <w:pPr>
              <w:widowControl w:val="0"/>
              <w:autoSpaceDE w:val="0"/>
              <w:autoSpaceDN w:val="0"/>
              <w:adjustRightInd w:val="0"/>
              <w:ind w:left="57" w:right="57"/>
            </w:pPr>
          </w:p>
        </w:tc>
        <w:tc>
          <w:tcPr>
            <w:tcW w:w="2018" w:type="dxa"/>
            <w:vMerge w:val="restart"/>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Организация мероприятий по подготовке и проведению Всероссийской переписи населения</w:t>
            </w:r>
          </w:p>
        </w:tc>
      </w:tr>
      <w:tr w:rsidR="00E97B3F" w:rsidRPr="00F76534" w:rsidTr="00EC6910">
        <w:tc>
          <w:tcPr>
            <w:tcW w:w="568" w:type="dxa"/>
            <w:vMerge/>
            <w:tcMar>
              <w:top w:w="28" w:type="dxa"/>
              <w:left w:w="28" w:type="dxa"/>
              <w:bottom w:w="28" w:type="dxa"/>
              <w:right w:w="28" w:type="dxa"/>
            </w:tcMar>
          </w:tcPr>
          <w:p w:rsidR="00E97B3F" w:rsidRPr="00F76534" w:rsidRDefault="00E97B3F" w:rsidP="007832EC">
            <w:pPr>
              <w:ind w:left="57" w:right="57"/>
              <w:jc w:val="center"/>
            </w:pPr>
          </w:p>
        </w:tc>
        <w:tc>
          <w:tcPr>
            <w:tcW w:w="1951" w:type="dxa"/>
            <w:vMerge/>
            <w:tcMar>
              <w:top w:w="28" w:type="dxa"/>
              <w:left w:w="28" w:type="dxa"/>
              <w:bottom w:w="28" w:type="dxa"/>
              <w:right w:w="28" w:type="dxa"/>
            </w:tcMar>
          </w:tcPr>
          <w:p w:rsidR="00E97B3F" w:rsidRPr="00F76534" w:rsidRDefault="00E97B3F" w:rsidP="007832EC">
            <w:pPr>
              <w:ind w:left="57" w:right="57"/>
            </w:pPr>
          </w:p>
        </w:tc>
        <w:tc>
          <w:tcPr>
            <w:tcW w:w="1309" w:type="dxa"/>
            <w:vMerge/>
            <w:tcMar>
              <w:top w:w="28" w:type="dxa"/>
              <w:left w:w="28" w:type="dxa"/>
              <w:bottom w:w="28" w:type="dxa"/>
              <w:right w:w="28" w:type="dxa"/>
            </w:tcMar>
          </w:tcPr>
          <w:p w:rsidR="00E97B3F" w:rsidRPr="00F76534" w:rsidRDefault="00E97B3F" w:rsidP="007832EC">
            <w:pPr>
              <w:ind w:left="57" w:right="57"/>
            </w:pPr>
          </w:p>
        </w:tc>
        <w:tc>
          <w:tcPr>
            <w:tcW w:w="1701"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Средства федерального бюджета</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2187,00</w:t>
            </w:r>
          </w:p>
        </w:tc>
        <w:tc>
          <w:tcPr>
            <w:tcW w:w="850"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2187,00</w:t>
            </w:r>
          </w:p>
        </w:tc>
        <w:tc>
          <w:tcPr>
            <w:tcW w:w="817"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1701"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c>
          <w:tcPr>
            <w:tcW w:w="2018"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r>
      <w:tr w:rsidR="00E97B3F" w:rsidRPr="00F76534" w:rsidTr="00EC6910">
        <w:tc>
          <w:tcPr>
            <w:tcW w:w="568" w:type="dxa"/>
            <w:vMerge/>
            <w:tcMar>
              <w:top w:w="28" w:type="dxa"/>
              <w:left w:w="28" w:type="dxa"/>
              <w:bottom w:w="28" w:type="dxa"/>
              <w:right w:w="28" w:type="dxa"/>
            </w:tcMar>
          </w:tcPr>
          <w:p w:rsidR="00E97B3F" w:rsidRPr="00F76534" w:rsidRDefault="00E97B3F" w:rsidP="007832EC">
            <w:pPr>
              <w:ind w:left="57" w:right="57"/>
              <w:jc w:val="center"/>
            </w:pPr>
          </w:p>
        </w:tc>
        <w:tc>
          <w:tcPr>
            <w:tcW w:w="1951" w:type="dxa"/>
            <w:vMerge/>
            <w:tcMar>
              <w:top w:w="28" w:type="dxa"/>
              <w:left w:w="28" w:type="dxa"/>
              <w:bottom w:w="28" w:type="dxa"/>
              <w:right w:w="28" w:type="dxa"/>
            </w:tcMar>
          </w:tcPr>
          <w:p w:rsidR="00E97B3F" w:rsidRPr="00F76534" w:rsidRDefault="00E97B3F" w:rsidP="007832EC">
            <w:pPr>
              <w:ind w:left="57" w:right="57"/>
            </w:pPr>
          </w:p>
        </w:tc>
        <w:tc>
          <w:tcPr>
            <w:tcW w:w="1309" w:type="dxa"/>
            <w:vMerge/>
            <w:tcMar>
              <w:top w:w="28" w:type="dxa"/>
              <w:left w:w="28" w:type="dxa"/>
              <w:bottom w:w="28" w:type="dxa"/>
              <w:right w:w="28" w:type="dxa"/>
            </w:tcMar>
          </w:tcPr>
          <w:p w:rsidR="00E97B3F" w:rsidRPr="00F76534" w:rsidRDefault="00E97B3F" w:rsidP="007832EC">
            <w:pPr>
              <w:ind w:left="57" w:right="57"/>
            </w:pPr>
          </w:p>
        </w:tc>
        <w:tc>
          <w:tcPr>
            <w:tcW w:w="1701"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Средства бюджета Московской области</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0"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17"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1701"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c>
          <w:tcPr>
            <w:tcW w:w="2018"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r>
      <w:tr w:rsidR="00E97B3F" w:rsidRPr="00F76534" w:rsidTr="00EC6910">
        <w:tc>
          <w:tcPr>
            <w:tcW w:w="568" w:type="dxa"/>
            <w:vMerge/>
            <w:tcMar>
              <w:top w:w="28" w:type="dxa"/>
              <w:left w:w="28" w:type="dxa"/>
              <w:bottom w:w="28" w:type="dxa"/>
              <w:right w:w="28" w:type="dxa"/>
            </w:tcMar>
          </w:tcPr>
          <w:p w:rsidR="00E97B3F" w:rsidRPr="00F76534" w:rsidRDefault="00E97B3F" w:rsidP="007832EC">
            <w:pPr>
              <w:ind w:left="57" w:right="57"/>
              <w:jc w:val="center"/>
            </w:pPr>
          </w:p>
        </w:tc>
        <w:tc>
          <w:tcPr>
            <w:tcW w:w="1951" w:type="dxa"/>
            <w:vMerge/>
            <w:tcMar>
              <w:top w:w="28" w:type="dxa"/>
              <w:left w:w="28" w:type="dxa"/>
              <w:bottom w:w="28" w:type="dxa"/>
              <w:right w:w="28" w:type="dxa"/>
            </w:tcMar>
          </w:tcPr>
          <w:p w:rsidR="00E97B3F" w:rsidRPr="00F76534" w:rsidRDefault="00E97B3F" w:rsidP="007832EC">
            <w:pPr>
              <w:ind w:left="57" w:right="57"/>
            </w:pPr>
          </w:p>
        </w:tc>
        <w:tc>
          <w:tcPr>
            <w:tcW w:w="1309" w:type="dxa"/>
            <w:vMerge/>
            <w:tcMar>
              <w:top w:w="28" w:type="dxa"/>
              <w:left w:w="28" w:type="dxa"/>
              <w:bottom w:w="28" w:type="dxa"/>
              <w:right w:w="28" w:type="dxa"/>
            </w:tcMar>
          </w:tcPr>
          <w:p w:rsidR="00E97B3F" w:rsidRPr="00F76534" w:rsidRDefault="00E97B3F" w:rsidP="007832EC">
            <w:pPr>
              <w:ind w:left="57" w:right="57"/>
            </w:pPr>
          </w:p>
        </w:tc>
        <w:tc>
          <w:tcPr>
            <w:tcW w:w="1701"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Средства городского бюджета</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0"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17"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1701"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c>
          <w:tcPr>
            <w:tcW w:w="2018"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r>
      <w:tr w:rsidR="00E97B3F" w:rsidRPr="00F76534" w:rsidTr="00EC6910">
        <w:tc>
          <w:tcPr>
            <w:tcW w:w="568" w:type="dxa"/>
            <w:vMerge/>
            <w:tcMar>
              <w:top w:w="28" w:type="dxa"/>
              <w:left w:w="28" w:type="dxa"/>
              <w:bottom w:w="28" w:type="dxa"/>
              <w:right w:w="28" w:type="dxa"/>
            </w:tcMar>
          </w:tcPr>
          <w:p w:rsidR="00E97B3F" w:rsidRPr="00F76534" w:rsidRDefault="00E97B3F" w:rsidP="007832EC">
            <w:pPr>
              <w:ind w:left="57" w:right="57"/>
              <w:jc w:val="center"/>
            </w:pPr>
          </w:p>
        </w:tc>
        <w:tc>
          <w:tcPr>
            <w:tcW w:w="1951" w:type="dxa"/>
            <w:vMerge/>
            <w:tcMar>
              <w:top w:w="28" w:type="dxa"/>
              <w:left w:w="28" w:type="dxa"/>
              <w:bottom w:w="28" w:type="dxa"/>
              <w:right w:w="28" w:type="dxa"/>
            </w:tcMar>
          </w:tcPr>
          <w:p w:rsidR="00E97B3F" w:rsidRPr="00F76534" w:rsidRDefault="00E97B3F" w:rsidP="007832EC">
            <w:pPr>
              <w:ind w:left="57" w:right="57"/>
            </w:pPr>
          </w:p>
        </w:tc>
        <w:tc>
          <w:tcPr>
            <w:tcW w:w="1309" w:type="dxa"/>
            <w:vMerge/>
            <w:tcMar>
              <w:top w:w="28" w:type="dxa"/>
              <w:left w:w="28" w:type="dxa"/>
              <w:bottom w:w="28" w:type="dxa"/>
              <w:right w:w="28" w:type="dxa"/>
            </w:tcMar>
          </w:tcPr>
          <w:p w:rsidR="00E97B3F" w:rsidRPr="00F76534" w:rsidRDefault="00E97B3F" w:rsidP="007832EC">
            <w:pPr>
              <w:ind w:left="57" w:right="57"/>
            </w:pPr>
          </w:p>
        </w:tc>
        <w:tc>
          <w:tcPr>
            <w:tcW w:w="1701"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Внебюджетные источники</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0"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17"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1701"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c>
          <w:tcPr>
            <w:tcW w:w="2018"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r>
      <w:tr w:rsidR="00E97B3F" w:rsidRPr="00F76534" w:rsidTr="00EC6910">
        <w:trPr>
          <w:trHeight w:val="331"/>
        </w:trPr>
        <w:tc>
          <w:tcPr>
            <w:tcW w:w="568" w:type="dxa"/>
            <w:vMerge w:val="restart"/>
            <w:tcMar>
              <w:top w:w="28" w:type="dxa"/>
              <w:left w:w="28" w:type="dxa"/>
              <w:bottom w:w="28" w:type="dxa"/>
              <w:right w:w="28" w:type="dxa"/>
            </w:tcMar>
          </w:tcPr>
          <w:p w:rsidR="00E97B3F" w:rsidRPr="00F76534" w:rsidRDefault="00E97B3F" w:rsidP="007832EC">
            <w:pPr>
              <w:ind w:left="57" w:right="57"/>
              <w:jc w:val="center"/>
            </w:pPr>
            <w:r w:rsidRPr="00F76534">
              <w:t>4.1</w:t>
            </w:r>
          </w:p>
        </w:tc>
        <w:tc>
          <w:tcPr>
            <w:tcW w:w="1951" w:type="dxa"/>
            <w:vMerge w:val="restart"/>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Мероприятие 6.1</w:t>
            </w:r>
          </w:p>
          <w:p w:rsidR="00E97B3F" w:rsidRPr="00F76534" w:rsidRDefault="00E97B3F" w:rsidP="007832EC">
            <w:pPr>
              <w:widowControl w:val="0"/>
              <w:autoSpaceDE w:val="0"/>
              <w:autoSpaceDN w:val="0"/>
              <w:adjustRightInd w:val="0"/>
              <w:ind w:left="57" w:right="57"/>
            </w:pPr>
            <w:r w:rsidRPr="00F76534">
              <w:t>Проведение Всероссийской переписи населения 2020 года</w:t>
            </w:r>
          </w:p>
          <w:p w:rsidR="00E97B3F" w:rsidRPr="00F76534" w:rsidRDefault="00E97B3F" w:rsidP="007832EC">
            <w:pPr>
              <w:widowControl w:val="0"/>
              <w:autoSpaceDE w:val="0"/>
              <w:autoSpaceDN w:val="0"/>
              <w:adjustRightInd w:val="0"/>
              <w:ind w:left="57" w:right="57"/>
            </w:pPr>
          </w:p>
        </w:tc>
        <w:tc>
          <w:tcPr>
            <w:tcW w:w="1309" w:type="dxa"/>
            <w:vMerge w:val="restart"/>
            <w:tcMar>
              <w:top w:w="28" w:type="dxa"/>
              <w:left w:w="28" w:type="dxa"/>
              <w:bottom w:w="28" w:type="dxa"/>
              <w:right w:w="28" w:type="dxa"/>
            </w:tcMar>
          </w:tcPr>
          <w:p w:rsidR="00E97B3F" w:rsidRPr="00F76534" w:rsidRDefault="00E97B3F" w:rsidP="007832EC">
            <w:pPr>
              <w:ind w:left="57" w:right="57"/>
            </w:pPr>
            <w:r w:rsidRPr="00F76534">
              <w:t>2020-2024 гг.</w:t>
            </w:r>
          </w:p>
        </w:tc>
        <w:tc>
          <w:tcPr>
            <w:tcW w:w="1701"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Итого</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2187,00</w:t>
            </w:r>
          </w:p>
        </w:tc>
        <w:tc>
          <w:tcPr>
            <w:tcW w:w="850"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2187,00</w:t>
            </w:r>
          </w:p>
        </w:tc>
        <w:tc>
          <w:tcPr>
            <w:tcW w:w="817"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1701" w:type="dxa"/>
            <w:vMerge w:val="restart"/>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 xml:space="preserve">Организация мероприятий </w:t>
            </w:r>
            <w:proofErr w:type="gramStart"/>
            <w:r w:rsidRPr="00F76534">
              <w:t>по</w:t>
            </w:r>
            <w:proofErr w:type="gramEnd"/>
          </w:p>
          <w:p w:rsidR="00E97B3F" w:rsidRPr="00F76534" w:rsidRDefault="00E97B3F" w:rsidP="007832EC">
            <w:pPr>
              <w:widowControl w:val="0"/>
              <w:autoSpaceDE w:val="0"/>
              <w:autoSpaceDN w:val="0"/>
              <w:adjustRightInd w:val="0"/>
              <w:ind w:left="57" w:right="57"/>
            </w:pPr>
            <w:r w:rsidRPr="00F76534">
              <w:t>подготовке и проведению Всероссийской переписи населения</w:t>
            </w:r>
          </w:p>
        </w:tc>
        <w:tc>
          <w:tcPr>
            <w:tcW w:w="2018" w:type="dxa"/>
            <w:vMerge w:val="restart"/>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Организация мероприятий по подготовке и проведению Всероссийской переписи населения</w:t>
            </w:r>
          </w:p>
        </w:tc>
      </w:tr>
      <w:tr w:rsidR="00E97B3F" w:rsidRPr="00F76534" w:rsidTr="00EC6910">
        <w:tc>
          <w:tcPr>
            <w:tcW w:w="568" w:type="dxa"/>
            <w:vMerge/>
            <w:tcMar>
              <w:top w:w="28" w:type="dxa"/>
              <w:left w:w="28" w:type="dxa"/>
              <w:bottom w:w="28" w:type="dxa"/>
              <w:right w:w="28" w:type="dxa"/>
            </w:tcMar>
          </w:tcPr>
          <w:p w:rsidR="00E97B3F" w:rsidRPr="00F76534" w:rsidRDefault="00E97B3F" w:rsidP="007832EC">
            <w:pPr>
              <w:ind w:left="57" w:right="57"/>
            </w:pPr>
          </w:p>
        </w:tc>
        <w:tc>
          <w:tcPr>
            <w:tcW w:w="1951"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c>
          <w:tcPr>
            <w:tcW w:w="1309" w:type="dxa"/>
            <w:vMerge/>
            <w:tcMar>
              <w:top w:w="28" w:type="dxa"/>
              <w:left w:w="28" w:type="dxa"/>
              <w:bottom w:w="28" w:type="dxa"/>
              <w:right w:w="28" w:type="dxa"/>
            </w:tcMar>
          </w:tcPr>
          <w:p w:rsidR="00E97B3F" w:rsidRPr="00F76534" w:rsidRDefault="00E97B3F" w:rsidP="007832EC">
            <w:pPr>
              <w:ind w:left="57" w:right="57"/>
            </w:pPr>
          </w:p>
        </w:tc>
        <w:tc>
          <w:tcPr>
            <w:tcW w:w="1701"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Средства федерального бюджета</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2187,00</w:t>
            </w:r>
          </w:p>
        </w:tc>
        <w:tc>
          <w:tcPr>
            <w:tcW w:w="850"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2187,00</w:t>
            </w:r>
          </w:p>
        </w:tc>
        <w:tc>
          <w:tcPr>
            <w:tcW w:w="817"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1701"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c>
          <w:tcPr>
            <w:tcW w:w="2018"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r>
      <w:tr w:rsidR="00E97B3F" w:rsidRPr="00F76534" w:rsidTr="00EC6910">
        <w:tc>
          <w:tcPr>
            <w:tcW w:w="568" w:type="dxa"/>
            <w:vMerge/>
            <w:tcMar>
              <w:top w:w="28" w:type="dxa"/>
              <w:left w:w="28" w:type="dxa"/>
              <w:bottom w:w="28" w:type="dxa"/>
              <w:right w:w="28" w:type="dxa"/>
            </w:tcMar>
          </w:tcPr>
          <w:p w:rsidR="00E97B3F" w:rsidRPr="00F76534" w:rsidRDefault="00E97B3F" w:rsidP="007832EC">
            <w:pPr>
              <w:ind w:left="57" w:right="57"/>
            </w:pPr>
          </w:p>
        </w:tc>
        <w:tc>
          <w:tcPr>
            <w:tcW w:w="1951"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c>
          <w:tcPr>
            <w:tcW w:w="1309" w:type="dxa"/>
            <w:vMerge/>
            <w:tcMar>
              <w:top w:w="28" w:type="dxa"/>
              <w:left w:w="28" w:type="dxa"/>
              <w:bottom w:w="28" w:type="dxa"/>
              <w:right w:w="28" w:type="dxa"/>
            </w:tcMar>
          </w:tcPr>
          <w:p w:rsidR="00E97B3F" w:rsidRPr="00F76534" w:rsidRDefault="00E97B3F" w:rsidP="007832EC">
            <w:pPr>
              <w:ind w:left="57" w:right="57"/>
            </w:pPr>
          </w:p>
        </w:tc>
        <w:tc>
          <w:tcPr>
            <w:tcW w:w="1701"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Средства бюджета Московской области</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0"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17"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1701"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c>
          <w:tcPr>
            <w:tcW w:w="2018"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r>
      <w:tr w:rsidR="00E97B3F" w:rsidRPr="00F76534" w:rsidTr="00EC6910">
        <w:tc>
          <w:tcPr>
            <w:tcW w:w="568" w:type="dxa"/>
            <w:vMerge/>
            <w:tcMar>
              <w:top w:w="28" w:type="dxa"/>
              <w:left w:w="28" w:type="dxa"/>
              <w:bottom w:w="28" w:type="dxa"/>
              <w:right w:w="28" w:type="dxa"/>
            </w:tcMar>
          </w:tcPr>
          <w:p w:rsidR="00E97B3F" w:rsidRPr="00F76534" w:rsidRDefault="00E97B3F" w:rsidP="007832EC">
            <w:pPr>
              <w:ind w:left="57" w:right="57"/>
            </w:pPr>
          </w:p>
        </w:tc>
        <w:tc>
          <w:tcPr>
            <w:tcW w:w="1951"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c>
          <w:tcPr>
            <w:tcW w:w="1309" w:type="dxa"/>
            <w:vMerge/>
            <w:tcMar>
              <w:top w:w="28" w:type="dxa"/>
              <w:left w:w="28" w:type="dxa"/>
              <w:bottom w:w="28" w:type="dxa"/>
              <w:right w:w="28" w:type="dxa"/>
            </w:tcMar>
          </w:tcPr>
          <w:p w:rsidR="00E97B3F" w:rsidRPr="00F76534" w:rsidRDefault="00E97B3F" w:rsidP="007832EC">
            <w:pPr>
              <w:ind w:left="57" w:right="57"/>
            </w:pPr>
          </w:p>
        </w:tc>
        <w:tc>
          <w:tcPr>
            <w:tcW w:w="1701"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 xml:space="preserve">Средства городского </w:t>
            </w:r>
            <w:r w:rsidRPr="00F76534">
              <w:lastRenderedPageBreak/>
              <w:t>бюджета</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lastRenderedPageBreak/>
              <w:t>0,00</w:t>
            </w:r>
          </w:p>
        </w:tc>
        <w:tc>
          <w:tcPr>
            <w:tcW w:w="850"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17"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1701"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c>
          <w:tcPr>
            <w:tcW w:w="2018"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r>
      <w:tr w:rsidR="00E97B3F" w:rsidRPr="00F76534" w:rsidTr="00EC6910">
        <w:tc>
          <w:tcPr>
            <w:tcW w:w="568" w:type="dxa"/>
            <w:vMerge/>
            <w:tcMar>
              <w:top w:w="28" w:type="dxa"/>
              <w:left w:w="28" w:type="dxa"/>
              <w:bottom w:w="28" w:type="dxa"/>
              <w:right w:w="28" w:type="dxa"/>
            </w:tcMar>
          </w:tcPr>
          <w:p w:rsidR="00E97B3F" w:rsidRPr="00F76534" w:rsidRDefault="00E97B3F" w:rsidP="007832EC">
            <w:pPr>
              <w:ind w:left="57" w:right="57"/>
            </w:pPr>
          </w:p>
        </w:tc>
        <w:tc>
          <w:tcPr>
            <w:tcW w:w="1951"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c>
          <w:tcPr>
            <w:tcW w:w="1309" w:type="dxa"/>
            <w:vMerge/>
            <w:tcMar>
              <w:top w:w="28" w:type="dxa"/>
              <w:left w:w="28" w:type="dxa"/>
              <w:bottom w:w="28" w:type="dxa"/>
              <w:right w:w="28" w:type="dxa"/>
            </w:tcMar>
          </w:tcPr>
          <w:p w:rsidR="00E97B3F" w:rsidRPr="00F76534" w:rsidRDefault="00E97B3F" w:rsidP="007832EC">
            <w:pPr>
              <w:ind w:left="57" w:right="57"/>
            </w:pPr>
          </w:p>
        </w:tc>
        <w:tc>
          <w:tcPr>
            <w:tcW w:w="1701"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Внебюджетные источники</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0"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17"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1701"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c>
          <w:tcPr>
            <w:tcW w:w="2018"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r>
      <w:tr w:rsidR="00E97B3F" w:rsidRPr="00F76534" w:rsidTr="00EC6910">
        <w:tc>
          <w:tcPr>
            <w:tcW w:w="5529" w:type="dxa"/>
            <w:gridSpan w:val="4"/>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Итого по подпрограмме</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3671,0</w:t>
            </w:r>
          </w:p>
        </w:tc>
        <w:tc>
          <w:tcPr>
            <w:tcW w:w="850" w:type="dxa"/>
            <w:shd w:val="clear" w:color="auto" w:fill="auto"/>
            <w:tcMar>
              <w:top w:w="28" w:type="dxa"/>
              <w:left w:w="28" w:type="dxa"/>
              <w:bottom w:w="28" w:type="dxa"/>
              <w:right w:w="28" w:type="dxa"/>
            </w:tcMar>
          </w:tcPr>
          <w:p w:rsidR="00E97B3F" w:rsidRPr="00F76534" w:rsidRDefault="00E97B3F" w:rsidP="007832EC">
            <w:pPr>
              <w:ind w:left="57" w:right="57"/>
              <w:jc w:val="center"/>
            </w:pPr>
            <w:r w:rsidRPr="00F76534">
              <w:t>7,0</w:t>
            </w:r>
          </w:p>
        </w:tc>
        <w:tc>
          <w:tcPr>
            <w:tcW w:w="851" w:type="dxa"/>
            <w:shd w:val="clear" w:color="auto" w:fill="auto"/>
            <w:tcMar>
              <w:top w:w="28" w:type="dxa"/>
              <w:left w:w="28" w:type="dxa"/>
              <w:bottom w:w="28" w:type="dxa"/>
              <w:right w:w="28" w:type="dxa"/>
            </w:tcMar>
          </w:tcPr>
          <w:p w:rsidR="00E97B3F" w:rsidRPr="00F76534" w:rsidRDefault="00E97B3F" w:rsidP="007832EC">
            <w:pPr>
              <w:ind w:left="57" w:right="57"/>
              <w:jc w:val="center"/>
            </w:pPr>
            <w:r w:rsidRPr="00F76534">
              <w:t>2189,00</w:t>
            </w:r>
          </w:p>
        </w:tc>
        <w:tc>
          <w:tcPr>
            <w:tcW w:w="817" w:type="dxa"/>
            <w:shd w:val="clear" w:color="auto" w:fill="auto"/>
            <w:tcMar>
              <w:top w:w="28" w:type="dxa"/>
              <w:left w:w="28" w:type="dxa"/>
              <w:bottom w:w="28" w:type="dxa"/>
              <w:right w:w="28" w:type="dxa"/>
            </w:tcMar>
          </w:tcPr>
          <w:p w:rsidR="00E97B3F" w:rsidRPr="00F76534" w:rsidRDefault="00E97B3F" w:rsidP="007832EC">
            <w:pPr>
              <w:ind w:left="57" w:right="57"/>
              <w:jc w:val="center"/>
            </w:pPr>
            <w:r w:rsidRPr="00F76534">
              <w:t>1417,0</w:t>
            </w:r>
          </w:p>
        </w:tc>
        <w:tc>
          <w:tcPr>
            <w:tcW w:w="851" w:type="dxa"/>
            <w:shd w:val="clear" w:color="auto" w:fill="auto"/>
            <w:tcMar>
              <w:top w:w="28" w:type="dxa"/>
              <w:left w:w="28" w:type="dxa"/>
              <w:bottom w:w="28" w:type="dxa"/>
              <w:right w:w="28" w:type="dxa"/>
            </w:tcMar>
          </w:tcPr>
          <w:p w:rsidR="00E97B3F" w:rsidRPr="00F76534" w:rsidRDefault="00E97B3F" w:rsidP="007832EC">
            <w:pPr>
              <w:ind w:left="57" w:right="57"/>
              <w:jc w:val="center"/>
            </w:pPr>
            <w:r w:rsidRPr="00F76534">
              <w:t>58,0</w:t>
            </w:r>
          </w:p>
        </w:tc>
        <w:tc>
          <w:tcPr>
            <w:tcW w:w="992" w:type="dxa"/>
            <w:shd w:val="clear" w:color="auto" w:fill="auto"/>
            <w:tcMar>
              <w:top w:w="28" w:type="dxa"/>
              <w:left w:w="28" w:type="dxa"/>
              <w:bottom w:w="28" w:type="dxa"/>
              <w:right w:w="28" w:type="dxa"/>
            </w:tcMar>
          </w:tcPr>
          <w:p w:rsidR="00E97B3F" w:rsidRPr="00F76534" w:rsidRDefault="00E97B3F" w:rsidP="007832EC">
            <w:pPr>
              <w:ind w:left="57" w:right="57"/>
              <w:jc w:val="center"/>
            </w:pPr>
            <w:r w:rsidRPr="00F76534">
              <w:t>0,0</w:t>
            </w:r>
          </w:p>
        </w:tc>
        <w:tc>
          <w:tcPr>
            <w:tcW w:w="1701" w:type="dxa"/>
            <w:vMerge w:val="restart"/>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c>
          <w:tcPr>
            <w:tcW w:w="2018" w:type="dxa"/>
            <w:vMerge w:val="restart"/>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r>
      <w:tr w:rsidR="00E97B3F" w:rsidRPr="00F76534" w:rsidTr="00EC6910">
        <w:tc>
          <w:tcPr>
            <w:tcW w:w="3828" w:type="dxa"/>
            <w:gridSpan w:val="3"/>
            <w:vMerge w:val="restart"/>
            <w:tcMar>
              <w:top w:w="28" w:type="dxa"/>
              <w:left w:w="28" w:type="dxa"/>
              <w:bottom w:w="28" w:type="dxa"/>
              <w:right w:w="28" w:type="dxa"/>
            </w:tcMar>
          </w:tcPr>
          <w:p w:rsidR="00E97B3F" w:rsidRPr="00F76534" w:rsidRDefault="00E97B3F" w:rsidP="007832EC">
            <w:pPr>
              <w:ind w:left="57" w:right="57"/>
            </w:pPr>
          </w:p>
        </w:tc>
        <w:tc>
          <w:tcPr>
            <w:tcW w:w="1701"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Средства федерального бюджета</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3671,0</w:t>
            </w:r>
          </w:p>
        </w:tc>
        <w:tc>
          <w:tcPr>
            <w:tcW w:w="850" w:type="dxa"/>
            <w:tcMar>
              <w:top w:w="28" w:type="dxa"/>
              <w:left w:w="28" w:type="dxa"/>
              <w:bottom w:w="28" w:type="dxa"/>
              <w:right w:w="28" w:type="dxa"/>
            </w:tcMar>
          </w:tcPr>
          <w:p w:rsidR="00E97B3F" w:rsidRPr="00F76534" w:rsidRDefault="00E97B3F" w:rsidP="007832EC">
            <w:pPr>
              <w:ind w:left="57" w:right="57"/>
              <w:jc w:val="center"/>
            </w:pPr>
            <w:r w:rsidRPr="00F76534">
              <w:t>7,0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2189,00</w:t>
            </w:r>
          </w:p>
        </w:tc>
        <w:tc>
          <w:tcPr>
            <w:tcW w:w="817" w:type="dxa"/>
            <w:tcMar>
              <w:top w:w="28" w:type="dxa"/>
              <w:left w:w="28" w:type="dxa"/>
              <w:bottom w:w="28" w:type="dxa"/>
              <w:right w:w="28" w:type="dxa"/>
            </w:tcMar>
          </w:tcPr>
          <w:p w:rsidR="00E97B3F" w:rsidRPr="00F76534" w:rsidRDefault="00E97B3F" w:rsidP="007832EC">
            <w:pPr>
              <w:ind w:left="57" w:right="57"/>
              <w:jc w:val="center"/>
            </w:pPr>
            <w:r w:rsidRPr="00F76534">
              <w:t>1417,0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58,0</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1701"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c>
          <w:tcPr>
            <w:tcW w:w="2018"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r>
      <w:tr w:rsidR="00E97B3F" w:rsidRPr="00F76534" w:rsidTr="00EC6910">
        <w:tc>
          <w:tcPr>
            <w:tcW w:w="3828" w:type="dxa"/>
            <w:gridSpan w:val="3"/>
            <w:vMerge/>
            <w:tcMar>
              <w:top w:w="28" w:type="dxa"/>
              <w:left w:w="28" w:type="dxa"/>
              <w:bottom w:w="28" w:type="dxa"/>
              <w:right w:w="28" w:type="dxa"/>
            </w:tcMar>
          </w:tcPr>
          <w:p w:rsidR="00E97B3F" w:rsidRPr="00F76534" w:rsidRDefault="00E97B3F" w:rsidP="007832EC">
            <w:pPr>
              <w:ind w:left="57" w:right="57"/>
            </w:pPr>
          </w:p>
        </w:tc>
        <w:tc>
          <w:tcPr>
            <w:tcW w:w="1701"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Средства бюджета Московской области</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0"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17"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1701"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c>
          <w:tcPr>
            <w:tcW w:w="2018"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r>
      <w:tr w:rsidR="00E97B3F" w:rsidRPr="00F76534" w:rsidTr="00EC6910">
        <w:tc>
          <w:tcPr>
            <w:tcW w:w="3828" w:type="dxa"/>
            <w:gridSpan w:val="3"/>
            <w:vMerge/>
            <w:tcMar>
              <w:top w:w="28" w:type="dxa"/>
              <w:left w:w="28" w:type="dxa"/>
              <w:bottom w:w="28" w:type="dxa"/>
              <w:right w:w="28" w:type="dxa"/>
            </w:tcMar>
          </w:tcPr>
          <w:p w:rsidR="00E97B3F" w:rsidRPr="00F76534" w:rsidRDefault="00E97B3F" w:rsidP="007832EC">
            <w:pPr>
              <w:ind w:left="57" w:right="57"/>
            </w:pPr>
          </w:p>
        </w:tc>
        <w:tc>
          <w:tcPr>
            <w:tcW w:w="1701"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Средства городского бюджета</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0"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17"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1701"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c>
          <w:tcPr>
            <w:tcW w:w="2018"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r>
      <w:tr w:rsidR="00E97B3F" w:rsidRPr="00F76534" w:rsidTr="00EC6910">
        <w:tc>
          <w:tcPr>
            <w:tcW w:w="3828" w:type="dxa"/>
            <w:gridSpan w:val="3"/>
            <w:vMerge/>
            <w:tcMar>
              <w:top w:w="28" w:type="dxa"/>
              <w:left w:w="28" w:type="dxa"/>
              <w:bottom w:w="28" w:type="dxa"/>
              <w:right w:w="28" w:type="dxa"/>
            </w:tcMar>
          </w:tcPr>
          <w:p w:rsidR="00E97B3F" w:rsidRPr="00F76534" w:rsidRDefault="00E97B3F" w:rsidP="007832EC">
            <w:pPr>
              <w:ind w:left="57" w:right="57"/>
            </w:pPr>
          </w:p>
        </w:tc>
        <w:tc>
          <w:tcPr>
            <w:tcW w:w="1701" w:type="dxa"/>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r w:rsidRPr="00F76534">
              <w:t>Внебюджетные источники</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0"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17"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851"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992" w:type="dxa"/>
            <w:tcMar>
              <w:top w:w="28" w:type="dxa"/>
              <w:left w:w="28" w:type="dxa"/>
              <w:bottom w:w="28" w:type="dxa"/>
              <w:right w:w="28" w:type="dxa"/>
            </w:tcMar>
          </w:tcPr>
          <w:p w:rsidR="00E97B3F" w:rsidRPr="00F76534" w:rsidRDefault="00E97B3F" w:rsidP="007832EC">
            <w:pPr>
              <w:ind w:left="57" w:right="57"/>
              <w:jc w:val="center"/>
            </w:pPr>
            <w:r w:rsidRPr="00F76534">
              <w:t>0,00</w:t>
            </w:r>
          </w:p>
        </w:tc>
        <w:tc>
          <w:tcPr>
            <w:tcW w:w="1701"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c>
          <w:tcPr>
            <w:tcW w:w="2018" w:type="dxa"/>
            <w:vMerge/>
            <w:tcMar>
              <w:top w:w="28" w:type="dxa"/>
              <w:left w:w="28" w:type="dxa"/>
              <w:bottom w:w="28" w:type="dxa"/>
              <w:right w:w="28" w:type="dxa"/>
            </w:tcMar>
          </w:tcPr>
          <w:p w:rsidR="00E97B3F" w:rsidRPr="00F76534" w:rsidRDefault="00E97B3F" w:rsidP="007832EC">
            <w:pPr>
              <w:widowControl w:val="0"/>
              <w:autoSpaceDE w:val="0"/>
              <w:autoSpaceDN w:val="0"/>
              <w:adjustRightInd w:val="0"/>
              <w:ind w:left="57" w:right="57"/>
            </w:pPr>
          </w:p>
        </w:tc>
      </w:tr>
      <w:tr w:rsidR="00535A65" w:rsidRPr="00F76534" w:rsidTr="00EC6910">
        <w:tc>
          <w:tcPr>
            <w:tcW w:w="3828" w:type="dxa"/>
            <w:gridSpan w:val="3"/>
            <w:vMerge/>
            <w:tcMar>
              <w:top w:w="28" w:type="dxa"/>
              <w:left w:w="28" w:type="dxa"/>
              <w:bottom w:w="28" w:type="dxa"/>
              <w:right w:w="28" w:type="dxa"/>
            </w:tcMar>
          </w:tcPr>
          <w:p w:rsidR="00535A65" w:rsidRPr="00F76534" w:rsidRDefault="00535A65" w:rsidP="00E97B3F">
            <w:pPr>
              <w:spacing w:after="160" w:line="259" w:lineRule="auto"/>
            </w:pPr>
          </w:p>
        </w:tc>
        <w:tc>
          <w:tcPr>
            <w:tcW w:w="1701" w:type="dxa"/>
            <w:tcMar>
              <w:top w:w="28" w:type="dxa"/>
              <w:left w:w="28" w:type="dxa"/>
              <w:bottom w:w="28" w:type="dxa"/>
              <w:right w:w="28" w:type="dxa"/>
            </w:tcMar>
          </w:tcPr>
          <w:p w:rsidR="00535A65" w:rsidRPr="00F76534" w:rsidRDefault="00535A65" w:rsidP="00206D1A">
            <w:pPr>
              <w:widowControl w:val="0"/>
              <w:autoSpaceDE w:val="0"/>
              <w:autoSpaceDN w:val="0"/>
              <w:adjustRightInd w:val="0"/>
              <w:ind w:left="57" w:right="57"/>
            </w:pPr>
            <w:r w:rsidRPr="00F76534">
              <w:t>Внебюджетные источники</w:t>
            </w:r>
          </w:p>
        </w:tc>
        <w:tc>
          <w:tcPr>
            <w:tcW w:w="992" w:type="dxa"/>
            <w:tcMar>
              <w:top w:w="28" w:type="dxa"/>
              <w:left w:w="28" w:type="dxa"/>
              <w:bottom w:w="28" w:type="dxa"/>
              <w:right w:w="28" w:type="dxa"/>
            </w:tcMar>
          </w:tcPr>
          <w:p w:rsidR="00535A65" w:rsidRPr="00F76534" w:rsidRDefault="00535A65" w:rsidP="00206D1A">
            <w:pPr>
              <w:ind w:left="57" w:right="57"/>
              <w:jc w:val="center"/>
              <w:rPr>
                <w:color w:val="000000"/>
              </w:rPr>
            </w:pPr>
            <w:r w:rsidRPr="00F76534">
              <w:rPr>
                <w:color w:val="000000"/>
              </w:rPr>
              <w:t>0,00</w:t>
            </w:r>
          </w:p>
        </w:tc>
        <w:tc>
          <w:tcPr>
            <w:tcW w:w="850" w:type="dxa"/>
            <w:tcMar>
              <w:top w:w="28" w:type="dxa"/>
              <w:left w:w="28" w:type="dxa"/>
              <w:bottom w:w="28" w:type="dxa"/>
              <w:right w:w="28" w:type="dxa"/>
            </w:tcMar>
          </w:tcPr>
          <w:p w:rsidR="00535A65" w:rsidRPr="00F76534" w:rsidRDefault="00535A65" w:rsidP="00206D1A">
            <w:pPr>
              <w:ind w:left="57" w:right="57"/>
              <w:jc w:val="center"/>
              <w:rPr>
                <w:color w:val="000000"/>
              </w:rPr>
            </w:pPr>
            <w:r w:rsidRPr="00F76534">
              <w:rPr>
                <w:color w:val="000000"/>
              </w:rPr>
              <w:t>0,00</w:t>
            </w:r>
          </w:p>
        </w:tc>
        <w:tc>
          <w:tcPr>
            <w:tcW w:w="851" w:type="dxa"/>
            <w:tcMar>
              <w:top w:w="28" w:type="dxa"/>
              <w:left w:w="28" w:type="dxa"/>
              <w:bottom w:w="28" w:type="dxa"/>
              <w:right w:w="28" w:type="dxa"/>
            </w:tcMar>
          </w:tcPr>
          <w:p w:rsidR="00535A65" w:rsidRPr="00F76534" w:rsidRDefault="00535A65" w:rsidP="00206D1A">
            <w:pPr>
              <w:ind w:left="57" w:right="57"/>
              <w:jc w:val="center"/>
              <w:rPr>
                <w:color w:val="000000"/>
              </w:rPr>
            </w:pPr>
            <w:r w:rsidRPr="00F76534">
              <w:rPr>
                <w:color w:val="000000"/>
              </w:rPr>
              <w:t>0,00</w:t>
            </w:r>
          </w:p>
        </w:tc>
        <w:tc>
          <w:tcPr>
            <w:tcW w:w="817" w:type="dxa"/>
            <w:tcMar>
              <w:top w:w="28" w:type="dxa"/>
              <w:left w:w="28" w:type="dxa"/>
              <w:bottom w:w="28" w:type="dxa"/>
              <w:right w:w="28" w:type="dxa"/>
            </w:tcMar>
          </w:tcPr>
          <w:p w:rsidR="00535A65" w:rsidRPr="00F76534" w:rsidRDefault="00535A65" w:rsidP="00206D1A">
            <w:pPr>
              <w:ind w:left="57" w:right="57"/>
              <w:jc w:val="center"/>
              <w:rPr>
                <w:color w:val="000000"/>
              </w:rPr>
            </w:pPr>
            <w:r w:rsidRPr="00F76534">
              <w:rPr>
                <w:color w:val="000000"/>
              </w:rPr>
              <w:t>0,00</w:t>
            </w:r>
          </w:p>
        </w:tc>
        <w:tc>
          <w:tcPr>
            <w:tcW w:w="851" w:type="dxa"/>
            <w:tcMar>
              <w:top w:w="28" w:type="dxa"/>
              <w:left w:w="28" w:type="dxa"/>
              <w:bottom w:w="28" w:type="dxa"/>
              <w:right w:w="28" w:type="dxa"/>
            </w:tcMar>
          </w:tcPr>
          <w:p w:rsidR="00535A65" w:rsidRPr="00F76534" w:rsidRDefault="00535A65" w:rsidP="00206D1A">
            <w:pPr>
              <w:ind w:left="57" w:right="57"/>
              <w:jc w:val="center"/>
              <w:rPr>
                <w:color w:val="000000"/>
              </w:rPr>
            </w:pPr>
            <w:r w:rsidRPr="00F76534">
              <w:rPr>
                <w:color w:val="000000"/>
              </w:rPr>
              <w:t>0,00</w:t>
            </w:r>
          </w:p>
        </w:tc>
        <w:tc>
          <w:tcPr>
            <w:tcW w:w="992" w:type="dxa"/>
            <w:tcMar>
              <w:top w:w="28" w:type="dxa"/>
              <w:left w:w="28" w:type="dxa"/>
              <w:bottom w:w="28" w:type="dxa"/>
              <w:right w:w="28" w:type="dxa"/>
            </w:tcMar>
          </w:tcPr>
          <w:p w:rsidR="00535A65" w:rsidRPr="00F76534" w:rsidRDefault="00535A65" w:rsidP="00206D1A">
            <w:pPr>
              <w:ind w:left="57" w:right="57"/>
              <w:jc w:val="center"/>
              <w:rPr>
                <w:color w:val="000000"/>
              </w:rPr>
            </w:pPr>
            <w:r w:rsidRPr="00F76534">
              <w:rPr>
                <w:color w:val="000000"/>
              </w:rPr>
              <w:t>0,00</w:t>
            </w:r>
          </w:p>
        </w:tc>
        <w:tc>
          <w:tcPr>
            <w:tcW w:w="1701" w:type="dxa"/>
            <w:vMerge/>
            <w:tcMar>
              <w:top w:w="28" w:type="dxa"/>
              <w:left w:w="28" w:type="dxa"/>
              <w:bottom w:w="28" w:type="dxa"/>
              <w:right w:w="28" w:type="dxa"/>
            </w:tcMar>
          </w:tcPr>
          <w:p w:rsidR="00535A65" w:rsidRPr="00F76534" w:rsidRDefault="00535A65" w:rsidP="00206D1A">
            <w:pPr>
              <w:widowControl w:val="0"/>
              <w:autoSpaceDE w:val="0"/>
              <w:autoSpaceDN w:val="0"/>
              <w:adjustRightInd w:val="0"/>
              <w:ind w:left="57" w:right="57"/>
            </w:pPr>
          </w:p>
        </w:tc>
        <w:tc>
          <w:tcPr>
            <w:tcW w:w="2018" w:type="dxa"/>
            <w:vMerge/>
            <w:tcMar>
              <w:top w:w="28" w:type="dxa"/>
              <w:left w:w="28" w:type="dxa"/>
              <w:bottom w:w="28" w:type="dxa"/>
              <w:right w:w="28" w:type="dxa"/>
            </w:tcMar>
          </w:tcPr>
          <w:p w:rsidR="00535A65" w:rsidRPr="00F76534" w:rsidRDefault="00535A65" w:rsidP="00206D1A">
            <w:pPr>
              <w:widowControl w:val="0"/>
              <w:autoSpaceDE w:val="0"/>
              <w:autoSpaceDN w:val="0"/>
              <w:adjustRightInd w:val="0"/>
              <w:ind w:left="57" w:right="57"/>
            </w:pPr>
          </w:p>
        </w:tc>
      </w:tr>
    </w:tbl>
    <w:p w:rsidR="003C6E9F" w:rsidRPr="00F76534" w:rsidRDefault="00535A65" w:rsidP="005D2E7F">
      <w:pPr>
        <w:jc w:val="center"/>
        <w:rPr>
          <w:sz w:val="28"/>
          <w:szCs w:val="28"/>
        </w:rPr>
      </w:pPr>
      <w:r w:rsidRPr="00F76534">
        <w:rPr>
          <w:sz w:val="28"/>
          <w:szCs w:val="28"/>
        </w:rPr>
        <w:t xml:space="preserve">                                                                                                                                                                                                     </w:t>
      </w:r>
    </w:p>
    <w:p w:rsidR="0010770A" w:rsidRPr="00F76534" w:rsidRDefault="0010770A" w:rsidP="00E27426">
      <w:pPr>
        <w:jc w:val="center"/>
        <w:rPr>
          <w:sz w:val="28"/>
          <w:szCs w:val="28"/>
        </w:rPr>
      </w:pPr>
    </w:p>
    <w:p w:rsidR="0010770A" w:rsidRPr="00F76534" w:rsidRDefault="0010770A" w:rsidP="00E27426">
      <w:pPr>
        <w:jc w:val="center"/>
        <w:rPr>
          <w:sz w:val="28"/>
          <w:szCs w:val="28"/>
        </w:rPr>
      </w:pPr>
    </w:p>
    <w:p w:rsidR="0010770A" w:rsidRPr="00F76534" w:rsidRDefault="0010770A" w:rsidP="00E27426">
      <w:pPr>
        <w:jc w:val="center"/>
        <w:rPr>
          <w:sz w:val="28"/>
          <w:szCs w:val="28"/>
        </w:rPr>
      </w:pPr>
    </w:p>
    <w:p w:rsidR="0010770A" w:rsidRPr="00F76534" w:rsidRDefault="0010770A" w:rsidP="00E27426">
      <w:pPr>
        <w:jc w:val="center"/>
        <w:rPr>
          <w:sz w:val="28"/>
          <w:szCs w:val="28"/>
        </w:rPr>
      </w:pPr>
    </w:p>
    <w:p w:rsidR="0010770A" w:rsidRPr="00F76534" w:rsidRDefault="0010770A" w:rsidP="00E27426">
      <w:pPr>
        <w:jc w:val="center"/>
        <w:rPr>
          <w:sz w:val="28"/>
          <w:szCs w:val="28"/>
        </w:rPr>
      </w:pPr>
    </w:p>
    <w:p w:rsidR="0010770A" w:rsidRPr="00F76534" w:rsidRDefault="0010770A" w:rsidP="00E27426">
      <w:pPr>
        <w:jc w:val="center"/>
        <w:rPr>
          <w:sz w:val="28"/>
          <w:szCs w:val="28"/>
        </w:rPr>
      </w:pPr>
    </w:p>
    <w:p w:rsidR="0010770A" w:rsidRPr="00F76534" w:rsidRDefault="0010770A" w:rsidP="00E27426">
      <w:pPr>
        <w:jc w:val="center"/>
        <w:rPr>
          <w:sz w:val="28"/>
          <w:szCs w:val="28"/>
        </w:rPr>
      </w:pPr>
    </w:p>
    <w:p w:rsidR="0010770A" w:rsidRPr="00F76534" w:rsidRDefault="0010770A" w:rsidP="00E27426">
      <w:pPr>
        <w:jc w:val="center"/>
        <w:rPr>
          <w:sz w:val="28"/>
          <w:szCs w:val="28"/>
        </w:rPr>
      </w:pPr>
    </w:p>
    <w:p w:rsidR="0010770A" w:rsidRPr="00F76534" w:rsidRDefault="0010770A" w:rsidP="00E27426">
      <w:pPr>
        <w:jc w:val="center"/>
        <w:rPr>
          <w:sz w:val="28"/>
          <w:szCs w:val="28"/>
        </w:rPr>
      </w:pPr>
    </w:p>
    <w:p w:rsidR="0010770A" w:rsidRPr="00F76534" w:rsidRDefault="0010770A" w:rsidP="00E27426">
      <w:pPr>
        <w:jc w:val="center"/>
        <w:rPr>
          <w:sz w:val="28"/>
          <w:szCs w:val="28"/>
        </w:rPr>
      </w:pPr>
    </w:p>
    <w:p w:rsidR="0010770A" w:rsidRDefault="0010770A" w:rsidP="00E27426">
      <w:pPr>
        <w:jc w:val="center"/>
        <w:rPr>
          <w:sz w:val="28"/>
          <w:szCs w:val="28"/>
        </w:rPr>
      </w:pPr>
    </w:p>
    <w:p w:rsidR="00640FBC" w:rsidRPr="00F76534" w:rsidRDefault="00640FBC" w:rsidP="00E27426">
      <w:pPr>
        <w:jc w:val="center"/>
        <w:rPr>
          <w:sz w:val="28"/>
          <w:szCs w:val="28"/>
        </w:rPr>
      </w:pPr>
    </w:p>
    <w:p w:rsidR="0010770A" w:rsidRPr="00F76534" w:rsidRDefault="0010770A" w:rsidP="00E27426">
      <w:pPr>
        <w:jc w:val="center"/>
        <w:rPr>
          <w:sz w:val="28"/>
          <w:szCs w:val="28"/>
        </w:rPr>
      </w:pPr>
    </w:p>
    <w:p w:rsidR="00E27426" w:rsidRPr="00F76534" w:rsidRDefault="00E27426" w:rsidP="00E27426">
      <w:pPr>
        <w:jc w:val="center"/>
        <w:rPr>
          <w:sz w:val="28"/>
          <w:szCs w:val="28"/>
        </w:rPr>
      </w:pPr>
      <w:r w:rsidRPr="00F76534">
        <w:rPr>
          <w:sz w:val="28"/>
          <w:szCs w:val="28"/>
        </w:rPr>
        <w:lastRenderedPageBreak/>
        <w:t xml:space="preserve">4. Обоснование финансовых ресурсов, необходимых для реализации мероприятий </w:t>
      </w:r>
    </w:p>
    <w:p w:rsidR="00E27426" w:rsidRPr="00F76534" w:rsidRDefault="00E27426" w:rsidP="00E27426">
      <w:pPr>
        <w:jc w:val="center"/>
        <w:rPr>
          <w:color w:val="000000"/>
          <w:sz w:val="28"/>
          <w:szCs w:val="28"/>
        </w:rPr>
      </w:pPr>
      <w:r w:rsidRPr="00F76534">
        <w:rPr>
          <w:sz w:val="28"/>
          <w:szCs w:val="28"/>
        </w:rPr>
        <w:t xml:space="preserve">подпрограммы V </w:t>
      </w:r>
      <w:r w:rsidRPr="00F76534">
        <w:rPr>
          <w:color w:val="000000"/>
          <w:sz w:val="28"/>
          <w:szCs w:val="28"/>
        </w:rPr>
        <w:t>«Обеспечивающая подпрограмма»</w:t>
      </w:r>
    </w:p>
    <w:p w:rsidR="00E27426" w:rsidRPr="00F76534" w:rsidRDefault="00E27426" w:rsidP="00E27426">
      <w:pPr>
        <w:jc w:val="center"/>
        <w:rPr>
          <w:color w:val="000000"/>
          <w:sz w:val="24"/>
          <w:szCs w:val="24"/>
        </w:rPr>
      </w:pPr>
    </w:p>
    <w:p w:rsidR="00E27426" w:rsidRPr="00F76534" w:rsidRDefault="00E27426" w:rsidP="00E27426">
      <w:pPr>
        <w:widowControl w:val="0"/>
        <w:autoSpaceDE w:val="0"/>
        <w:autoSpaceDN w:val="0"/>
        <w:adjustRightInd w:val="0"/>
        <w:jc w:val="right"/>
        <w:rPr>
          <w:sz w:val="24"/>
          <w:szCs w:val="2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544"/>
        <w:gridCol w:w="2058"/>
        <w:gridCol w:w="5029"/>
        <w:gridCol w:w="3261"/>
      </w:tblGrid>
      <w:tr w:rsidR="00E27426" w:rsidRPr="00F76534" w:rsidTr="008849C7">
        <w:trPr>
          <w:cantSplit/>
          <w:trHeight w:val="1047"/>
        </w:trPr>
        <w:tc>
          <w:tcPr>
            <w:tcW w:w="709" w:type="dxa"/>
          </w:tcPr>
          <w:p w:rsidR="00E27426" w:rsidRPr="00F76534" w:rsidRDefault="00E27426" w:rsidP="007832EC">
            <w:pPr>
              <w:jc w:val="center"/>
            </w:pPr>
            <w:r w:rsidRPr="00F76534">
              <w:t>№</w:t>
            </w:r>
          </w:p>
          <w:p w:rsidR="00E27426" w:rsidRPr="00F76534" w:rsidRDefault="00E27426" w:rsidP="007832EC">
            <w:pPr>
              <w:jc w:val="center"/>
            </w:pPr>
            <w:proofErr w:type="gramStart"/>
            <w:r w:rsidRPr="00F76534">
              <w:t>п</w:t>
            </w:r>
            <w:proofErr w:type="gramEnd"/>
            <w:r w:rsidRPr="00F76534">
              <w:t>/п</w:t>
            </w:r>
          </w:p>
        </w:tc>
        <w:tc>
          <w:tcPr>
            <w:tcW w:w="3544" w:type="dxa"/>
          </w:tcPr>
          <w:p w:rsidR="00E27426" w:rsidRPr="00F76534" w:rsidRDefault="00E27426" w:rsidP="007832EC">
            <w:pPr>
              <w:ind w:firstLine="34"/>
              <w:jc w:val="center"/>
            </w:pPr>
            <w:r w:rsidRPr="00F76534">
              <w:t>Наименование мероприятий подпрограммы</w:t>
            </w:r>
          </w:p>
        </w:tc>
        <w:tc>
          <w:tcPr>
            <w:tcW w:w="2058" w:type="dxa"/>
          </w:tcPr>
          <w:p w:rsidR="00E27426" w:rsidRPr="00F76534" w:rsidRDefault="00E27426" w:rsidP="007832EC">
            <w:pPr>
              <w:ind w:firstLine="34"/>
              <w:jc w:val="center"/>
            </w:pPr>
            <w:r w:rsidRPr="00F76534">
              <w:t xml:space="preserve">Источник </w:t>
            </w:r>
            <w:r w:rsidRPr="00F76534">
              <w:br/>
              <w:t>финансирования</w:t>
            </w:r>
          </w:p>
        </w:tc>
        <w:tc>
          <w:tcPr>
            <w:tcW w:w="5029" w:type="dxa"/>
          </w:tcPr>
          <w:p w:rsidR="00E27426" w:rsidRPr="00F76534" w:rsidRDefault="00E27426" w:rsidP="007832EC">
            <w:pPr>
              <w:ind w:firstLine="33"/>
              <w:jc w:val="center"/>
            </w:pPr>
            <w:r w:rsidRPr="00F76534">
              <w:t>Расчет необходимых финансовых ресурсов на реализацию мероприятия</w:t>
            </w:r>
          </w:p>
        </w:tc>
        <w:tc>
          <w:tcPr>
            <w:tcW w:w="3261" w:type="dxa"/>
          </w:tcPr>
          <w:p w:rsidR="00E27426" w:rsidRPr="00F76534" w:rsidRDefault="00E27426" w:rsidP="007832EC">
            <w:pPr>
              <w:ind w:firstLine="33"/>
              <w:jc w:val="center"/>
            </w:pPr>
            <w:r w:rsidRPr="00F76534">
              <w:t>Общий объем финансовых ресурсов, необходимых для реализации мероприятия, в том числе по годам (тыс. руб.)</w:t>
            </w:r>
          </w:p>
        </w:tc>
      </w:tr>
      <w:tr w:rsidR="00E27426" w:rsidRPr="00F76534" w:rsidTr="008849C7">
        <w:trPr>
          <w:cantSplit/>
          <w:trHeight w:val="263"/>
        </w:trPr>
        <w:tc>
          <w:tcPr>
            <w:tcW w:w="709" w:type="dxa"/>
          </w:tcPr>
          <w:p w:rsidR="00E27426" w:rsidRPr="00F76534" w:rsidRDefault="00E27426" w:rsidP="007832EC">
            <w:pPr>
              <w:jc w:val="center"/>
            </w:pPr>
            <w:r w:rsidRPr="00F76534">
              <w:t>1</w:t>
            </w:r>
          </w:p>
        </w:tc>
        <w:tc>
          <w:tcPr>
            <w:tcW w:w="3544" w:type="dxa"/>
          </w:tcPr>
          <w:p w:rsidR="00E27426" w:rsidRPr="00F76534" w:rsidRDefault="00E27426" w:rsidP="007832EC">
            <w:pPr>
              <w:ind w:firstLine="34"/>
              <w:jc w:val="center"/>
            </w:pPr>
            <w:r w:rsidRPr="00F76534">
              <w:t>2</w:t>
            </w:r>
          </w:p>
        </w:tc>
        <w:tc>
          <w:tcPr>
            <w:tcW w:w="2058" w:type="dxa"/>
          </w:tcPr>
          <w:p w:rsidR="00E27426" w:rsidRPr="00F76534" w:rsidRDefault="00E27426" w:rsidP="007832EC">
            <w:pPr>
              <w:ind w:firstLine="34"/>
              <w:jc w:val="center"/>
            </w:pPr>
            <w:r w:rsidRPr="00F76534">
              <w:t>3</w:t>
            </w:r>
          </w:p>
        </w:tc>
        <w:tc>
          <w:tcPr>
            <w:tcW w:w="5029" w:type="dxa"/>
          </w:tcPr>
          <w:p w:rsidR="00E27426" w:rsidRPr="00F76534" w:rsidRDefault="00E27426" w:rsidP="007832EC">
            <w:pPr>
              <w:ind w:firstLine="33"/>
              <w:jc w:val="center"/>
            </w:pPr>
            <w:r w:rsidRPr="00F76534">
              <w:t>4</w:t>
            </w:r>
          </w:p>
        </w:tc>
        <w:tc>
          <w:tcPr>
            <w:tcW w:w="3261" w:type="dxa"/>
            <w:tcBorders>
              <w:bottom w:val="single" w:sz="4" w:space="0" w:color="auto"/>
            </w:tcBorders>
          </w:tcPr>
          <w:p w:rsidR="00E27426" w:rsidRPr="00F76534" w:rsidRDefault="00E27426" w:rsidP="007832EC">
            <w:pPr>
              <w:ind w:firstLine="33"/>
              <w:jc w:val="center"/>
            </w:pPr>
            <w:r w:rsidRPr="00F76534">
              <w:t>5</w:t>
            </w:r>
          </w:p>
        </w:tc>
      </w:tr>
      <w:tr w:rsidR="00E27426" w:rsidRPr="00F76534" w:rsidTr="008849C7">
        <w:trPr>
          <w:cantSplit/>
          <w:trHeight w:val="263"/>
        </w:trPr>
        <w:tc>
          <w:tcPr>
            <w:tcW w:w="709" w:type="dxa"/>
            <w:vMerge w:val="restart"/>
          </w:tcPr>
          <w:p w:rsidR="00E27426" w:rsidRPr="00F76534" w:rsidRDefault="00EF4DF9" w:rsidP="007832EC">
            <w:pPr>
              <w:jc w:val="both"/>
            </w:pPr>
            <w:r>
              <w:t>3.1</w:t>
            </w:r>
          </w:p>
        </w:tc>
        <w:tc>
          <w:tcPr>
            <w:tcW w:w="3544" w:type="dxa"/>
            <w:vMerge w:val="restart"/>
          </w:tcPr>
          <w:p w:rsidR="00E27426" w:rsidRPr="00F76534" w:rsidRDefault="00E27426" w:rsidP="007832EC">
            <w:pPr>
              <w:widowControl w:val="0"/>
              <w:autoSpaceDE w:val="0"/>
              <w:autoSpaceDN w:val="0"/>
              <w:adjustRightInd w:val="0"/>
            </w:pPr>
            <w:r w:rsidRPr="00F76534">
              <w:t>Мероприятие 4.1</w:t>
            </w:r>
          </w:p>
          <w:p w:rsidR="00E27426" w:rsidRPr="00F76534" w:rsidRDefault="00E27426" w:rsidP="007832EC">
            <w:r w:rsidRPr="00F76534">
              <w:t>Составление (изменение) списков кандидатов в присяжные заседатели федеральных судов общей юрисдикции в Российской Федерации</w:t>
            </w:r>
          </w:p>
        </w:tc>
        <w:tc>
          <w:tcPr>
            <w:tcW w:w="2058" w:type="dxa"/>
            <w:vMerge w:val="restart"/>
          </w:tcPr>
          <w:p w:rsidR="00E27426" w:rsidRPr="00F76534" w:rsidRDefault="00E27426" w:rsidP="007832EC">
            <w:r w:rsidRPr="00F76534">
              <w:t>Средства федерального бюджета</w:t>
            </w:r>
          </w:p>
        </w:tc>
        <w:tc>
          <w:tcPr>
            <w:tcW w:w="5029" w:type="dxa"/>
            <w:vMerge w:val="restart"/>
            <w:tcBorders>
              <w:right w:val="single" w:sz="4" w:space="0" w:color="auto"/>
            </w:tcBorders>
          </w:tcPr>
          <w:p w:rsidR="00E27426" w:rsidRPr="00F76534" w:rsidRDefault="00E27426" w:rsidP="007832EC">
            <w:pPr>
              <w:ind w:firstLine="33"/>
              <w:rPr>
                <w:color w:val="000000"/>
                <w:spacing w:val="3"/>
              </w:rPr>
            </w:pPr>
            <w:r w:rsidRPr="00F76534">
              <w:t xml:space="preserve">Расчет финансовых ресурсов на реализацию мероприятия осуществляется в соответствии </w:t>
            </w:r>
            <w:r w:rsidRPr="00F76534">
              <w:rPr>
                <w:color w:val="000000"/>
                <w:spacing w:val="3"/>
              </w:rPr>
              <w:t>с частью 14 статьи 5 Федерального закона от 20.08.2004  </w:t>
            </w:r>
          </w:p>
          <w:p w:rsidR="00E27426" w:rsidRPr="00F76534" w:rsidRDefault="00DC1728" w:rsidP="007832EC">
            <w:pPr>
              <w:ind w:firstLine="33"/>
            </w:pPr>
            <w:hyperlink r:id="rId40" w:history="1">
              <w:r w:rsidR="00E27426" w:rsidRPr="00F76534">
                <w:rPr>
                  <w:spacing w:val="3"/>
                </w:rPr>
                <w:t>№ 113-Ф3</w:t>
              </w:r>
            </w:hyperlink>
            <w:r w:rsidR="00E27426" w:rsidRPr="00F76534">
              <w:rPr>
                <w:color w:val="000000"/>
                <w:spacing w:val="3"/>
              </w:rPr>
              <w:t> «О присяжных заседателях федеральных судов общей юрисдикции в Российской Федерации» </w:t>
            </w:r>
          </w:p>
        </w:tc>
        <w:tc>
          <w:tcPr>
            <w:tcW w:w="3261" w:type="dxa"/>
            <w:tcBorders>
              <w:top w:val="single" w:sz="4" w:space="0" w:color="auto"/>
              <w:left w:val="single" w:sz="4" w:space="0" w:color="auto"/>
              <w:bottom w:val="nil"/>
              <w:right w:val="single" w:sz="4" w:space="0" w:color="auto"/>
            </w:tcBorders>
          </w:tcPr>
          <w:p w:rsidR="00E27426" w:rsidRPr="00F76534" w:rsidRDefault="00E27426" w:rsidP="007832EC">
            <w:pPr>
              <w:ind w:firstLine="322"/>
              <w:rPr>
                <w:color w:val="000000"/>
              </w:rPr>
            </w:pPr>
            <w:r w:rsidRPr="00F76534">
              <w:rPr>
                <w:color w:val="000000"/>
              </w:rPr>
              <w:t xml:space="preserve">Всего: </w:t>
            </w:r>
            <w:r w:rsidRPr="00F76534">
              <w:t>1484,0</w:t>
            </w:r>
          </w:p>
        </w:tc>
      </w:tr>
      <w:tr w:rsidR="00E27426" w:rsidRPr="00F76534" w:rsidTr="008849C7">
        <w:trPr>
          <w:cantSplit/>
          <w:trHeight w:val="263"/>
        </w:trPr>
        <w:tc>
          <w:tcPr>
            <w:tcW w:w="709" w:type="dxa"/>
            <w:vMerge/>
          </w:tcPr>
          <w:p w:rsidR="00E27426" w:rsidRPr="00F76534" w:rsidRDefault="00E27426" w:rsidP="007832EC"/>
        </w:tc>
        <w:tc>
          <w:tcPr>
            <w:tcW w:w="3544" w:type="dxa"/>
            <w:vMerge/>
          </w:tcPr>
          <w:p w:rsidR="00E27426" w:rsidRPr="00F76534" w:rsidRDefault="00E27426" w:rsidP="007832EC">
            <w:pPr>
              <w:ind w:firstLine="34"/>
              <w:jc w:val="center"/>
            </w:pPr>
          </w:p>
        </w:tc>
        <w:tc>
          <w:tcPr>
            <w:tcW w:w="2058" w:type="dxa"/>
            <w:vMerge/>
          </w:tcPr>
          <w:p w:rsidR="00E27426" w:rsidRPr="00F76534" w:rsidRDefault="00E27426" w:rsidP="007832EC">
            <w:pPr>
              <w:ind w:firstLine="34"/>
              <w:jc w:val="center"/>
            </w:pPr>
          </w:p>
        </w:tc>
        <w:tc>
          <w:tcPr>
            <w:tcW w:w="5029" w:type="dxa"/>
            <w:vMerge/>
            <w:tcBorders>
              <w:right w:val="single" w:sz="4" w:space="0" w:color="auto"/>
            </w:tcBorders>
          </w:tcPr>
          <w:p w:rsidR="00E27426" w:rsidRPr="00F76534" w:rsidRDefault="00E27426" w:rsidP="007832EC">
            <w:pPr>
              <w:ind w:firstLine="33"/>
              <w:jc w:val="center"/>
            </w:pPr>
          </w:p>
        </w:tc>
        <w:tc>
          <w:tcPr>
            <w:tcW w:w="3261" w:type="dxa"/>
            <w:tcBorders>
              <w:top w:val="nil"/>
              <w:left w:val="single" w:sz="4" w:space="0" w:color="auto"/>
              <w:bottom w:val="nil"/>
              <w:right w:val="single" w:sz="4" w:space="0" w:color="auto"/>
            </w:tcBorders>
          </w:tcPr>
          <w:p w:rsidR="00E27426" w:rsidRPr="00F76534" w:rsidRDefault="00E27426" w:rsidP="007832EC">
            <w:pPr>
              <w:ind w:firstLine="322"/>
              <w:rPr>
                <w:color w:val="000000"/>
              </w:rPr>
            </w:pPr>
            <w:r w:rsidRPr="00F76534">
              <w:rPr>
                <w:color w:val="000000"/>
              </w:rPr>
              <w:t xml:space="preserve">2020 год </w:t>
            </w:r>
            <w:r w:rsidRPr="00F76534">
              <w:rPr>
                <w:rFonts w:eastAsia="Cambria"/>
              </w:rPr>
              <w:t xml:space="preserve">– </w:t>
            </w:r>
            <w:r w:rsidRPr="00F76534">
              <w:rPr>
                <w:color w:val="000000"/>
              </w:rPr>
              <w:t>7,00</w:t>
            </w:r>
          </w:p>
        </w:tc>
      </w:tr>
      <w:tr w:rsidR="00E27426" w:rsidRPr="00F76534" w:rsidTr="008849C7">
        <w:trPr>
          <w:cantSplit/>
          <w:trHeight w:val="263"/>
        </w:trPr>
        <w:tc>
          <w:tcPr>
            <w:tcW w:w="709" w:type="dxa"/>
            <w:vMerge/>
          </w:tcPr>
          <w:p w:rsidR="00E27426" w:rsidRPr="00F76534" w:rsidRDefault="00E27426" w:rsidP="007832EC"/>
        </w:tc>
        <w:tc>
          <w:tcPr>
            <w:tcW w:w="3544" w:type="dxa"/>
            <w:vMerge/>
          </w:tcPr>
          <w:p w:rsidR="00E27426" w:rsidRPr="00F76534" w:rsidRDefault="00E27426" w:rsidP="007832EC">
            <w:pPr>
              <w:ind w:firstLine="34"/>
              <w:jc w:val="center"/>
            </w:pPr>
          </w:p>
        </w:tc>
        <w:tc>
          <w:tcPr>
            <w:tcW w:w="2058" w:type="dxa"/>
            <w:vMerge/>
          </w:tcPr>
          <w:p w:rsidR="00E27426" w:rsidRPr="00F76534" w:rsidRDefault="00E27426" w:rsidP="007832EC">
            <w:pPr>
              <w:ind w:firstLine="34"/>
              <w:jc w:val="center"/>
            </w:pPr>
          </w:p>
        </w:tc>
        <w:tc>
          <w:tcPr>
            <w:tcW w:w="5029" w:type="dxa"/>
            <w:vMerge/>
            <w:tcBorders>
              <w:right w:val="single" w:sz="4" w:space="0" w:color="auto"/>
            </w:tcBorders>
          </w:tcPr>
          <w:p w:rsidR="00E27426" w:rsidRPr="00F76534" w:rsidRDefault="00E27426" w:rsidP="007832EC">
            <w:pPr>
              <w:ind w:firstLine="33"/>
              <w:jc w:val="center"/>
            </w:pPr>
          </w:p>
        </w:tc>
        <w:tc>
          <w:tcPr>
            <w:tcW w:w="3261" w:type="dxa"/>
            <w:tcBorders>
              <w:top w:val="nil"/>
              <w:left w:val="single" w:sz="4" w:space="0" w:color="auto"/>
              <w:bottom w:val="nil"/>
              <w:right w:val="single" w:sz="4" w:space="0" w:color="auto"/>
            </w:tcBorders>
          </w:tcPr>
          <w:p w:rsidR="00E27426" w:rsidRPr="00F76534" w:rsidRDefault="00E27426" w:rsidP="007832EC">
            <w:pPr>
              <w:ind w:firstLine="322"/>
              <w:rPr>
                <w:color w:val="000000"/>
              </w:rPr>
            </w:pPr>
            <w:r w:rsidRPr="00F76534">
              <w:rPr>
                <w:color w:val="000000"/>
              </w:rPr>
              <w:t xml:space="preserve">2021 год </w:t>
            </w:r>
            <w:r w:rsidRPr="00F76534">
              <w:rPr>
                <w:rFonts w:eastAsia="Cambria"/>
              </w:rPr>
              <w:t xml:space="preserve">– </w:t>
            </w:r>
            <w:r w:rsidRPr="00F76534">
              <w:rPr>
                <w:color w:val="000000"/>
              </w:rPr>
              <w:t>2,00</w:t>
            </w:r>
          </w:p>
        </w:tc>
      </w:tr>
      <w:tr w:rsidR="00E27426" w:rsidRPr="00F76534" w:rsidTr="008849C7">
        <w:trPr>
          <w:cantSplit/>
          <w:trHeight w:val="263"/>
        </w:trPr>
        <w:tc>
          <w:tcPr>
            <w:tcW w:w="709" w:type="dxa"/>
            <w:vMerge/>
          </w:tcPr>
          <w:p w:rsidR="00E27426" w:rsidRPr="00F76534" w:rsidRDefault="00E27426" w:rsidP="007832EC"/>
        </w:tc>
        <w:tc>
          <w:tcPr>
            <w:tcW w:w="3544" w:type="dxa"/>
            <w:vMerge/>
          </w:tcPr>
          <w:p w:rsidR="00E27426" w:rsidRPr="00F76534" w:rsidRDefault="00E27426" w:rsidP="007832EC">
            <w:pPr>
              <w:ind w:firstLine="34"/>
              <w:jc w:val="center"/>
            </w:pPr>
          </w:p>
        </w:tc>
        <w:tc>
          <w:tcPr>
            <w:tcW w:w="2058" w:type="dxa"/>
            <w:vMerge/>
          </w:tcPr>
          <w:p w:rsidR="00E27426" w:rsidRPr="00F76534" w:rsidRDefault="00E27426" w:rsidP="007832EC">
            <w:pPr>
              <w:ind w:firstLine="34"/>
              <w:jc w:val="center"/>
            </w:pPr>
          </w:p>
        </w:tc>
        <w:tc>
          <w:tcPr>
            <w:tcW w:w="5029" w:type="dxa"/>
            <w:vMerge/>
            <w:tcBorders>
              <w:right w:val="single" w:sz="4" w:space="0" w:color="auto"/>
            </w:tcBorders>
          </w:tcPr>
          <w:p w:rsidR="00E27426" w:rsidRPr="00F76534" w:rsidRDefault="00E27426" w:rsidP="007832EC">
            <w:pPr>
              <w:ind w:firstLine="33"/>
              <w:jc w:val="center"/>
            </w:pPr>
          </w:p>
        </w:tc>
        <w:tc>
          <w:tcPr>
            <w:tcW w:w="3261" w:type="dxa"/>
            <w:tcBorders>
              <w:top w:val="nil"/>
              <w:left w:val="single" w:sz="4" w:space="0" w:color="auto"/>
              <w:bottom w:val="nil"/>
              <w:right w:val="single" w:sz="4" w:space="0" w:color="auto"/>
            </w:tcBorders>
          </w:tcPr>
          <w:p w:rsidR="00E27426" w:rsidRPr="00F76534" w:rsidRDefault="00E27426" w:rsidP="007832EC">
            <w:pPr>
              <w:ind w:firstLine="322"/>
              <w:rPr>
                <w:color w:val="000000"/>
              </w:rPr>
            </w:pPr>
            <w:r w:rsidRPr="00F76534">
              <w:rPr>
                <w:color w:val="000000"/>
              </w:rPr>
              <w:t xml:space="preserve">2022 год </w:t>
            </w:r>
            <w:r w:rsidRPr="00F76534">
              <w:rPr>
                <w:rFonts w:eastAsia="Cambria"/>
              </w:rPr>
              <w:t>–</w:t>
            </w:r>
            <w:r w:rsidRPr="00F76534">
              <w:rPr>
                <w:color w:val="000000"/>
              </w:rPr>
              <w:t xml:space="preserve"> </w:t>
            </w:r>
            <w:r w:rsidRPr="00F76534">
              <w:t>1417,00</w:t>
            </w:r>
          </w:p>
        </w:tc>
      </w:tr>
      <w:tr w:rsidR="00E27426" w:rsidRPr="00F76534" w:rsidTr="008849C7">
        <w:trPr>
          <w:cantSplit/>
          <w:trHeight w:val="263"/>
        </w:trPr>
        <w:tc>
          <w:tcPr>
            <w:tcW w:w="709" w:type="dxa"/>
            <w:vMerge/>
          </w:tcPr>
          <w:p w:rsidR="00E27426" w:rsidRPr="00F76534" w:rsidRDefault="00E27426" w:rsidP="007832EC"/>
        </w:tc>
        <w:tc>
          <w:tcPr>
            <w:tcW w:w="3544" w:type="dxa"/>
            <w:vMerge/>
          </w:tcPr>
          <w:p w:rsidR="00E27426" w:rsidRPr="00F76534" w:rsidRDefault="00E27426" w:rsidP="007832EC">
            <w:pPr>
              <w:ind w:firstLine="34"/>
              <w:jc w:val="center"/>
            </w:pPr>
          </w:p>
        </w:tc>
        <w:tc>
          <w:tcPr>
            <w:tcW w:w="2058" w:type="dxa"/>
            <w:vMerge/>
          </w:tcPr>
          <w:p w:rsidR="00E27426" w:rsidRPr="00F76534" w:rsidRDefault="00E27426" w:rsidP="007832EC">
            <w:pPr>
              <w:ind w:firstLine="34"/>
              <w:jc w:val="center"/>
            </w:pPr>
          </w:p>
        </w:tc>
        <w:tc>
          <w:tcPr>
            <w:tcW w:w="5029" w:type="dxa"/>
            <w:vMerge/>
            <w:tcBorders>
              <w:right w:val="single" w:sz="4" w:space="0" w:color="auto"/>
            </w:tcBorders>
          </w:tcPr>
          <w:p w:rsidR="00E27426" w:rsidRPr="00F76534" w:rsidRDefault="00E27426" w:rsidP="007832EC">
            <w:pPr>
              <w:ind w:firstLine="33"/>
              <w:jc w:val="center"/>
            </w:pPr>
          </w:p>
        </w:tc>
        <w:tc>
          <w:tcPr>
            <w:tcW w:w="3261" w:type="dxa"/>
            <w:tcBorders>
              <w:top w:val="nil"/>
              <w:left w:val="single" w:sz="4" w:space="0" w:color="auto"/>
              <w:bottom w:val="nil"/>
              <w:right w:val="single" w:sz="4" w:space="0" w:color="auto"/>
            </w:tcBorders>
          </w:tcPr>
          <w:p w:rsidR="00E27426" w:rsidRPr="00F76534" w:rsidRDefault="00E27426" w:rsidP="007832EC">
            <w:pPr>
              <w:ind w:firstLine="322"/>
              <w:rPr>
                <w:color w:val="000000"/>
              </w:rPr>
            </w:pPr>
            <w:r w:rsidRPr="00F76534">
              <w:rPr>
                <w:color w:val="000000"/>
              </w:rPr>
              <w:t xml:space="preserve">2023 год </w:t>
            </w:r>
            <w:r w:rsidRPr="00F76534">
              <w:rPr>
                <w:rFonts w:eastAsia="Cambria"/>
              </w:rPr>
              <w:t xml:space="preserve">– </w:t>
            </w:r>
            <w:r w:rsidRPr="00F76534">
              <w:rPr>
                <w:color w:val="000000"/>
              </w:rPr>
              <w:t xml:space="preserve"> </w:t>
            </w:r>
            <w:r w:rsidRPr="00F76534">
              <w:t>58,00</w:t>
            </w:r>
          </w:p>
        </w:tc>
      </w:tr>
      <w:tr w:rsidR="00E27426" w:rsidRPr="00F76534" w:rsidTr="00251C41">
        <w:trPr>
          <w:cantSplit/>
          <w:trHeight w:val="263"/>
        </w:trPr>
        <w:tc>
          <w:tcPr>
            <w:tcW w:w="709" w:type="dxa"/>
            <w:vMerge/>
          </w:tcPr>
          <w:p w:rsidR="00E27426" w:rsidRPr="00F76534" w:rsidRDefault="00E27426" w:rsidP="007832EC"/>
        </w:tc>
        <w:tc>
          <w:tcPr>
            <w:tcW w:w="3544" w:type="dxa"/>
            <w:vMerge/>
          </w:tcPr>
          <w:p w:rsidR="00E27426" w:rsidRPr="00F76534" w:rsidRDefault="00E27426" w:rsidP="007832EC">
            <w:pPr>
              <w:ind w:firstLine="34"/>
              <w:jc w:val="center"/>
            </w:pPr>
          </w:p>
        </w:tc>
        <w:tc>
          <w:tcPr>
            <w:tcW w:w="2058" w:type="dxa"/>
            <w:vMerge/>
          </w:tcPr>
          <w:p w:rsidR="00E27426" w:rsidRPr="00F76534" w:rsidRDefault="00E27426" w:rsidP="007832EC">
            <w:pPr>
              <w:ind w:firstLine="34"/>
              <w:jc w:val="center"/>
            </w:pPr>
          </w:p>
        </w:tc>
        <w:tc>
          <w:tcPr>
            <w:tcW w:w="5029" w:type="dxa"/>
            <w:vMerge/>
            <w:tcBorders>
              <w:bottom w:val="single" w:sz="4" w:space="0" w:color="auto"/>
              <w:right w:val="single" w:sz="4" w:space="0" w:color="auto"/>
            </w:tcBorders>
          </w:tcPr>
          <w:p w:rsidR="00E27426" w:rsidRPr="00F76534" w:rsidRDefault="00E27426" w:rsidP="007832EC">
            <w:pPr>
              <w:ind w:firstLine="33"/>
              <w:jc w:val="center"/>
            </w:pPr>
          </w:p>
        </w:tc>
        <w:tc>
          <w:tcPr>
            <w:tcW w:w="3261" w:type="dxa"/>
            <w:tcBorders>
              <w:top w:val="nil"/>
              <w:left w:val="single" w:sz="4" w:space="0" w:color="auto"/>
              <w:bottom w:val="single" w:sz="4" w:space="0" w:color="auto"/>
              <w:right w:val="single" w:sz="4" w:space="0" w:color="auto"/>
            </w:tcBorders>
          </w:tcPr>
          <w:p w:rsidR="00E27426" w:rsidRPr="00F76534" w:rsidRDefault="00E27426" w:rsidP="007832EC">
            <w:pPr>
              <w:ind w:firstLine="322"/>
              <w:rPr>
                <w:color w:val="000000"/>
              </w:rPr>
            </w:pPr>
            <w:r w:rsidRPr="00F76534">
              <w:rPr>
                <w:color w:val="000000"/>
              </w:rPr>
              <w:t xml:space="preserve">2024 год </w:t>
            </w:r>
            <w:r w:rsidRPr="00F76534">
              <w:rPr>
                <w:rFonts w:eastAsia="Cambria"/>
              </w:rPr>
              <w:t xml:space="preserve">– </w:t>
            </w:r>
            <w:r w:rsidRPr="00F76534">
              <w:rPr>
                <w:color w:val="000000"/>
              </w:rPr>
              <w:t xml:space="preserve"> </w:t>
            </w:r>
            <w:r w:rsidRPr="00F76534">
              <w:t>0,00</w:t>
            </w:r>
          </w:p>
        </w:tc>
      </w:tr>
      <w:tr w:rsidR="00E27426" w:rsidRPr="00F76534" w:rsidTr="008849C7">
        <w:trPr>
          <w:trHeight w:val="268"/>
        </w:trPr>
        <w:tc>
          <w:tcPr>
            <w:tcW w:w="709" w:type="dxa"/>
            <w:vMerge w:val="restart"/>
          </w:tcPr>
          <w:p w:rsidR="00E27426" w:rsidRPr="00F76534" w:rsidRDefault="00E27426" w:rsidP="007832EC">
            <w:pPr>
              <w:jc w:val="both"/>
            </w:pPr>
            <w:r w:rsidRPr="00F76534">
              <w:t>4.1</w:t>
            </w:r>
          </w:p>
        </w:tc>
        <w:tc>
          <w:tcPr>
            <w:tcW w:w="3544" w:type="dxa"/>
            <w:vMerge w:val="restart"/>
          </w:tcPr>
          <w:p w:rsidR="00E27426" w:rsidRPr="00F76534" w:rsidRDefault="00E27426" w:rsidP="007832EC">
            <w:pPr>
              <w:widowControl w:val="0"/>
              <w:autoSpaceDE w:val="0"/>
              <w:autoSpaceDN w:val="0"/>
              <w:adjustRightInd w:val="0"/>
            </w:pPr>
            <w:r w:rsidRPr="00F76534">
              <w:t>Мероприятие 6.1</w:t>
            </w:r>
          </w:p>
          <w:p w:rsidR="00E27426" w:rsidRPr="00F76534" w:rsidRDefault="00E27426" w:rsidP="007832EC">
            <w:pPr>
              <w:widowControl w:val="0"/>
              <w:autoSpaceDE w:val="0"/>
              <w:autoSpaceDN w:val="0"/>
              <w:adjustRightInd w:val="0"/>
            </w:pPr>
            <w:r w:rsidRPr="00F76534">
              <w:t>Проведение Всероссийской переписи населения 2020 года</w:t>
            </w:r>
          </w:p>
          <w:p w:rsidR="00E27426" w:rsidRPr="00F76534" w:rsidRDefault="00E27426" w:rsidP="007832EC">
            <w:pPr>
              <w:widowControl w:val="0"/>
              <w:autoSpaceDE w:val="0"/>
              <w:autoSpaceDN w:val="0"/>
              <w:adjustRightInd w:val="0"/>
              <w:rPr>
                <w:color w:val="000000"/>
              </w:rPr>
            </w:pPr>
          </w:p>
        </w:tc>
        <w:tc>
          <w:tcPr>
            <w:tcW w:w="2058" w:type="dxa"/>
            <w:vMerge w:val="restart"/>
          </w:tcPr>
          <w:p w:rsidR="00E27426" w:rsidRPr="00F76534" w:rsidRDefault="00E27426" w:rsidP="007832EC">
            <w:pPr>
              <w:jc w:val="both"/>
            </w:pPr>
            <w:r w:rsidRPr="00F76534">
              <w:t>Средства федерального бюджета</w:t>
            </w:r>
          </w:p>
        </w:tc>
        <w:tc>
          <w:tcPr>
            <w:tcW w:w="5029" w:type="dxa"/>
            <w:vMerge w:val="restart"/>
            <w:tcBorders>
              <w:right w:val="single" w:sz="4" w:space="0" w:color="auto"/>
            </w:tcBorders>
          </w:tcPr>
          <w:p w:rsidR="00E27426" w:rsidRPr="00F76534" w:rsidRDefault="00E27426" w:rsidP="007832EC">
            <w:r w:rsidRPr="00F76534">
              <w:t>Н= Т+С+</w:t>
            </w:r>
            <w:proofErr w:type="gramStart"/>
            <w:r w:rsidRPr="00F76534">
              <w:t>П</w:t>
            </w:r>
            <w:proofErr w:type="gramEnd"/>
          </w:p>
          <w:p w:rsidR="00E27426" w:rsidRPr="00F76534" w:rsidRDefault="00E27426" w:rsidP="007832EC">
            <w:r w:rsidRPr="00F76534">
              <w:t>Где</w:t>
            </w:r>
          </w:p>
          <w:p w:rsidR="00E27426" w:rsidRPr="00F76534" w:rsidRDefault="00E27426" w:rsidP="007832EC">
            <w:r w:rsidRPr="00F76534">
              <w:t>Н – расходы на осуществление мероприятий;</w:t>
            </w:r>
          </w:p>
          <w:p w:rsidR="00E27426" w:rsidRPr="00F76534" w:rsidRDefault="00E27426" w:rsidP="007832EC">
            <w:r w:rsidRPr="00F76534">
              <w:t>Т – расходы для предоставления транспорта на осуществление мероприятий;</w:t>
            </w:r>
          </w:p>
          <w:p w:rsidR="00E27426" w:rsidRPr="00F76534" w:rsidRDefault="00E27426" w:rsidP="007832EC">
            <w:proofErr w:type="gramStart"/>
            <w:r w:rsidRPr="00F76534">
              <w:t>С–</w:t>
            </w:r>
            <w:proofErr w:type="gramEnd"/>
            <w:r w:rsidRPr="00F76534">
              <w:t xml:space="preserve"> расходы средств связи на осуществление мероприятий по переписи населения;</w:t>
            </w:r>
          </w:p>
          <w:p w:rsidR="00E27426" w:rsidRPr="00F76534" w:rsidRDefault="00E27426" w:rsidP="007832EC">
            <w:proofErr w:type="gramStart"/>
            <w:r w:rsidRPr="00F76534">
              <w:t>П</w:t>
            </w:r>
            <w:proofErr w:type="gramEnd"/>
            <w:r w:rsidRPr="00F76534">
              <w:t xml:space="preserve"> – расходы по содержанию помещений для проведения мероприятий по переписи населения</w:t>
            </w:r>
          </w:p>
        </w:tc>
        <w:tc>
          <w:tcPr>
            <w:tcW w:w="3261" w:type="dxa"/>
            <w:tcBorders>
              <w:top w:val="single" w:sz="4" w:space="0" w:color="auto"/>
              <w:left w:val="single" w:sz="4" w:space="0" w:color="auto"/>
              <w:bottom w:val="nil"/>
              <w:right w:val="single" w:sz="4" w:space="0" w:color="auto"/>
            </w:tcBorders>
          </w:tcPr>
          <w:p w:rsidR="00E27426" w:rsidRPr="00F76534" w:rsidRDefault="00E27426" w:rsidP="007832EC">
            <w:pPr>
              <w:ind w:firstLine="322"/>
              <w:rPr>
                <w:color w:val="000000"/>
              </w:rPr>
            </w:pPr>
            <w:r w:rsidRPr="00F76534">
              <w:rPr>
                <w:color w:val="000000"/>
              </w:rPr>
              <w:t>Всего: 2187,00</w:t>
            </w:r>
          </w:p>
        </w:tc>
      </w:tr>
      <w:tr w:rsidR="00E27426" w:rsidRPr="00F76534" w:rsidTr="008849C7">
        <w:trPr>
          <w:trHeight w:val="282"/>
        </w:trPr>
        <w:tc>
          <w:tcPr>
            <w:tcW w:w="709" w:type="dxa"/>
            <w:vMerge/>
          </w:tcPr>
          <w:p w:rsidR="00E27426" w:rsidRPr="00F76534" w:rsidRDefault="00E27426" w:rsidP="007832EC">
            <w:pPr>
              <w:jc w:val="both"/>
            </w:pPr>
          </w:p>
        </w:tc>
        <w:tc>
          <w:tcPr>
            <w:tcW w:w="3544" w:type="dxa"/>
            <w:vMerge/>
          </w:tcPr>
          <w:p w:rsidR="00E27426" w:rsidRPr="00F76534" w:rsidRDefault="00E27426" w:rsidP="007832EC">
            <w:pPr>
              <w:ind w:firstLine="34"/>
              <w:jc w:val="both"/>
            </w:pPr>
          </w:p>
        </w:tc>
        <w:tc>
          <w:tcPr>
            <w:tcW w:w="2058" w:type="dxa"/>
            <w:vMerge/>
          </w:tcPr>
          <w:p w:rsidR="00E27426" w:rsidRPr="00F76534" w:rsidRDefault="00E27426" w:rsidP="007832EC">
            <w:pPr>
              <w:ind w:firstLine="34"/>
              <w:jc w:val="both"/>
            </w:pPr>
          </w:p>
        </w:tc>
        <w:tc>
          <w:tcPr>
            <w:tcW w:w="5029" w:type="dxa"/>
            <w:vMerge/>
            <w:tcBorders>
              <w:right w:val="single" w:sz="4" w:space="0" w:color="auto"/>
            </w:tcBorders>
          </w:tcPr>
          <w:p w:rsidR="00E27426" w:rsidRPr="00F76534" w:rsidRDefault="00E27426" w:rsidP="007832EC">
            <w:pPr>
              <w:ind w:firstLine="33"/>
              <w:jc w:val="both"/>
            </w:pPr>
          </w:p>
        </w:tc>
        <w:tc>
          <w:tcPr>
            <w:tcW w:w="3261" w:type="dxa"/>
            <w:tcBorders>
              <w:top w:val="nil"/>
              <w:left w:val="single" w:sz="4" w:space="0" w:color="auto"/>
              <w:bottom w:val="nil"/>
              <w:right w:val="single" w:sz="4" w:space="0" w:color="auto"/>
            </w:tcBorders>
          </w:tcPr>
          <w:p w:rsidR="00E27426" w:rsidRPr="00F76534" w:rsidRDefault="00E27426" w:rsidP="007832EC">
            <w:pPr>
              <w:ind w:firstLine="322"/>
              <w:rPr>
                <w:color w:val="000000"/>
              </w:rPr>
            </w:pPr>
            <w:r w:rsidRPr="00F76534">
              <w:rPr>
                <w:color w:val="000000"/>
              </w:rPr>
              <w:t xml:space="preserve">2021 год </w:t>
            </w:r>
            <w:r w:rsidRPr="00F76534">
              <w:rPr>
                <w:rFonts w:eastAsia="Cambria"/>
              </w:rPr>
              <w:t xml:space="preserve">– </w:t>
            </w:r>
            <w:r w:rsidRPr="00F76534">
              <w:rPr>
                <w:color w:val="000000"/>
              </w:rPr>
              <w:t xml:space="preserve"> 2187,00</w:t>
            </w:r>
          </w:p>
        </w:tc>
      </w:tr>
      <w:tr w:rsidR="00E27426" w:rsidRPr="00F76534" w:rsidTr="008849C7">
        <w:trPr>
          <w:trHeight w:val="282"/>
        </w:trPr>
        <w:tc>
          <w:tcPr>
            <w:tcW w:w="709" w:type="dxa"/>
            <w:vMerge/>
          </w:tcPr>
          <w:p w:rsidR="00E27426" w:rsidRPr="00F76534" w:rsidRDefault="00E27426" w:rsidP="007832EC">
            <w:pPr>
              <w:jc w:val="both"/>
            </w:pPr>
          </w:p>
        </w:tc>
        <w:tc>
          <w:tcPr>
            <w:tcW w:w="3544" w:type="dxa"/>
            <w:vMerge/>
          </w:tcPr>
          <w:p w:rsidR="00E27426" w:rsidRPr="00F76534" w:rsidRDefault="00E27426" w:rsidP="007832EC">
            <w:pPr>
              <w:ind w:firstLine="34"/>
              <w:jc w:val="both"/>
            </w:pPr>
          </w:p>
        </w:tc>
        <w:tc>
          <w:tcPr>
            <w:tcW w:w="2058" w:type="dxa"/>
            <w:vMerge/>
          </w:tcPr>
          <w:p w:rsidR="00E27426" w:rsidRPr="00F76534" w:rsidRDefault="00E27426" w:rsidP="007832EC">
            <w:pPr>
              <w:ind w:firstLine="34"/>
              <w:jc w:val="both"/>
            </w:pPr>
          </w:p>
        </w:tc>
        <w:tc>
          <w:tcPr>
            <w:tcW w:w="5029" w:type="dxa"/>
            <w:vMerge/>
            <w:tcBorders>
              <w:right w:val="single" w:sz="4" w:space="0" w:color="auto"/>
            </w:tcBorders>
          </w:tcPr>
          <w:p w:rsidR="00E27426" w:rsidRPr="00F76534" w:rsidRDefault="00E27426" w:rsidP="007832EC">
            <w:pPr>
              <w:ind w:firstLine="33"/>
              <w:jc w:val="both"/>
            </w:pPr>
          </w:p>
        </w:tc>
        <w:tc>
          <w:tcPr>
            <w:tcW w:w="3261" w:type="dxa"/>
            <w:tcBorders>
              <w:top w:val="nil"/>
              <w:left w:val="single" w:sz="4" w:space="0" w:color="auto"/>
              <w:bottom w:val="nil"/>
              <w:right w:val="single" w:sz="4" w:space="0" w:color="auto"/>
            </w:tcBorders>
          </w:tcPr>
          <w:p w:rsidR="00E27426" w:rsidRPr="00F76534" w:rsidRDefault="00E27426" w:rsidP="007832EC">
            <w:pPr>
              <w:jc w:val="center"/>
              <w:rPr>
                <w:color w:val="000000"/>
              </w:rPr>
            </w:pPr>
          </w:p>
        </w:tc>
      </w:tr>
      <w:tr w:rsidR="00E27426" w:rsidRPr="00F76534" w:rsidTr="00251C41">
        <w:trPr>
          <w:trHeight w:val="282"/>
        </w:trPr>
        <w:tc>
          <w:tcPr>
            <w:tcW w:w="709" w:type="dxa"/>
            <w:vMerge/>
          </w:tcPr>
          <w:p w:rsidR="00E27426" w:rsidRPr="00F76534" w:rsidRDefault="00E27426" w:rsidP="007832EC">
            <w:pPr>
              <w:jc w:val="both"/>
            </w:pPr>
          </w:p>
        </w:tc>
        <w:tc>
          <w:tcPr>
            <w:tcW w:w="3544" w:type="dxa"/>
            <w:vMerge/>
          </w:tcPr>
          <w:p w:rsidR="00E27426" w:rsidRPr="00F76534" w:rsidRDefault="00E27426" w:rsidP="007832EC">
            <w:pPr>
              <w:ind w:firstLine="34"/>
              <w:jc w:val="both"/>
            </w:pPr>
          </w:p>
        </w:tc>
        <w:tc>
          <w:tcPr>
            <w:tcW w:w="2058" w:type="dxa"/>
            <w:vMerge/>
          </w:tcPr>
          <w:p w:rsidR="00E27426" w:rsidRPr="00F76534" w:rsidRDefault="00E27426" w:rsidP="007832EC">
            <w:pPr>
              <w:ind w:firstLine="34"/>
              <w:jc w:val="both"/>
            </w:pPr>
          </w:p>
        </w:tc>
        <w:tc>
          <w:tcPr>
            <w:tcW w:w="5029" w:type="dxa"/>
            <w:vMerge/>
            <w:tcBorders>
              <w:bottom w:val="single" w:sz="4" w:space="0" w:color="auto"/>
              <w:right w:val="single" w:sz="4" w:space="0" w:color="auto"/>
            </w:tcBorders>
          </w:tcPr>
          <w:p w:rsidR="00E27426" w:rsidRPr="00F76534" w:rsidRDefault="00E27426" w:rsidP="007832EC">
            <w:pPr>
              <w:ind w:firstLine="33"/>
              <w:jc w:val="both"/>
            </w:pPr>
          </w:p>
        </w:tc>
        <w:tc>
          <w:tcPr>
            <w:tcW w:w="3261" w:type="dxa"/>
            <w:tcBorders>
              <w:top w:val="nil"/>
              <w:left w:val="single" w:sz="4" w:space="0" w:color="auto"/>
              <w:bottom w:val="single" w:sz="4" w:space="0" w:color="auto"/>
              <w:right w:val="single" w:sz="4" w:space="0" w:color="auto"/>
            </w:tcBorders>
          </w:tcPr>
          <w:p w:rsidR="00E27426" w:rsidRPr="00F76534" w:rsidRDefault="00E27426" w:rsidP="007832EC">
            <w:pPr>
              <w:jc w:val="center"/>
              <w:rPr>
                <w:color w:val="000000"/>
              </w:rPr>
            </w:pPr>
          </w:p>
        </w:tc>
      </w:tr>
    </w:tbl>
    <w:p w:rsidR="00251C41" w:rsidRDefault="00251C41" w:rsidP="00C532C0">
      <w:pPr>
        <w:pStyle w:val="ConsPlusNormal"/>
        <w:jc w:val="right"/>
        <w:rPr>
          <w:rFonts w:ascii="Times New Roman" w:hAnsi="Times New Roman" w:cs="Times New Roman"/>
          <w:sz w:val="28"/>
          <w:szCs w:val="28"/>
        </w:rPr>
      </w:pPr>
    </w:p>
    <w:p w:rsidR="00996349" w:rsidRPr="00C532C0" w:rsidRDefault="00C532C0" w:rsidP="00C532C0">
      <w:pPr>
        <w:pStyle w:val="ConsPlusNormal"/>
        <w:jc w:val="right"/>
        <w:rPr>
          <w:rFonts w:ascii="Times New Roman" w:hAnsi="Times New Roman" w:cs="Times New Roman"/>
          <w:sz w:val="28"/>
          <w:szCs w:val="28"/>
        </w:rPr>
      </w:pPr>
      <w:r w:rsidRPr="00F76534">
        <w:rPr>
          <w:rFonts w:ascii="Times New Roman" w:hAnsi="Times New Roman" w:cs="Times New Roman"/>
          <w:sz w:val="28"/>
          <w:szCs w:val="28"/>
        </w:rPr>
        <w:t>».</w:t>
      </w:r>
    </w:p>
    <w:p w:rsidR="00996349" w:rsidRPr="00FE11A4" w:rsidRDefault="00996349" w:rsidP="008A03A3">
      <w:pPr>
        <w:pStyle w:val="ConsPlusNormal"/>
        <w:rPr>
          <w:rFonts w:ascii="Times New Roman" w:hAnsi="Times New Roman" w:cs="Times New Roman"/>
          <w:sz w:val="24"/>
          <w:szCs w:val="24"/>
        </w:rPr>
      </w:pPr>
    </w:p>
    <w:p w:rsidR="00996349" w:rsidRPr="00FE11A4" w:rsidRDefault="00996349" w:rsidP="008A03A3">
      <w:pPr>
        <w:pStyle w:val="ConsPlusNormal"/>
        <w:rPr>
          <w:rFonts w:ascii="Times New Roman" w:hAnsi="Times New Roman" w:cs="Times New Roman"/>
          <w:sz w:val="24"/>
          <w:szCs w:val="24"/>
        </w:rPr>
      </w:pPr>
    </w:p>
    <w:p w:rsidR="00996349" w:rsidRPr="00FE11A4" w:rsidRDefault="00996349" w:rsidP="008A03A3">
      <w:pPr>
        <w:pStyle w:val="ConsPlusNormal"/>
        <w:rPr>
          <w:rFonts w:ascii="Times New Roman" w:hAnsi="Times New Roman" w:cs="Times New Roman"/>
          <w:sz w:val="24"/>
          <w:szCs w:val="24"/>
        </w:rPr>
      </w:pPr>
    </w:p>
    <w:p w:rsidR="00996349" w:rsidRPr="00FE11A4" w:rsidRDefault="00996349" w:rsidP="008A03A3">
      <w:pPr>
        <w:pStyle w:val="ConsPlusNormal"/>
        <w:rPr>
          <w:rFonts w:ascii="Times New Roman" w:hAnsi="Times New Roman" w:cs="Times New Roman"/>
          <w:sz w:val="24"/>
          <w:szCs w:val="24"/>
        </w:rPr>
      </w:pPr>
    </w:p>
    <w:p w:rsidR="00996349" w:rsidRPr="00FE11A4" w:rsidRDefault="00996349" w:rsidP="008A03A3">
      <w:pPr>
        <w:pStyle w:val="ConsPlusNormal"/>
        <w:rPr>
          <w:rFonts w:ascii="Times New Roman" w:hAnsi="Times New Roman" w:cs="Times New Roman"/>
          <w:sz w:val="24"/>
          <w:szCs w:val="24"/>
        </w:rPr>
      </w:pPr>
    </w:p>
    <w:p w:rsidR="00996349" w:rsidRPr="00FE11A4" w:rsidRDefault="00996349" w:rsidP="008A03A3">
      <w:pPr>
        <w:pStyle w:val="ConsPlusNormal"/>
        <w:rPr>
          <w:rFonts w:ascii="Times New Roman" w:hAnsi="Times New Roman" w:cs="Times New Roman"/>
          <w:sz w:val="24"/>
          <w:szCs w:val="24"/>
        </w:rPr>
      </w:pPr>
    </w:p>
    <w:p w:rsidR="00996349" w:rsidRPr="00FE11A4" w:rsidRDefault="00996349" w:rsidP="008A03A3">
      <w:pPr>
        <w:pStyle w:val="ConsPlusNormal"/>
        <w:rPr>
          <w:rFonts w:ascii="Times New Roman" w:hAnsi="Times New Roman" w:cs="Times New Roman"/>
          <w:sz w:val="24"/>
          <w:szCs w:val="24"/>
        </w:rPr>
      </w:pPr>
    </w:p>
    <w:p w:rsidR="00996349" w:rsidRPr="00FE11A4" w:rsidRDefault="00996349" w:rsidP="008A03A3">
      <w:pPr>
        <w:pStyle w:val="ConsPlusNormal"/>
        <w:rPr>
          <w:rFonts w:ascii="Times New Roman" w:hAnsi="Times New Roman" w:cs="Times New Roman"/>
          <w:sz w:val="24"/>
          <w:szCs w:val="24"/>
        </w:rPr>
      </w:pPr>
    </w:p>
    <w:p w:rsidR="00996349" w:rsidRPr="00FE11A4" w:rsidRDefault="00996349" w:rsidP="008A03A3">
      <w:pPr>
        <w:pStyle w:val="ConsPlusNormal"/>
        <w:rPr>
          <w:rFonts w:ascii="Times New Roman" w:hAnsi="Times New Roman" w:cs="Times New Roman"/>
          <w:sz w:val="24"/>
          <w:szCs w:val="24"/>
        </w:rPr>
      </w:pPr>
    </w:p>
    <w:sectPr w:rsidR="00996349" w:rsidRPr="00FE11A4" w:rsidSect="00404B36">
      <w:footerReference w:type="even" r:id="rId41"/>
      <w:footerReference w:type="default" r:id="rId42"/>
      <w:pgSz w:w="16838" w:h="11906" w:orient="landscape"/>
      <w:pgMar w:top="1134" w:right="567"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4AD" w:rsidRDefault="00CC44AD" w:rsidP="00771A1C">
      <w:r>
        <w:separator/>
      </w:r>
    </w:p>
  </w:endnote>
  <w:endnote w:type="continuationSeparator" w:id="0">
    <w:p w:rsidR="00CC44AD" w:rsidRDefault="00CC44AD" w:rsidP="0077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charset w:val="CC"/>
    <w:family w:val="swiss"/>
    <w:pitch w:val="variable"/>
    <w:sig w:usb0="00000287" w:usb1="00000000" w:usb2="00000000" w:usb3="00000000" w:csb0="0000009F" w:csb1="00000000"/>
  </w:font>
  <w:font w:name="PT Sans">
    <w:altName w:val="Times New Roman"/>
    <w:charset w:val="00"/>
    <w:family w:val="auto"/>
    <w:pitch w:val="variable"/>
    <w:sig w:usb0="00000001"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DE4" w:rsidRDefault="00062DE4" w:rsidP="00771A1C">
    <w:pPr>
      <w:pStyle w:val="a7"/>
      <w:framePr w:wrap="around" w:vAnchor="text" w:hAnchor="margin" w:xAlign="right" w:y="1"/>
      <w:rPr>
        <w:rStyle w:val="afff9"/>
      </w:rPr>
    </w:pPr>
    <w:r>
      <w:rPr>
        <w:rStyle w:val="afff9"/>
      </w:rPr>
      <w:fldChar w:fldCharType="begin"/>
    </w:r>
    <w:r>
      <w:rPr>
        <w:rStyle w:val="afff9"/>
      </w:rPr>
      <w:instrText xml:space="preserve">PAGE  </w:instrText>
    </w:r>
    <w:r>
      <w:rPr>
        <w:rStyle w:val="afff9"/>
      </w:rPr>
      <w:fldChar w:fldCharType="separate"/>
    </w:r>
    <w:r>
      <w:rPr>
        <w:rStyle w:val="afff9"/>
        <w:noProof/>
      </w:rPr>
      <w:t>20</w:t>
    </w:r>
    <w:r>
      <w:rPr>
        <w:rStyle w:val="afff9"/>
      </w:rPr>
      <w:fldChar w:fldCharType="end"/>
    </w:r>
  </w:p>
  <w:p w:rsidR="00062DE4" w:rsidRDefault="00062DE4" w:rsidP="00771A1C">
    <w:pPr>
      <w:pStyle w:val="a7"/>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DE4" w:rsidRDefault="00062DE4" w:rsidP="00771A1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DE4" w:rsidRDefault="00062DE4" w:rsidP="00771A1C">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DE4" w:rsidRDefault="00062DE4" w:rsidP="00771A1C">
    <w:pPr>
      <w:pStyle w:val="a7"/>
      <w:framePr w:wrap="around" w:vAnchor="text" w:hAnchor="margin" w:xAlign="right" w:y="1"/>
      <w:rPr>
        <w:rStyle w:val="afff9"/>
      </w:rPr>
    </w:pPr>
    <w:r>
      <w:rPr>
        <w:rStyle w:val="afff9"/>
      </w:rPr>
      <w:fldChar w:fldCharType="begin"/>
    </w:r>
    <w:r>
      <w:rPr>
        <w:rStyle w:val="afff9"/>
      </w:rPr>
      <w:instrText xml:space="preserve">PAGE  </w:instrText>
    </w:r>
    <w:r>
      <w:rPr>
        <w:rStyle w:val="afff9"/>
      </w:rPr>
      <w:fldChar w:fldCharType="separate"/>
    </w:r>
    <w:r>
      <w:rPr>
        <w:rStyle w:val="afff9"/>
        <w:noProof/>
      </w:rPr>
      <w:t>56</w:t>
    </w:r>
    <w:r>
      <w:rPr>
        <w:rStyle w:val="afff9"/>
      </w:rPr>
      <w:fldChar w:fldCharType="end"/>
    </w:r>
  </w:p>
  <w:p w:rsidR="00062DE4" w:rsidRDefault="00062DE4" w:rsidP="00771A1C">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DE4" w:rsidRDefault="00062DE4" w:rsidP="00771A1C">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DE4" w:rsidRDefault="00062DE4" w:rsidP="00771A1C">
    <w:pPr>
      <w:pStyle w:val="a7"/>
      <w:framePr w:wrap="around" w:vAnchor="text" w:hAnchor="margin" w:xAlign="right" w:y="1"/>
      <w:rPr>
        <w:rStyle w:val="afff9"/>
      </w:rPr>
    </w:pPr>
    <w:r>
      <w:rPr>
        <w:rStyle w:val="afff9"/>
      </w:rPr>
      <w:fldChar w:fldCharType="begin"/>
    </w:r>
    <w:r>
      <w:rPr>
        <w:rStyle w:val="afff9"/>
      </w:rPr>
      <w:instrText xml:space="preserve">PAGE  </w:instrText>
    </w:r>
    <w:r>
      <w:rPr>
        <w:rStyle w:val="afff9"/>
      </w:rPr>
      <w:fldChar w:fldCharType="separate"/>
    </w:r>
    <w:r>
      <w:rPr>
        <w:rStyle w:val="afff9"/>
        <w:noProof/>
      </w:rPr>
      <w:t>58</w:t>
    </w:r>
    <w:r>
      <w:rPr>
        <w:rStyle w:val="afff9"/>
      </w:rPr>
      <w:fldChar w:fldCharType="end"/>
    </w:r>
  </w:p>
  <w:p w:rsidR="00062DE4" w:rsidRDefault="00062DE4" w:rsidP="00771A1C">
    <w:pPr>
      <w:pStyle w:val="a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DE4" w:rsidRDefault="00062DE4" w:rsidP="00771A1C">
    <w:pPr>
      <w:pStyle w:val="a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DE4" w:rsidRDefault="00062DE4" w:rsidP="00771A1C">
    <w:pPr>
      <w:pStyle w:val="a7"/>
      <w:framePr w:wrap="around" w:vAnchor="text" w:hAnchor="margin" w:xAlign="right" w:y="1"/>
      <w:rPr>
        <w:rStyle w:val="afff9"/>
      </w:rPr>
    </w:pPr>
    <w:r>
      <w:rPr>
        <w:rStyle w:val="afff9"/>
      </w:rPr>
      <w:fldChar w:fldCharType="begin"/>
    </w:r>
    <w:r>
      <w:rPr>
        <w:rStyle w:val="afff9"/>
      </w:rPr>
      <w:instrText xml:space="preserve">PAGE  </w:instrText>
    </w:r>
    <w:r>
      <w:rPr>
        <w:rStyle w:val="afff9"/>
      </w:rPr>
      <w:fldChar w:fldCharType="separate"/>
    </w:r>
    <w:r>
      <w:rPr>
        <w:rStyle w:val="afff9"/>
        <w:noProof/>
      </w:rPr>
      <w:t>68</w:t>
    </w:r>
    <w:r>
      <w:rPr>
        <w:rStyle w:val="afff9"/>
      </w:rPr>
      <w:fldChar w:fldCharType="end"/>
    </w:r>
  </w:p>
  <w:p w:rsidR="00062DE4" w:rsidRDefault="00062DE4" w:rsidP="00771A1C">
    <w:pPr>
      <w:pStyle w:val="a7"/>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DE4" w:rsidRDefault="00062DE4" w:rsidP="00771A1C">
    <w:pPr>
      <w:pStyle w:val="a7"/>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DE4" w:rsidRDefault="00062DE4" w:rsidP="00771A1C">
    <w:pPr>
      <w:pStyle w:val="a7"/>
      <w:framePr w:wrap="around" w:vAnchor="text" w:hAnchor="margin" w:xAlign="right" w:y="1"/>
      <w:rPr>
        <w:rStyle w:val="afff9"/>
      </w:rPr>
    </w:pPr>
    <w:r>
      <w:rPr>
        <w:rStyle w:val="afff9"/>
      </w:rPr>
      <w:fldChar w:fldCharType="begin"/>
    </w:r>
    <w:r>
      <w:rPr>
        <w:rStyle w:val="afff9"/>
      </w:rPr>
      <w:instrText xml:space="preserve">PAGE  </w:instrText>
    </w:r>
    <w:r>
      <w:rPr>
        <w:rStyle w:val="afff9"/>
      </w:rPr>
      <w:fldChar w:fldCharType="separate"/>
    </w:r>
    <w:r>
      <w:rPr>
        <w:rStyle w:val="afff9"/>
        <w:noProof/>
      </w:rPr>
      <w:t>74</w:t>
    </w:r>
    <w:r>
      <w:rPr>
        <w:rStyle w:val="afff9"/>
      </w:rPr>
      <w:fldChar w:fldCharType="end"/>
    </w:r>
  </w:p>
  <w:p w:rsidR="00062DE4" w:rsidRDefault="00062DE4" w:rsidP="00771A1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4AD" w:rsidRDefault="00CC44AD" w:rsidP="00771A1C">
      <w:r>
        <w:separator/>
      </w:r>
    </w:p>
  </w:footnote>
  <w:footnote w:type="continuationSeparator" w:id="0">
    <w:p w:rsidR="00CC44AD" w:rsidRDefault="00CC44AD" w:rsidP="00771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DE4" w:rsidRDefault="00062DE4">
    <w:pPr>
      <w:pStyle w:val="a5"/>
    </w:pPr>
    <w:r>
      <w:t>5</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DE4" w:rsidRPr="00640FBC" w:rsidRDefault="00062DE4" w:rsidP="007702F0">
    <w:pPr>
      <w:pStyle w:val="a5"/>
      <w:jc w:val="center"/>
      <w:rPr>
        <w:rFonts w:ascii="Times New Roman" w:hAnsi="Times New Roman"/>
      </w:rPr>
    </w:pPr>
    <w:r w:rsidRPr="00640FBC">
      <w:rPr>
        <w:rFonts w:ascii="Times New Roman" w:hAnsi="Times New Roman"/>
      </w:rPr>
      <w:fldChar w:fldCharType="begin"/>
    </w:r>
    <w:r w:rsidRPr="00640FBC">
      <w:rPr>
        <w:rFonts w:ascii="Times New Roman" w:hAnsi="Times New Roman"/>
      </w:rPr>
      <w:instrText xml:space="preserve"> PAGE   \* MERGEFORMAT </w:instrText>
    </w:r>
    <w:r w:rsidRPr="00640FBC">
      <w:rPr>
        <w:rFonts w:ascii="Times New Roman" w:hAnsi="Times New Roman"/>
      </w:rPr>
      <w:fldChar w:fldCharType="separate"/>
    </w:r>
    <w:r w:rsidR="00DC1728">
      <w:rPr>
        <w:rFonts w:ascii="Times New Roman" w:hAnsi="Times New Roman"/>
        <w:noProof/>
      </w:rPr>
      <w:t>76</w:t>
    </w:r>
    <w:r w:rsidRPr="00640FBC">
      <w:rPr>
        <w:rFonts w:ascii="Times New Roman" w:hAnsi="Times New Roman"/>
        <w:noProof/>
      </w:rPr>
      <w:fldChar w:fldCharType="end"/>
    </w:r>
  </w:p>
  <w:p w:rsidR="00062DE4" w:rsidRDefault="00062DE4"/>
  <w:p w:rsidR="00062DE4" w:rsidRDefault="00062DE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635379"/>
      <w:docPartObj>
        <w:docPartGallery w:val="Page Numbers (Top of Page)"/>
        <w:docPartUnique/>
      </w:docPartObj>
    </w:sdtPr>
    <w:sdtEndPr/>
    <w:sdtContent>
      <w:p w:rsidR="00062DE4" w:rsidRDefault="00062DE4">
        <w:pPr>
          <w:pStyle w:val="a5"/>
          <w:jc w:val="center"/>
        </w:pPr>
        <w:r>
          <w:fldChar w:fldCharType="begin"/>
        </w:r>
        <w:r>
          <w:instrText>PAGE   \* MERGEFORMAT</w:instrText>
        </w:r>
        <w:r>
          <w:fldChar w:fldCharType="separate"/>
        </w:r>
        <w:r w:rsidR="00DC1728">
          <w:rPr>
            <w:noProof/>
          </w:rPr>
          <w:t>3</w:t>
        </w:r>
        <w:r>
          <w:fldChar w:fldCharType="end"/>
        </w:r>
      </w:p>
    </w:sdtContent>
  </w:sdt>
  <w:p w:rsidR="00062DE4" w:rsidRDefault="00062DE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432973727"/>
      <w:docPartObj>
        <w:docPartGallery w:val="Page Numbers (Top of Page)"/>
        <w:docPartUnique/>
      </w:docPartObj>
    </w:sdtPr>
    <w:sdtEndPr/>
    <w:sdtContent>
      <w:p w:rsidR="00062DE4" w:rsidRPr="00640FBC" w:rsidRDefault="00062DE4">
        <w:pPr>
          <w:pStyle w:val="a5"/>
          <w:jc w:val="center"/>
          <w:rPr>
            <w:rFonts w:ascii="Times New Roman" w:hAnsi="Times New Roman"/>
          </w:rPr>
        </w:pPr>
        <w:r w:rsidRPr="00640FBC">
          <w:rPr>
            <w:rFonts w:ascii="Times New Roman" w:hAnsi="Times New Roman"/>
          </w:rPr>
          <w:t>4</w:t>
        </w:r>
      </w:p>
    </w:sdtContent>
  </w:sdt>
  <w:p w:rsidR="00062DE4" w:rsidRPr="00631768" w:rsidRDefault="00062DE4" w:rsidP="00C260F9">
    <w:pPr>
      <w:pStyle w:val="a5"/>
      <w:jc w:val="center"/>
      <w:rPr>
        <w:rFonts w:ascii="Times New Roman" w:hAnsi="Times New Roman"/>
        <w:sz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DE4" w:rsidRPr="00897852" w:rsidRDefault="00062DE4" w:rsidP="00897852">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765627"/>
      <w:docPartObj>
        <w:docPartGallery w:val="Page Numbers (Top of Page)"/>
        <w:docPartUnique/>
      </w:docPartObj>
    </w:sdtPr>
    <w:sdtEndPr>
      <w:rPr>
        <w:rFonts w:ascii="Times New Roman" w:hAnsi="Times New Roman"/>
      </w:rPr>
    </w:sdtEndPr>
    <w:sdtContent>
      <w:p w:rsidR="00062DE4" w:rsidRPr="00640FBC" w:rsidRDefault="00062DE4">
        <w:pPr>
          <w:pStyle w:val="a5"/>
          <w:jc w:val="center"/>
          <w:rPr>
            <w:rFonts w:ascii="Times New Roman" w:hAnsi="Times New Roman"/>
          </w:rPr>
        </w:pPr>
        <w:r w:rsidRPr="00640FBC">
          <w:rPr>
            <w:rFonts w:ascii="Times New Roman" w:hAnsi="Times New Roman"/>
          </w:rPr>
          <w:fldChar w:fldCharType="begin"/>
        </w:r>
        <w:r w:rsidRPr="00640FBC">
          <w:rPr>
            <w:rFonts w:ascii="Times New Roman" w:hAnsi="Times New Roman"/>
          </w:rPr>
          <w:instrText>PAGE   \* MERGEFORMAT</w:instrText>
        </w:r>
        <w:r w:rsidRPr="00640FBC">
          <w:rPr>
            <w:rFonts w:ascii="Times New Roman" w:hAnsi="Times New Roman"/>
          </w:rPr>
          <w:fldChar w:fldCharType="separate"/>
        </w:r>
        <w:r w:rsidR="00DC1728">
          <w:rPr>
            <w:rFonts w:ascii="Times New Roman" w:hAnsi="Times New Roman"/>
            <w:noProof/>
          </w:rPr>
          <w:t>30</w:t>
        </w:r>
        <w:r w:rsidRPr="00640FBC">
          <w:rPr>
            <w:rFonts w:ascii="Times New Roman" w:hAnsi="Times New Roman"/>
          </w:rPr>
          <w:fldChar w:fldCharType="end"/>
        </w:r>
      </w:p>
    </w:sdtContent>
  </w:sdt>
  <w:p w:rsidR="00062DE4" w:rsidRPr="00C260F9" w:rsidRDefault="00062DE4">
    <w:pPr>
      <w:pStyle w:val="a5"/>
      <w:jc w:val="center"/>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924155"/>
      <w:docPartObj>
        <w:docPartGallery w:val="Page Numbers (Top of Page)"/>
        <w:docPartUnique/>
      </w:docPartObj>
    </w:sdtPr>
    <w:sdtEndPr>
      <w:rPr>
        <w:rFonts w:ascii="Times New Roman" w:hAnsi="Times New Roman"/>
      </w:rPr>
    </w:sdtEndPr>
    <w:sdtContent>
      <w:p w:rsidR="00062DE4" w:rsidRPr="00640FBC" w:rsidRDefault="00062DE4">
        <w:pPr>
          <w:pStyle w:val="a5"/>
          <w:jc w:val="center"/>
          <w:rPr>
            <w:rFonts w:ascii="Times New Roman" w:hAnsi="Times New Roman"/>
          </w:rPr>
        </w:pPr>
        <w:r w:rsidRPr="00640FBC">
          <w:rPr>
            <w:rFonts w:ascii="Times New Roman" w:hAnsi="Times New Roman"/>
          </w:rPr>
          <w:t>5</w:t>
        </w:r>
      </w:p>
    </w:sdtContent>
  </w:sdt>
  <w:p w:rsidR="00062DE4" w:rsidRPr="00897852" w:rsidRDefault="00062DE4" w:rsidP="00897852">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DE4" w:rsidRPr="0035486B" w:rsidRDefault="00062DE4" w:rsidP="007702F0">
    <w:pPr>
      <w:pStyle w:val="a5"/>
      <w:jc w:val="center"/>
      <w:rPr>
        <w:rFonts w:ascii="Times New Roman" w:hAnsi="Times New Roman"/>
      </w:rPr>
    </w:pPr>
    <w:r w:rsidRPr="0035486B">
      <w:rPr>
        <w:rFonts w:ascii="Times New Roman" w:hAnsi="Times New Roman"/>
      </w:rPr>
      <w:fldChar w:fldCharType="begin"/>
    </w:r>
    <w:r w:rsidRPr="0035486B">
      <w:rPr>
        <w:rFonts w:ascii="Times New Roman" w:hAnsi="Times New Roman"/>
      </w:rPr>
      <w:instrText xml:space="preserve"> PAGE   \* MERGEFORMAT </w:instrText>
    </w:r>
    <w:r w:rsidRPr="0035486B">
      <w:rPr>
        <w:rFonts w:ascii="Times New Roman" w:hAnsi="Times New Roman"/>
      </w:rPr>
      <w:fldChar w:fldCharType="separate"/>
    </w:r>
    <w:r w:rsidR="00DC1728">
      <w:rPr>
        <w:rFonts w:ascii="Times New Roman" w:hAnsi="Times New Roman"/>
        <w:noProof/>
      </w:rPr>
      <w:t>47</w:t>
    </w:r>
    <w:r w:rsidRPr="0035486B">
      <w:rPr>
        <w:rFonts w:ascii="Times New Roman" w:hAnsi="Times New Roman"/>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DE4" w:rsidRPr="0035486B" w:rsidRDefault="00062DE4" w:rsidP="007702F0">
    <w:pPr>
      <w:pStyle w:val="a5"/>
      <w:jc w:val="center"/>
      <w:rPr>
        <w:rFonts w:ascii="Times New Roman" w:hAnsi="Times New Roman"/>
      </w:rPr>
    </w:pPr>
    <w:r w:rsidRPr="0035486B">
      <w:rPr>
        <w:rFonts w:ascii="Times New Roman" w:hAnsi="Times New Roman"/>
      </w:rPr>
      <w:fldChar w:fldCharType="begin"/>
    </w:r>
    <w:r w:rsidRPr="0035486B">
      <w:rPr>
        <w:rFonts w:ascii="Times New Roman" w:hAnsi="Times New Roman"/>
      </w:rPr>
      <w:instrText xml:space="preserve"> PAGE   \* MERGEFORMAT </w:instrText>
    </w:r>
    <w:r w:rsidRPr="0035486B">
      <w:rPr>
        <w:rFonts w:ascii="Times New Roman" w:hAnsi="Times New Roman"/>
      </w:rPr>
      <w:fldChar w:fldCharType="separate"/>
    </w:r>
    <w:r w:rsidR="00DC1728">
      <w:rPr>
        <w:rFonts w:ascii="Times New Roman" w:hAnsi="Times New Roman"/>
        <w:noProof/>
      </w:rPr>
      <w:t>51</w:t>
    </w:r>
    <w:r w:rsidRPr="0035486B">
      <w:rPr>
        <w:rFonts w:ascii="Times New Roman" w:hAnsi="Times New Roman"/>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DE4" w:rsidRPr="00640FBC" w:rsidRDefault="00062DE4" w:rsidP="007702F0">
    <w:pPr>
      <w:pStyle w:val="a5"/>
      <w:jc w:val="center"/>
      <w:rPr>
        <w:rFonts w:ascii="Times New Roman" w:hAnsi="Times New Roman"/>
      </w:rPr>
    </w:pPr>
    <w:r w:rsidRPr="00640FBC">
      <w:rPr>
        <w:rFonts w:ascii="Times New Roman" w:hAnsi="Times New Roman"/>
      </w:rPr>
      <w:fldChar w:fldCharType="begin"/>
    </w:r>
    <w:r w:rsidRPr="00640FBC">
      <w:rPr>
        <w:rFonts w:ascii="Times New Roman" w:hAnsi="Times New Roman"/>
      </w:rPr>
      <w:instrText xml:space="preserve"> PAGE   \* MERGEFORMAT </w:instrText>
    </w:r>
    <w:r w:rsidRPr="00640FBC">
      <w:rPr>
        <w:rFonts w:ascii="Times New Roman" w:hAnsi="Times New Roman"/>
      </w:rPr>
      <w:fldChar w:fldCharType="separate"/>
    </w:r>
    <w:r w:rsidR="00DC1728">
      <w:rPr>
        <w:rFonts w:ascii="Times New Roman" w:hAnsi="Times New Roman"/>
        <w:noProof/>
      </w:rPr>
      <w:t>53</w:t>
    </w:r>
    <w:r w:rsidRPr="00640FBC">
      <w:rPr>
        <w:rFonts w:ascii="Times New Roman" w:hAnsi="Times New Roman"/>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76CC"/>
    <w:multiLevelType w:val="hybridMultilevel"/>
    <w:tmpl w:val="8D488D22"/>
    <w:lvl w:ilvl="0" w:tplc="DFE04C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E91A7E"/>
    <w:multiLevelType w:val="hybridMultilevel"/>
    <w:tmpl w:val="30883D5E"/>
    <w:lvl w:ilvl="0" w:tplc="B5D2E42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3C07AC"/>
    <w:multiLevelType w:val="hybridMultilevel"/>
    <w:tmpl w:val="2BF49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3C1881"/>
    <w:multiLevelType w:val="hybridMultilevel"/>
    <w:tmpl w:val="88CA18E4"/>
    <w:lvl w:ilvl="0" w:tplc="DFE04C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1E727B"/>
    <w:multiLevelType w:val="hybridMultilevel"/>
    <w:tmpl w:val="641268CC"/>
    <w:lvl w:ilvl="0" w:tplc="1DB4EF72">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E14B72"/>
    <w:multiLevelType w:val="hybridMultilevel"/>
    <w:tmpl w:val="2ACAF6CA"/>
    <w:lvl w:ilvl="0" w:tplc="DFE04C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29504A"/>
    <w:multiLevelType w:val="hybridMultilevel"/>
    <w:tmpl w:val="CB8EA4EC"/>
    <w:lvl w:ilvl="0" w:tplc="DFE04C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E51727"/>
    <w:multiLevelType w:val="hybridMultilevel"/>
    <w:tmpl w:val="E0B077D6"/>
    <w:lvl w:ilvl="0" w:tplc="1DB4EF72">
      <w:start w:val="1"/>
      <w:numFmt w:val="bullet"/>
      <w:lvlText w:val="-"/>
      <w:lvlJc w:val="left"/>
      <w:pPr>
        <w:tabs>
          <w:tab w:val="num" w:pos="720"/>
        </w:tabs>
        <w:ind w:left="720" w:hanging="360"/>
      </w:pPr>
      <w:rPr>
        <w:rFonts w:ascii="Sylfaen" w:hAnsi="Sylfae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705DED"/>
    <w:multiLevelType w:val="hybridMultilevel"/>
    <w:tmpl w:val="63960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0">
    <w:nsid w:val="24993AFD"/>
    <w:multiLevelType w:val="hybridMultilevel"/>
    <w:tmpl w:val="7C869116"/>
    <w:lvl w:ilvl="0" w:tplc="1DB4EF72">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B27445"/>
    <w:multiLevelType w:val="hybridMultilevel"/>
    <w:tmpl w:val="585ADA14"/>
    <w:lvl w:ilvl="0" w:tplc="42726DD0">
      <w:start w:val="1"/>
      <w:numFmt w:val="decimal"/>
      <w:lvlText w:val="%1."/>
      <w:lvlJc w:val="left"/>
      <w:pPr>
        <w:ind w:left="535" w:hanging="360"/>
      </w:pPr>
    </w:lvl>
    <w:lvl w:ilvl="1" w:tplc="04190019">
      <w:start w:val="1"/>
      <w:numFmt w:val="lowerLetter"/>
      <w:lvlText w:val="%2."/>
      <w:lvlJc w:val="left"/>
      <w:pPr>
        <w:ind w:left="1255" w:hanging="360"/>
      </w:pPr>
    </w:lvl>
    <w:lvl w:ilvl="2" w:tplc="0419001B">
      <w:start w:val="1"/>
      <w:numFmt w:val="lowerRoman"/>
      <w:lvlText w:val="%3."/>
      <w:lvlJc w:val="right"/>
      <w:pPr>
        <w:ind w:left="1975" w:hanging="180"/>
      </w:pPr>
    </w:lvl>
    <w:lvl w:ilvl="3" w:tplc="0419000F">
      <w:start w:val="1"/>
      <w:numFmt w:val="decimal"/>
      <w:lvlText w:val="%4."/>
      <w:lvlJc w:val="left"/>
      <w:pPr>
        <w:ind w:left="2695" w:hanging="360"/>
      </w:pPr>
    </w:lvl>
    <w:lvl w:ilvl="4" w:tplc="04190019">
      <w:start w:val="1"/>
      <w:numFmt w:val="lowerLetter"/>
      <w:lvlText w:val="%5."/>
      <w:lvlJc w:val="left"/>
      <w:pPr>
        <w:ind w:left="3415" w:hanging="360"/>
      </w:pPr>
    </w:lvl>
    <w:lvl w:ilvl="5" w:tplc="0419001B">
      <w:start w:val="1"/>
      <w:numFmt w:val="lowerRoman"/>
      <w:lvlText w:val="%6."/>
      <w:lvlJc w:val="right"/>
      <w:pPr>
        <w:ind w:left="4135" w:hanging="180"/>
      </w:pPr>
    </w:lvl>
    <w:lvl w:ilvl="6" w:tplc="0419000F">
      <w:start w:val="1"/>
      <w:numFmt w:val="decimal"/>
      <w:lvlText w:val="%7."/>
      <w:lvlJc w:val="left"/>
      <w:pPr>
        <w:ind w:left="4855" w:hanging="360"/>
      </w:pPr>
    </w:lvl>
    <w:lvl w:ilvl="7" w:tplc="04190019">
      <w:start w:val="1"/>
      <w:numFmt w:val="lowerLetter"/>
      <w:lvlText w:val="%8."/>
      <w:lvlJc w:val="left"/>
      <w:pPr>
        <w:ind w:left="5575" w:hanging="360"/>
      </w:pPr>
    </w:lvl>
    <w:lvl w:ilvl="8" w:tplc="0419001B">
      <w:start w:val="1"/>
      <w:numFmt w:val="lowerRoman"/>
      <w:lvlText w:val="%9."/>
      <w:lvlJc w:val="right"/>
      <w:pPr>
        <w:ind w:left="6295" w:hanging="180"/>
      </w:pPr>
    </w:lvl>
  </w:abstractNum>
  <w:abstractNum w:abstractNumId="12">
    <w:nsid w:val="2E7E4211"/>
    <w:multiLevelType w:val="hybridMultilevel"/>
    <w:tmpl w:val="A0D6A3C0"/>
    <w:lvl w:ilvl="0" w:tplc="B5D2E420">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BF84C7A"/>
    <w:multiLevelType w:val="hybridMultilevel"/>
    <w:tmpl w:val="6D560A94"/>
    <w:lvl w:ilvl="0" w:tplc="B5D2E420">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7A20E21"/>
    <w:multiLevelType w:val="hybridMultilevel"/>
    <w:tmpl w:val="896C67F2"/>
    <w:lvl w:ilvl="0" w:tplc="DFE04C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071077"/>
    <w:multiLevelType w:val="hybridMultilevel"/>
    <w:tmpl w:val="C25619A4"/>
    <w:lvl w:ilvl="0" w:tplc="1DB4EF72">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1B4BF9"/>
    <w:multiLevelType w:val="hybridMultilevel"/>
    <w:tmpl w:val="AB7095D4"/>
    <w:lvl w:ilvl="0" w:tplc="1DB4EF72">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F893C23"/>
    <w:multiLevelType w:val="hybridMultilevel"/>
    <w:tmpl w:val="8056FBCE"/>
    <w:lvl w:ilvl="0" w:tplc="B5D2E42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06819DB"/>
    <w:multiLevelType w:val="hybridMultilevel"/>
    <w:tmpl w:val="45BA5982"/>
    <w:lvl w:ilvl="0" w:tplc="1DB4EF72">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9"/>
  </w:num>
  <w:num w:numId="4">
    <w:abstractNumId w:val="16"/>
  </w:num>
  <w:num w:numId="5">
    <w:abstractNumId w:val="15"/>
  </w:num>
  <w:num w:numId="6">
    <w:abstractNumId w:val="7"/>
  </w:num>
  <w:num w:numId="7">
    <w:abstractNumId w:val="13"/>
  </w:num>
  <w:num w:numId="8">
    <w:abstractNumId w:val="12"/>
  </w:num>
  <w:num w:numId="9">
    <w:abstractNumId w:val="22"/>
  </w:num>
  <w:num w:numId="10">
    <w:abstractNumId w:val="1"/>
  </w:num>
  <w:num w:numId="11">
    <w:abstractNumId w:val="0"/>
  </w:num>
  <w:num w:numId="12">
    <w:abstractNumId w:val="6"/>
  </w:num>
  <w:num w:numId="13">
    <w:abstractNumId w:val="3"/>
  </w:num>
  <w:num w:numId="14">
    <w:abstractNumId w:val="5"/>
  </w:num>
  <w:num w:numId="15">
    <w:abstractNumId w:val="18"/>
  </w:num>
  <w:num w:numId="16">
    <w:abstractNumId w:val="8"/>
  </w:num>
  <w:num w:numId="17">
    <w:abstractNumId w:val="23"/>
  </w:num>
  <w:num w:numId="18">
    <w:abstractNumId w:val="10"/>
  </w:num>
  <w:num w:numId="19">
    <w:abstractNumId w:val="19"/>
  </w:num>
  <w:num w:numId="20">
    <w:abstractNumId w:val="4"/>
  </w:num>
  <w:num w:numId="21">
    <w:abstractNumId w:val="21"/>
  </w:num>
  <w:num w:numId="22">
    <w:abstractNumId w:val="2"/>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CD2"/>
    <w:rsid w:val="000016CA"/>
    <w:rsid w:val="0000279B"/>
    <w:rsid w:val="000032A5"/>
    <w:rsid w:val="0000418D"/>
    <w:rsid w:val="000048C6"/>
    <w:rsid w:val="00005539"/>
    <w:rsid w:val="0000790F"/>
    <w:rsid w:val="00010DF5"/>
    <w:rsid w:val="00013290"/>
    <w:rsid w:val="000159C7"/>
    <w:rsid w:val="00016436"/>
    <w:rsid w:val="00016E0C"/>
    <w:rsid w:val="00020B29"/>
    <w:rsid w:val="00021297"/>
    <w:rsid w:val="000230C2"/>
    <w:rsid w:val="00024309"/>
    <w:rsid w:val="00025414"/>
    <w:rsid w:val="0002563B"/>
    <w:rsid w:val="000313A7"/>
    <w:rsid w:val="00031958"/>
    <w:rsid w:val="00032CAD"/>
    <w:rsid w:val="000330BB"/>
    <w:rsid w:val="00033C71"/>
    <w:rsid w:val="00033CE6"/>
    <w:rsid w:val="00033E6B"/>
    <w:rsid w:val="00034C7C"/>
    <w:rsid w:val="00035097"/>
    <w:rsid w:val="0003589F"/>
    <w:rsid w:val="00035F11"/>
    <w:rsid w:val="0004374D"/>
    <w:rsid w:val="00043C6A"/>
    <w:rsid w:val="00044378"/>
    <w:rsid w:val="00044B9A"/>
    <w:rsid w:val="0004550D"/>
    <w:rsid w:val="000456FC"/>
    <w:rsid w:val="00050A6B"/>
    <w:rsid w:val="000514B6"/>
    <w:rsid w:val="00051784"/>
    <w:rsid w:val="00052C13"/>
    <w:rsid w:val="00052E21"/>
    <w:rsid w:val="00053C1C"/>
    <w:rsid w:val="00054701"/>
    <w:rsid w:val="00054E4E"/>
    <w:rsid w:val="00055E40"/>
    <w:rsid w:val="0005667D"/>
    <w:rsid w:val="000569D6"/>
    <w:rsid w:val="0005737E"/>
    <w:rsid w:val="000600BF"/>
    <w:rsid w:val="00060A74"/>
    <w:rsid w:val="00062024"/>
    <w:rsid w:val="00062DE4"/>
    <w:rsid w:val="0006357A"/>
    <w:rsid w:val="00066612"/>
    <w:rsid w:val="00066987"/>
    <w:rsid w:val="00066FE8"/>
    <w:rsid w:val="00067111"/>
    <w:rsid w:val="00070C48"/>
    <w:rsid w:val="00071496"/>
    <w:rsid w:val="00071CF7"/>
    <w:rsid w:val="00071FD9"/>
    <w:rsid w:val="000722AD"/>
    <w:rsid w:val="00072AA3"/>
    <w:rsid w:val="00073923"/>
    <w:rsid w:val="000742DA"/>
    <w:rsid w:val="000747E2"/>
    <w:rsid w:val="00074B7D"/>
    <w:rsid w:val="0007517A"/>
    <w:rsid w:val="000756C8"/>
    <w:rsid w:val="0007744F"/>
    <w:rsid w:val="00077547"/>
    <w:rsid w:val="00077791"/>
    <w:rsid w:val="000777A5"/>
    <w:rsid w:val="00077F8C"/>
    <w:rsid w:val="000804B0"/>
    <w:rsid w:val="00081669"/>
    <w:rsid w:val="0008204C"/>
    <w:rsid w:val="00082C62"/>
    <w:rsid w:val="00082FA9"/>
    <w:rsid w:val="000831CC"/>
    <w:rsid w:val="00086B78"/>
    <w:rsid w:val="00090B89"/>
    <w:rsid w:val="000911B0"/>
    <w:rsid w:val="000915DB"/>
    <w:rsid w:val="00091857"/>
    <w:rsid w:val="00091D70"/>
    <w:rsid w:val="00092DC3"/>
    <w:rsid w:val="000938E9"/>
    <w:rsid w:val="0009472E"/>
    <w:rsid w:val="00094A36"/>
    <w:rsid w:val="00094C08"/>
    <w:rsid w:val="00095CD2"/>
    <w:rsid w:val="00095E31"/>
    <w:rsid w:val="00096706"/>
    <w:rsid w:val="000A0036"/>
    <w:rsid w:val="000A050B"/>
    <w:rsid w:val="000A054A"/>
    <w:rsid w:val="000A0CE2"/>
    <w:rsid w:val="000A1216"/>
    <w:rsid w:val="000A2032"/>
    <w:rsid w:val="000A289A"/>
    <w:rsid w:val="000A3D32"/>
    <w:rsid w:val="000A495F"/>
    <w:rsid w:val="000A535B"/>
    <w:rsid w:val="000B0017"/>
    <w:rsid w:val="000B28C0"/>
    <w:rsid w:val="000B450E"/>
    <w:rsid w:val="000B613B"/>
    <w:rsid w:val="000B632D"/>
    <w:rsid w:val="000B7E6F"/>
    <w:rsid w:val="000C070C"/>
    <w:rsid w:val="000C1583"/>
    <w:rsid w:val="000C299F"/>
    <w:rsid w:val="000C3A2F"/>
    <w:rsid w:val="000C4EC5"/>
    <w:rsid w:val="000C6D80"/>
    <w:rsid w:val="000C79F4"/>
    <w:rsid w:val="000C7FA0"/>
    <w:rsid w:val="000D03E7"/>
    <w:rsid w:val="000D0F87"/>
    <w:rsid w:val="000D1979"/>
    <w:rsid w:val="000D2C95"/>
    <w:rsid w:val="000D659B"/>
    <w:rsid w:val="000D79E6"/>
    <w:rsid w:val="000E1702"/>
    <w:rsid w:val="000E258E"/>
    <w:rsid w:val="000E2ED2"/>
    <w:rsid w:val="000E30C3"/>
    <w:rsid w:val="000E3242"/>
    <w:rsid w:val="000E4212"/>
    <w:rsid w:val="000E47F7"/>
    <w:rsid w:val="000E676B"/>
    <w:rsid w:val="000E72BF"/>
    <w:rsid w:val="000E747C"/>
    <w:rsid w:val="000F18E7"/>
    <w:rsid w:val="000F1BC9"/>
    <w:rsid w:val="000F293A"/>
    <w:rsid w:val="000F31A4"/>
    <w:rsid w:val="000F3E88"/>
    <w:rsid w:val="000F3FB0"/>
    <w:rsid w:val="000F4851"/>
    <w:rsid w:val="000F4DA1"/>
    <w:rsid w:val="000F56FB"/>
    <w:rsid w:val="00100B06"/>
    <w:rsid w:val="00100F96"/>
    <w:rsid w:val="00102448"/>
    <w:rsid w:val="00102B0C"/>
    <w:rsid w:val="0010352B"/>
    <w:rsid w:val="00104D90"/>
    <w:rsid w:val="00105F16"/>
    <w:rsid w:val="00106412"/>
    <w:rsid w:val="001064F9"/>
    <w:rsid w:val="001074D3"/>
    <w:rsid w:val="0010770A"/>
    <w:rsid w:val="0011109D"/>
    <w:rsid w:val="00111392"/>
    <w:rsid w:val="0011159B"/>
    <w:rsid w:val="0011212B"/>
    <w:rsid w:val="0011234B"/>
    <w:rsid w:val="00113B3D"/>
    <w:rsid w:val="0011470F"/>
    <w:rsid w:val="00114B7A"/>
    <w:rsid w:val="00115730"/>
    <w:rsid w:val="0011601E"/>
    <w:rsid w:val="001207BB"/>
    <w:rsid w:val="00122188"/>
    <w:rsid w:val="001239BD"/>
    <w:rsid w:val="00126A42"/>
    <w:rsid w:val="00127B07"/>
    <w:rsid w:val="00130931"/>
    <w:rsid w:val="001311F2"/>
    <w:rsid w:val="00131EFD"/>
    <w:rsid w:val="001322DA"/>
    <w:rsid w:val="001334A2"/>
    <w:rsid w:val="001336DC"/>
    <w:rsid w:val="001337AD"/>
    <w:rsid w:val="0013738E"/>
    <w:rsid w:val="00137A77"/>
    <w:rsid w:val="00137D18"/>
    <w:rsid w:val="00140111"/>
    <w:rsid w:val="00140883"/>
    <w:rsid w:val="00140B59"/>
    <w:rsid w:val="00140D48"/>
    <w:rsid w:val="00140D75"/>
    <w:rsid w:val="00140E39"/>
    <w:rsid w:val="001418B2"/>
    <w:rsid w:val="00142DB4"/>
    <w:rsid w:val="001432FB"/>
    <w:rsid w:val="00144B16"/>
    <w:rsid w:val="00145DF9"/>
    <w:rsid w:val="00145ED2"/>
    <w:rsid w:val="00146E8A"/>
    <w:rsid w:val="00150410"/>
    <w:rsid w:val="00150AC8"/>
    <w:rsid w:val="0015284D"/>
    <w:rsid w:val="00152F8D"/>
    <w:rsid w:val="0015400A"/>
    <w:rsid w:val="00154659"/>
    <w:rsid w:val="00156125"/>
    <w:rsid w:val="001608A0"/>
    <w:rsid w:val="0016150A"/>
    <w:rsid w:val="00162713"/>
    <w:rsid w:val="001636F6"/>
    <w:rsid w:val="001649B4"/>
    <w:rsid w:val="001664E7"/>
    <w:rsid w:val="0017080F"/>
    <w:rsid w:val="00170E39"/>
    <w:rsid w:val="00170FEC"/>
    <w:rsid w:val="00171B6D"/>
    <w:rsid w:val="00171EDA"/>
    <w:rsid w:val="00172585"/>
    <w:rsid w:val="001733D2"/>
    <w:rsid w:val="001741BD"/>
    <w:rsid w:val="0017548B"/>
    <w:rsid w:val="001766BD"/>
    <w:rsid w:val="00176DEE"/>
    <w:rsid w:val="00177AF8"/>
    <w:rsid w:val="00180B38"/>
    <w:rsid w:val="001812B1"/>
    <w:rsid w:val="00184F6B"/>
    <w:rsid w:val="00185464"/>
    <w:rsid w:val="00185B39"/>
    <w:rsid w:val="00186620"/>
    <w:rsid w:val="00186FFE"/>
    <w:rsid w:val="00191A0E"/>
    <w:rsid w:val="00192359"/>
    <w:rsid w:val="001932FB"/>
    <w:rsid w:val="00193935"/>
    <w:rsid w:val="00194616"/>
    <w:rsid w:val="00195BDA"/>
    <w:rsid w:val="0019684B"/>
    <w:rsid w:val="001A3C4E"/>
    <w:rsid w:val="001A3F70"/>
    <w:rsid w:val="001A5258"/>
    <w:rsid w:val="001A73EC"/>
    <w:rsid w:val="001B0154"/>
    <w:rsid w:val="001B043F"/>
    <w:rsid w:val="001B1646"/>
    <w:rsid w:val="001B2142"/>
    <w:rsid w:val="001B335C"/>
    <w:rsid w:val="001B4298"/>
    <w:rsid w:val="001B4938"/>
    <w:rsid w:val="001C0812"/>
    <w:rsid w:val="001C0B39"/>
    <w:rsid w:val="001C1086"/>
    <w:rsid w:val="001C20A7"/>
    <w:rsid w:val="001C2166"/>
    <w:rsid w:val="001C2B61"/>
    <w:rsid w:val="001C488E"/>
    <w:rsid w:val="001C56B3"/>
    <w:rsid w:val="001C6802"/>
    <w:rsid w:val="001C6D37"/>
    <w:rsid w:val="001C7409"/>
    <w:rsid w:val="001D365E"/>
    <w:rsid w:val="001D6DE0"/>
    <w:rsid w:val="001D6F75"/>
    <w:rsid w:val="001D7334"/>
    <w:rsid w:val="001E0C9A"/>
    <w:rsid w:val="001E1A6E"/>
    <w:rsid w:val="001E1F46"/>
    <w:rsid w:val="001E348D"/>
    <w:rsid w:val="001E3E7B"/>
    <w:rsid w:val="001E4832"/>
    <w:rsid w:val="001E49F0"/>
    <w:rsid w:val="001E500C"/>
    <w:rsid w:val="001E50E9"/>
    <w:rsid w:val="001E5D57"/>
    <w:rsid w:val="001E5E50"/>
    <w:rsid w:val="001E6225"/>
    <w:rsid w:val="001E659A"/>
    <w:rsid w:val="001E6C15"/>
    <w:rsid w:val="001E7671"/>
    <w:rsid w:val="001F0102"/>
    <w:rsid w:val="001F48D8"/>
    <w:rsid w:val="001F4944"/>
    <w:rsid w:val="00200188"/>
    <w:rsid w:val="00200E00"/>
    <w:rsid w:val="0020173D"/>
    <w:rsid w:val="00206653"/>
    <w:rsid w:val="00206D1A"/>
    <w:rsid w:val="002076F1"/>
    <w:rsid w:val="0021111D"/>
    <w:rsid w:val="002112DB"/>
    <w:rsid w:val="002123C6"/>
    <w:rsid w:val="002139B5"/>
    <w:rsid w:val="00214D4C"/>
    <w:rsid w:val="0021755A"/>
    <w:rsid w:val="002217BA"/>
    <w:rsid w:val="00223CF1"/>
    <w:rsid w:val="00223EDB"/>
    <w:rsid w:val="00226F2C"/>
    <w:rsid w:val="00227158"/>
    <w:rsid w:val="00230A82"/>
    <w:rsid w:val="002321C0"/>
    <w:rsid w:val="00232EB5"/>
    <w:rsid w:val="002335AA"/>
    <w:rsid w:val="00233709"/>
    <w:rsid w:val="00233E03"/>
    <w:rsid w:val="00233E4A"/>
    <w:rsid w:val="00236BF2"/>
    <w:rsid w:val="002372B8"/>
    <w:rsid w:val="002418DA"/>
    <w:rsid w:val="00242610"/>
    <w:rsid w:val="00242835"/>
    <w:rsid w:val="002433D1"/>
    <w:rsid w:val="00243C35"/>
    <w:rsid w:val="00245181"/>
    <w:rsid w:val="002452D7"/>
    <w:rsid w:val="00245796"/>
    <w:rsid w:val="00245B6F"/>
    <w:rsid w:val="00246831"/>
    <w:rsid w:val="00246BDF"/>
    <w:rsid w:val="00250890"/>
    <w:rsid w:val="002515FF"/>
    <w:rsid w:val="00251C41"/>
    <w:rsid w:val="00252327"/>
    <w:rsid w:val="00252787"/>
    <w:rsid w:val="002543FE"/>
    <w:rsid w:val="0025738D"/>
    <w:rsid w:val="00257D8B"/>
    <w:rsid w:val="00260064"/>
    <w:rsid w:val="00260409"/>
    <w:rsid w:val="00261E4A"/>
    <w:rsid w:val="00262A77"/>
    <w:rsid w:val="00265BDB"/>
    <w:rsid w:val="00265F73"/>
    <w:rsid w:val="00266EB5"/>
    <w:rsid w:val="002701F8"/>
    <w:rsid w:val="0027020C"/>
    <w:rsid w:val="002707DE"/>
    <w:rsid w:val="00270929"/>
    <w:rsid w:val="0027246D"/>
    <w:rsid w:val="00273C84"/>
    <w:rsid w:val="002744B8"/>
    <w:rsid w:val="0027489E"/>
    <w:rsid w:val="00274A59"/>
    <w:rsid w:val="00275D7C"/>
    <w:rsid w:val="002769AC"/>
    <w:rsid w:val="00276D49"/>
    <w:rsid w:val="0028112A"/>
    <w:rsid w:val="00282C4A"/>
    <w:rsid w:val="00282CCE"/>
    <w:rsid w:val="00283174"/>
    <w:rsid w:val="00287358"/>
    <w:rsid w:val="0028786E"/>
    <w:rsid w:val="002908AE"/>
    <w:rsid w:val="00290CCE"/>
    <w:rsid w:val="00291821"/>
    <w:rsid w:val="00293E45"/>
    <w:rsid w:val="00294AFD"/>
    <w:rsid w:val="00294BC0"/>
    <w:rsid w:val="0029509E"/>
    <w:rsid w:val="0029631A"/>
    <w:rsid w:val="00297ADF"/>
    <w:rsid w:val="002A143B"/>
    <w:rsid w:val="002A17B3"/>
    <w:rsid w:val="002A356D"/>
    <w:rsid w:val="002A621E"/>
    <w:rsid w:val="002A652B"/>
    <w:rsid w:val="002A7996"/>
    <w:rsid w:val="002A7B80"/>
    <w:rsid w:val="002B08CD"/>
    <w:rsid w:val="002B1266"/>
    <w:rsid w:val="002B1443"/>
    <w:rsid w:val="002B4EA3"/>
    <w:rsid w:val="002B5371"/>
    <w:rsid w:val="002B57BA"/>
    <w:rsid w:val="002B60D1"/>
    <w:rsid w:val="002B6161"/>
    <w:rsid w:val="002B7BC6"/>
    <w:rsid w:val="002C0A20"/>
    <w:rsid w:val="002C19D1"/>
    <w:rsid w:val="002C2D82"/>
    <w:rsid w:val="002C307F"/>
    <w:rsid w:val="002C30DA"/>
    <w:rsid w:val="002C3BF8"/>
    <w:rsid w:val="002C41AD"/>
    <w:rsid w:val="002C686A"/>
    <w:rsid w:val="002D0E3D"/>
    <w:rsid w:val="002D0FDA"/>
    <w:rsid w:val="002D11CA"/>
    <w:rsid w:val="002D1ADF"/>
    <w:rsid w:val="002D2A8A"/>
    <w:rsid w:val="002D2D48"/>
    <w:rsid w:val="002D4094"/>
    <w:rsid w:val="002D44DE"/>
    <w:rsid w:val="002D5A34"/>
    <w:rsid w:val="002D5C0C"/>
    <w:rsid w:val="002D5F12"/>
    <w:rsid w:val="002D5FD0"/>
    <w:rsid w:val="002D75D4"/>
    <w:rsid w:val="002D7790"/>
    <w:rsid w:val="002E008E"/>
    <w:rsid w:val="002E0247"/>
    <w:rsid w:val="002E138D"/>
    <w:rsid w:val="002E1A5E"/>
    <w:rsid w:val="002E2487"/>
    <w:rsid w:val="002E3FB0"/>
    <w:rsid w:val="002E7B6C"/>
    <w:rsid w:val="002E7DA7"/>
    <w:rsid w:val="002F0B53"/>
    <w:rsid w:val="002F20A0"/>
    <w:rsid w:val="002F2AB6"/>
    <w:rsid w:val="002F3C7C"/>
    <w:rsid w:val="002F3D95"/>
    <w:rsid w:val="002F50E3"/>
    <w:rsid w:val="002F5420"/>
    <w:rsid w:val="002F563C"/>
    <w:rsid w:val="002F7D3B"/>
    <w:rsid w:val="003002B7"/>
    <w:rsid w:val="003004C3"/>
    <w:rsid w:val="003016B9"/>
    <w:rsid w:val="0030185A"/>
    <w:rsid w:val="00302841"/>
    <w:rsid w:val="0030436B"/>
    <w:rsid w:val="00306845"/>
    <w:rsid w:val="00307417"/>
    <w:rsid w:val="00307C59"/>
    <w:rsid w:val="00307DAD"/>
    <w:rsid w:val="00307F20"/>
    <w:rsid w:val="00312191"/>
    <w:rsid w:val="00312958"/>
    <w:rsid w:val="00312F6C"/>
    <w:rsid w:val="003132A5"/>
    <w:rsid w:val="00315383"/>
    <w:rsid w:val="003207F6"/>
    <w:rsid w:val="00320CF6"/>
    <w:rsid w:val="00321362"/>
    <w:rsid w:val="0032149E"/>
    <w:rsid w:val="0032176B"/>
    <w:rsid w:val="0032376C"/>
    <w:rsid w:val="0032398D"/>
    <w:rsid w:val="003246FB"/>
    <w:rsid w:val="00324F32"/>
    <w:rsid w:val="003250A3"/>
    <w:rsid w:val="0032633E"/>
    <w:rsid w:val="0032746A"/>
    <w:rsid w:val="00327E55"/>
    <w:rsid w:val="003316EF"/>
    <w:rsid w:val="0033238B"/>
    <w:rsid w:val="003326B2"/>
    <w:rsid w:val="00332856"/>
    <w:rsid w:val="00333A31"/>
    <w:rsid w:val="00333B41"/>
    <w:rsid w:val="003354A5"/>
    <w:rsid w:val="00336BBB"/>
    <w:rsid w:val="003376C8"/>
    <w:rsid w:val="00341B45"/>
    <w:rsid w:val="00341FC3"/>
    <w:rsid w:val="0034233D"/>
    <w:rsid w:val="00342C63"/>
    <w:rsid w:val="0034320E"/>
    <w:rsid w:val="003438FC"/>
    <w:rsid w:val="00343DB4"/>
    <w:rsid w:val="00344872"/>
    <w:rsid w:val="00344D48"/>
    <w:rsid w:val="00347C8A"/>
    <w:rsid w:val="00350CF4"/>
    <w:rsid w:val="003516E1"/>
    <w:rsid w:val="00352602"/>
    <w:rsid w:val="00352D58"/>
    <w:rsid w:val="0035348B"/>
    <w:rsid w:val="0035486B"/>
    <w:rsid w:val="00360A61"/>
    <w:rsid w:val="00363DD2"/>
    <w:rsid w:val="00363F7D"/>
    <w:rsid w:val="0036448C"/>
    <w:rsid w:val="003652B1"/>
    <w:rsid w:val="0036539E"/>
    <w:rsid w:val="003658A7"/>
    <w:rsid w:val="003663CB"/>
    <w:rsid w:val="003663DC"/>
    <w:rsid w:val="003672BB"/>
    <w:rsid w:val="003675A6"/>
    <w:rsid w:val="00367851"/>
    <w:rsid w:val="00367D2A"/>
    <w:rsid w:val="00370BFC"/>
    <w:rsid w:val="00371B9F"/>
    <w:rsid w:val="00371FAD"/>
    <w:rsid w:val="00373851"/>
    <w:rsid w:val="00373C39"/>
    <w:rsid w:val="003748E2"/>
    <w:rsid w:val="00375D79"/>
    <w:rsid w:val="003774B9"/>
    <w:rsid w:val="0038165F"/>
    <w:rsid w:val="00382AD4"/>
    <w:rsid w:val="00382CC9"/>
    <w:rsid w:val="00383082"/>
    <w:rsid w:val="003837BE"/>
    <w:rsid w:val="00384232"/>
    <w:rsid w:val="00384408"/>
    <w:rsid w:val="00384417"/>
    <w:rsid w:val="00384823"/>
    <w:rsid w:val="00385141"/>
    <w:rsid w:val="00385385"/>
    <w:rsid w:val="00385D8F"/>
    <w:rsid w:val="00386237"/>
    <w:rsid w:val="0038632C"/>
    <w:rsid w:val="00386AA7"/>
    <w:rsid w:val="00390160"/>
    <w:rsid w:val="00390B2A"/>
    <w:rsid w:val="00394010"/>
    <w:rsid w:val="003947C1"/>
    <w:rsid w:val="00394B57"/>
    <w:rsid w:val="0039691A"/>
    <w:rsid w:val="00397023"/>
    <w:rsid w:val="00397DC3"/>
    <w:rsid w:val="003A06A4"/>
    <w:rsid w:val="003A1FE9"/>
    <w:rsid w:val="003A2243"/>
    <w:rsid w:val="003A32A0"/>
    <w:rsid w:val="003A75C8"/>
    <w:rsid w:val="003A75F7"/>
    <w:rsid w:val="003A76F1"/>
    <w:rsid w:val="003A7FF6"/>
    <w:rsid w:val="003B0133"/>
    <w:rsid w:val="003B0879"/>
    <w:rsid w:val="003B250D"/>
    <w:rsid w:val="003B4A30"/>
    <w:rsid w:val="003B4E48"/>
    <w:rsid w:val="003C0644"/>
    <w:rsid w:val="003C1B66"/>
    <w:rsid w:val="003C20AF"/>
    <w:rsid w:val="003C21CE"/>
    <w:rsid w:val="003C2E2E"/>
    <w:rsid w:val="003C32AC"/>
    <w:rsid w:val="003C4BD3"/>
    <w:rsid w:val="003C6E9F"/>
    <w:rsid w:val="003C70E4"/>
    <w:rsid w:val="003D034D"/>
    <w:rsid w:val="003D097C"/>
    <w:rsid w:val="003D0CB4"/>
    <w:rsid w:val="003D0E46"/>
    <w:rsid w:val="003D1751"/>
    <w:rsid w:val="003D39F8"/>
    <w:rsid w:val="003D3C19"/>
    <w:rsid w:val="003D5B60"/>
    <w:rsid w:val="003D7327"/>
    <w:rsid w:val="003E0E7D"/>
    <w:rsid w:val="003E1E69"/>
    <w:rsid w:val="003E5B96"/>
    <w:rsid w:val="003E6518"/>
    <w:rsid w:val="003E686F"/>
    <w:rsid w:val="003F0104"/>
    <w:rsid w:val="003F2111"/>
    <w:rsid w:val="003F22BF"/>
    <w:rsid w:val="003F296B"/>
    <w:rsid w:val="003F2B5B"/>
    <w:rsid w:val="003F430F"/>
    <w:rsid w:val="003F65F6"/>
    <w:rsid w:val="003F7535"/>
    <w:rsid w:val="00400097"/>
    <w:rsid w:val="00401552"/>
    <w:rsid w:val="00401D76"/>
    <w:rsid w:val="00402DB6"/>
    <w:rsid w:val="0040306E"/>
    <w:rsid w:val="00403398"/>
    <w:rsid w:val="00403EF3"/>
    <w:rsid w:val="00404496"/>
    <w:rsid w:val="00404B36"/>
    <w:rsid w:val="004114B3"/>
    <w:rsid w:val="0041191D"/>
    <w:rsid w:val="00411BE8"/>
    <w:rsid w:val="00413025"/>
    <w:rsid w:val="004131B2"/>
    <w:rsid w:val="00413AF1"/>
    <w:rsid w:val="00414DB2"/>
    <w:rsid w:val="0041518E"/>
    <w:rsid w:val="00415B17"/>
    <w:rsid w:val="00416B33"/>
    <w:rsid w:val="00420018"/>
    <w:rsid w:val="00420566"/>
    <w:rsid w:val="00420AA6"/>
    <w:rsid w:val="0042141A"/>
    <w:rsid w:val="0042210B"/>
    <w:rsid w:val="004226AC"/>
    <w:rsid w:val="00423431"/>
    <w:rsid w:val="0042355D"/>
    <w:rsid w:val="00423854"/>
    <w:rsid w:val="00424712"/>
    <w:rsid w:val="00424E21"/>
    <w:rsid w:val="004305D8"/>
    <w:rsid w:val="004307AF"/>
    <w:rsid w:val="00432939"/>
    <w:rsid w:val="004334A0"/>
    <w:rsid w:val="0043357F"/>
    <w:rsid w:val="00433EC8"/>
    <w:rsid w:val="00434FFE"/>
    <w:rsid w:val="00436477"/>
    <w:rsid w:val="004364D8"/>
    <w:rsid w:val="004364EC"/>
    <w:rsid w:val="00436DA9"/>
    <w:rsid w:val="004377C5"/>
    <w:rsid w:val="0044090E"/>
    <w:rsid w:val="004412D6"/>
    <w:rsid w:val="00444193"/>
    <w:rsid w:val="004454C2"/>
    <w:rsid w:val="00445D9F"/>
    <w:rsid w:val="0044674B"/>
    <w:rsid w:val="004510A5"/>
    <w:rsid w:val="0045285D"/>
    <w:rsid w:val="00453280"/>
    <w:rsid w:val="00454ACF"/>
    <w:rsid w:val="0045575B"/>
    <w:rsid w:val="00455C3E"/>
    <w:rsid w:val="00456948"/>
    <w:rsid w:val="004577E6"/>
    <w:rsid w:val="00460CF8"/>
    <w:rsid w:val="00461134"/>
    <w:rsid w:val="004644A4"/>
    <w:rsid w:val="0046478E"/>
    <w:rsid w:val="00465303"/>
    <w:rsid w:val="00465B6C"/>
    <w:rsid w:val="00466E6D"/>
    <w:rsid w:val="00467EF1"/>
    <w:rsid w:val="00472497"/>
    <w:rsid w:val="00472B6A"/>
    <w:rsid w:val="0047311B"/>
    <w:rsid w:val="004749E3"/>
    <w:rsid w:val="0047712B"/>
    <w:rsid w:val="00477308"/>
    <w:rsid w:val="00481A17"/>
    <w:rsid w:val="004828E7"/>
    <w:rsid w:val="00483303"/>
    <w:rsid w:val="00483693"/>
    <w:rsid w:val="00483F83"/>
    <w:rsid w:val="004845C2"/>
    <w:rsid w:val="004849E0"/>
    <w:rsid w:val="00485237"/>
    <w:rsid w:val="00486DCE"/>
    <w:rsid w:val="0048761B"/>
    <w:rsid w:val="0049071C"/>
    <w:rsid w:val="0049238F"/>
    <w:rsid w:val="00493B7E"/>
    <w:rsid w:val="0049533E"/>
    <w:rsid w:val="004956AD"/>
    <w:rsid w:val="00495BB2"/>
    <w:rsid w:val="00495D3A"/>
    <w:rsid w:val="00497A98"/>
    <w:rsid w:val="004A13FA"/>
    <w:rsid w:val="004A3126"/>
    <w:rsid w:val="004A4B08"/>
    <w:rsid w:val="004A4CC3"/>
    <w:rsid w:val="004A60F1"/>
    <w:rsid w:val="004A6D0B"/>
    <w:rsid w:val="004B16B7"/>
    <w:rsid w:val="004B16C1"/>
    <w:rsid w:val="004B33CB"/>
    <w:rsid w:val="004B5063"/>
    <w:rsid w:val="004B66C4"/>
    <w:rsid w:val="004B67FD"/>
    <w:rsid w:val="004B7ADD"/>
    <w:rsid w:val="004C025E"/>
    <w:rsid w:val="004C0591"/>
    <w:rsid w:val="004C076D"/>
    <w:rsid w:val="004C08F9"/>
    <w:rsid w:val="004C0E51"/>
    <w:rsid w:val="004C1026"/>
    <w:rsid w:val="004C18CD"/>
    <w:rsid w:val="004C2922"/>
    <w:rsid w:val="004C3DB3"/>
    <w:rsid w:val="004C42C7"/>
    <w:rsid w:val="004C4E9B"/>
    <w:rsid w:val="004C5138"/>
    <w:rsid w:val="004C5866"/>
    <w:rsid w:val="004C5A18"/>
    <w:rsid w:val="004C5BC7"/>
    <w:rsid w:val="004D184A"/>
    <w:rsid w:val="004D2687"/>
    <w:rsid w:val="004D2FDD"/>
    <w:rsid w:val="004D3546"/>
    <w:rsid w:val="004D4C35"/>
    <w:rsid w:val="004D518D"/>
    <w:rsid w:val="004D5296"/>
    <w:rsid w:val="004D5425"/>
    <w:rsid w:val="004E0586"/>
    <w:rsid w:val="004E1202"/>
    <w:rsid w:val="004E1281"/>
    <w:rsid w:val="004E1A78"/>
    <w:rsid w:val="004E202E"/>
    <w:rsid w:val="004E2831"/>
    <w:rsid w:val="004E2DAD"/>
    <w:rsid w:val="004E3B77"/>
    <w:rsid w:val="004E4C87"/>
    <w:rsid w:val="004E6EC9"/>
    <w:rsid w:val="004E70F2"/>
    <w:rsid w:val="004F00F1"/>
    <w:rsid w:val="004F0546"/>
    <w:rsid w:val="004F06E8"/>
    <w:rsid w:val="004F07B6"/>
    <w:rsid w:val="004F0C9E"/>
    <w:rsid w:val="004F0E02"/>
    <w:rsid w:val="004F2BF3"/>
    <w:rsid w:val="004F3AA2"/>
    <w:rsid w:val="004F3C1A"/>
    <w:rsid w:val="004F414B"/>
    <w:rsid w:val="004F4570"/>
    <w:rsid w:val="004F5688"/>
    <w:rsid w:val="004F5A64"/>
    <w:rsid w:val="004F5A98"/>
    <w:rsid w:val="004F5C66"/>
    <w:rsid w:val="004F5DAB"/>
    <w:rsid w:val="004F68B6"/>
    <w:rsid w:val="004F6CD0"/>
    <w:rsid w:val="004F778C"/>
    <w:rsid w:val="00500083"/>
    <w:rsid w:val="00502576"/>
    <w:rsid w:val="0050470B"/>
    <w:rsid w:val="00504A83"/>
    <w:rsid w:val="005061AA"/>
    <w:rsid w:val="0050731F"/>
    <w:rsid w:val="00507799"/>
    <w:rsid w:val="00507E56"/>
    <w:rsid w:val="00507FE4"/>
    <w:rsid w:val="00511FC2"/>
    <w:rsid w:val="00513BAC"/>
    <w:rsid w:val="00515430"/>
    <w:rsid w:val="00515975"/>
    <w:rsid w:val="00521860"/>
    <w:rsid w:val="005222DD"/>
    <w:rsid w:val="005231DB"/>
    <w:rsid w:val="0052341F"/>
    <w:rsid w:val="00523D40"/>
    <w:rsid w:val="00523FF6"/>
    <w:rsid w:val="00524808"/>
    <w:rsid w:val="00525376"/>
    <w:rsid w:val="0052743F"/>
    <w:rsid w:val="005274A5"/>
    <w:rsid w:val="00530821"/>
    <w:rsid w:val="00531385"/>
    <w:rsid w:val="00533A0F"/>
    <w:rsid w:val="00534051"/>
    <w:rsid w:val="005341F5"/>
    <w:rsid w:val="005346B3"/>
    <w:rsid w:val="00535A65"/>
    <w:rsid w:val="00535CE8"/>
    <w:rsid w:val="00536062"/>
    <w:rsid w:val="00536FA7"/>
    <w:rsid w:val="00540719"/>
    <w:rsid w:val="005410EB"/>
    <w:rsid w:val="005411E3"/>
    <w:rsid w:val="00541946"/>
    <w:rsid w:val="00543884"/>
    <w:rsid w:val="005440A1"/>
    <w:rsid w:val="005443E0"/>
    <w:rsid w:val="005509CE"/>
    <w:rsid w:val="00552251"/>
    <w:rsid w:val="00552517"/>
    <w:rsid w:val="00553786"/>
    <w:rsid w:val="00557327"/>
    <w:rsid w:val="005576DF"/>
    <w:rsid w:val="005579BF"/>
    <w:rsid w:val="00557AAF"/>
    <w:rsid w:val="00557C18"/>
    <w:rsid w:val="00562912"/>
    <w:rsid w:val="005630DC"/>
    <w:rsid w:val="005657F3"/>
    <w:rsid w:val="00567299"/>
    <w:rsid w:val="00567301"/>
    <w:rsid w:val="00567ED6"/>
    <w:rsid w:val="0057383B"/>
    <w:rsid w:val="00573B95"/>
    <w:rsid w:val="00574B63"/>
    <w:rsid w:val="00575188"/>
    <w:rsid w:val="00575592"/>
    <w:rsid w:val="005804D5"/>
    <w:rsid w:val="0058177D"/>
    <w:rsid w:val="00581C25"/>
    <w:rsid w:val="00581E13"/>
    <w:rsid w:val="0058397B"/>
    <w:rsid w:val="00583AAA"/>
    <w:rsid w:val="00584B24"/>
    <w:rsid w:val="005851D7"/>
    <w:rsid w:val="005853E6"/>
    <w:rsid w:val="00587AD9"/>
    <w:rsid w:val="005906B4"/>
    <w:rsid w:val="00591043"/>
    <w:rsid w:val="00591515"/>
    <w:rsid w:val="00592C1C"/>
    <w:rsid w:val="00593C68"/>
    <w:rsid w:val="00593E9F"/>
    <w:rsid w:val="00594877"/>
    <w:rsid w:val="005948EC"/>
    <w:rsid w:val="00595B08"/>
    <w:rsid w:val="00596CDC"/>
    <w:rsid w:val="00596F5B"/>
    <w:rsid w:val="00597F19"/>
    <w:rsid w:val="005A24F4"/>
    <w:rsid w:val="005A3636"/>
    <w:rsid w:val="005A514E"/>
    <w:rsid w:val="005A5F45"/>
    <w:rsid w:val="005A5FB6"/>
    <w:rsid w:val="005A6220"/>
    <w:rsid w:val="005A6992"/>
    <w:rsid w:val="005B3A10"/>
    <w:rsid w:val="005B42DD"/>
    <w:rsid w:val="005B5221"/>
    <w:rsid w:val="005B7CC3"/>
    <w:rsid w:val="005C1349"/>
    <w:rsid w:val="005C22D9"/>
    <w:rsid w:val="005C3087"/>
    <w:rsid w:val="005C3D69"/>
    <w:rsid w:val="005C5889"/>
    <w:rsid w:val="005C58F0"/>
    <w:rsid w:val="005C758F"/>
    <w:rsid w:val="005D13F9"/>
    <w:rsid w:val="005D14F4"/>
    <w:rsid w:val="005D19CF"/>
    <w:rsid w:val="005D21DD"/>
    <w:rsid w:val="005D2208"/>
    <w:rsid w:val="005D2E7F"/>
    <w:rsid w:val="005D3CDB"/>
    <w:rsid w:val="005D42DD"/>
    <w:rsid w:val="005D528B"/>
    <w:rsid w:val="005D6095"/>
    <w:rsid w:val="005D7435"/>
    <w:rsid w:val="005E4010"/>
    <w:rsid w:val="005E59F3"/>
    <w:rsid w:val="005E70B2"/>
    <w:rsid w:val="005E7A6C"/>
    <w:rsid w:val="005F080F"/>
    <w:rsid w:val="005F2BB6"/>
    <w:rsid w:val="005F37CB"/>
    <w:rsid w:val="005F4062"/>
    <w:rsid w:val="005F5CB3"/>
    <w:rsid w:val="005F6367"/>
    <w:rsid w:val="005F7D3A"/>
    <w:rsid w:val="0060031A"/>
    <w:rsid w:val="0060035C"/>
    <w:rsid w:val="006012FC"/>
    <w:rsid w:val="006023AB"/>
    <w:rsid w:val="00603799"/>
    <w:rsid w:val="006039DD"/>
    <w:rsid w:val="00603B05"/>
    <w:rsid w:val="006057D7"/>
    <w:rsid w:val="00607445"/>
    <w:rsid w:val="00611A46"/>
    <w:rsid w:val="00611D1F"/>
    <w:rsid w:val="00611D51"/>
    <w:rsid w:val="00612402"/>
    <w:rsid w:val="0061566F"/>
    <w:rsid w:val="0061708D"/>
    <w:rsid w:val="0061724C"/>
    <w:rsid w:val="00617E37"/>
    <w:rsid w:val="00622FC1"/>
    <w:rsid w:val="006239D1"/>
    <w:rsid w:val="00623A6D"/>
    <w:rsid w:val="006263D3"/>
    <w:rsid w:val="00626CBA"/>
    <w:rsid w:val="00630AFC"/>
    <w:rsid w:val="00631768"/>
    <w:rsid w:val="00631A11"/>
    <w:rsid w:val="0063315B"/>
    <w:rsid w:val="00633549"/>
    <w:rsid w:val="00634343"/>
    <w:rsid w:val="00635B74"/>
    <w:rsid w:val="006361D3"/>
    <w:rsid w:val="0063780C"/>
    <w:rsid w:val="00640040"/>
    <w:rsid w:val="00640FBC"/>
    <w:rsid w:val="00641665"/>
    <w:rsid w:val="006418D2"/>
    <w:rsid w:val="00644C7B"/>
    <w:rsid w:val="00644D99"/>
    <w:rsid w:val="00645C81"/>
    <w:rsid w:val="00647CEB"/>
    <w:rsid w:val="00650047"/>
    <w:rsid w:val="006520F3"/>
    <w:rsid w:val="00660F9F"/>
    <w:rsid w:val="00662365"/>
    <w:rsid w:val="00662696"/>
    <w:rsid w:val="006644E3"/>
    <w:rsid w:val="00665BF2"/>
    <w:rsid w:val="00666380"/>
    <w:rsid w:val="00666444"/>
    <w:rsid w:val="00670936"/>
    <w:rsid w:val="00670A19"/>
    <w:rsid w:val="00671760"/>
    <w:rsid w:val="00671D57"/>
    <w:rsid w:val="00672141"/>
    <w:rsid w:val="006724F6"/>
    <w:rsid w:val="00672EE7"/>
    <w:rsid w:val="00672FFA"/>
    <w:rsid w:val="00673131"/>
    <w:rsid w:val="00675BFB"/>
    <w:rsid w:val="006767C8"/>
    <w:rsid w:val="00681563"/>
    <w:rsid w:val="006819EC"/>
    <w:rsid w:val="0068238A"/>
    <w:rsid w:val="00682CF8"/>
    <w:rsid w:val="00682D71"/>
    <w:rsid w:val="00682E8D"/>
    <w:rsid w:val="0068342E"/>
    <w:rsid w:val="00684090"/>
    <w:rsid w:val="0068595F"/>
    <w:rsid w:val="00685A44"/>
    <w:rsid w:val="00686A52"/>
    <w:rsid w:val="00691CF4"/>
    <w:rsid w:val="00691D65"/>
    <w:rsid w:val="00692374"/>
    <w:rsid w:val="00694259"/>
    <w:rsid w:val="00694F5E"/>
    <w:rsid w:val="00694FFA"/>
    <w:rsid w:val="0069652F"/>
    <w:rsid w:val="0069674A"/>
    <w:rsid w:val="00696CFD"/>
    <w:rsid w:val="006977D3"/>
    <w:rsid w:val="00697916"/>
    <w:rsid w:val="006A1A14"/>
    <w:rsid w:val="006A1B15"/>
    <w:rsid w:val="006A23B1"/>
    <w:rsid w:val="006A29D2"/>
    <w:rsid w:val="006A3FEC"/>
    <w:rsid w:val="006A52B3"/>
    <w:rsid w:val="006B019D"/>
    <w:rsid w:val="006B1BE4"/>
    <w:rsid w:val="006B1D41"/>
    <w:rsid w:val="006B3365"/>
    <w:rsid w:val="006B33BC"/>
    <w:rsid w:val="006B3BA1"/>
    <w:rsid w:val="006B41F1"/>
    <w:rsid w:val="006B5648"/>
    <w:rsid w:val="006B59C8"/>
    <w:rsid w:val="006B6ACE"/>
    <w:rsid w:val="006B7938"/>
    <w:rsid w:val="006C0D7F"/>
    <w:rsid w:val="006C2549"/>
    <w:rsid w:val="006C25B5"/>
    <w:rsid w:val="006C42B4"/>
    <w:rsid w:val="006C564C"/>
    <w:rsid w:val="006C5F49"/>
    <w:rsid w:val="006C6728"/>
    <w:rsid w:val="006C693A"/>
    <w:rsid w:val="006C6A40"/>
    <w:rsid w:val="006C7908"/>
    <w:rsid w:val="006C7AA2"/>
    <w:rsid w:val="006D071B"/>
    <w:rsid w:val="006D0F10"/>
    <w:rsid w:val="006D12B5"/>
    <w:rsid w:val="006D2B04"/>
    <w:rsid w:val="006D3975"/>
    <w:rsid w:val="006D4350"/>
    <w:rsid w:val="006D5741"/>
    <w:rsid w:val="006D7583"/>
    <w:rsid w:val="006D7AB2"/>
    <w:rsid w:val="006E1213"/>
    <w:rsid w:val="006E12F0"/>
    <w:rsid w:val="006E224F"/>
    <w:rsid w:val="006E2F8B"/>
    <w:rsid w:val="006E5926"/>
    <w:rsid w:val="006E5CB6"/>
    <w:rsid w:val="006E6E98"/>
    <w:rsid w:val="006E732C"/>
    <w:rsid w:val="006E738A"/>
    <w:rsid w:val="006F278D"/>
    <w:rsid w:val="006F2E5C"/>
    <w:rsid w:val="006F2EFB"/>
    <w:rsid w:val="006F4141"/>
    <w:rsid w:val="006F551D"/>
    <w:rsid w:val="006F6D1F"/>
    <w:rsid w:val="006F776F"/>
    <w:rsid w:val="00701F9F"/>
    <w:rsid w:val="00703885"/>
    <w:rsid w:val="00705312"/>
    <w:rsid w:val="00706447"/>
    <w:rsid w:val="0070789A"/>
    <w:rsid w:val="00707B0D"/>
    <w:rsid w:val="007119F3"/>
    <w:rsid w:val="00711B2D"/>
    <w:rsid w:val="00712903"/>
    <w:rsid w:val="007139D1"/>
    <w:rsid w:val="00713F86"/>
    <w:rsid w:val="0071479A"/>
    <w:rsid w:val="00714C16"/>
    <w:rsid w:val="00714C24"/>
    <w:rsid w:val="00717206"/>
    <w:rsid w:val="0071772E"/>
    <w:rsid w:val="007207D1"/>
    <w:rsid w:val="007210CF"/>
    <w:rsid w:val="007211CB"/>
    <w:rsid w:val="00721784"/>
    <w:rsid w:val="00722A27"/>
    <w:rsid w:val="00723E9B"/>
    <w:rsid w:val="0072688B"/>
    <w:rsid w:val="007316C9"/>
    <w:rsid w:val="00732A60"/>
    <w:rsid w:val="00733493"/>
    <w:rsid w:val="00734203"/>
    <w:rsid w:val="007342BE"/>
    <w:rsid w:val="00735B0A"/>
    <w:rsid w:val="007363AC"/>
    <w:rsid w:val="007408D0"/>
    <w:rsid w:val="0074117A"/>
    <w:rsid w:val="007414F3"/>
    <w:rsid w:val="00741583"/>
    <w:rsid w:val="00741BFA"/>
    <w:rsid w:val="00741DBD"/>
    <w:rsid w:val="00742A15"/>
    <w:rsid w:val="007430D4"/>
    <w:rsid w:val="0074439E"/>
    <w:rsid w:val="00746752"/>
    <w:rsid w:val="0074743E"/>
    <w:rsid w:val="00751E92"/>
    <w:rsid w:val="00752838"/>
    <w:rsid w:val="00752F7F"/>
    <w:rsid w:val="007530F4"/>
    <w:rsid w:val="007543D0"/>
    <w:rsid w:val="00754805"/>
    <w:rsid w:val="00757DD0"/>
    <w:rsid w:val="00762153"/>
    <w:rsid w:val="0076224C"/>
    <w:rsid w:val="007635CE"/>
    <w:rsid w:val="00763923"/>
    <w:rsid w:val="00764145"/>
    <w:rsid w:val="007643BA"/>
    <w:rsid w:val="00765A54"/>
    <w:rsid w:val="00765B34"/>
    <w:rsid w:val="007665AE"/>
    <w:rsid w:val="00766D60"/>
    <w:rsid w:val="007702F0"/>
    <w:rsid w:val="00770F60"/>
    <w:rsid w:val="00771A1C"/>
    <w:rsid w:val="00772D2A"/>
    <w:rsid w:val="007732BA"/>
    <w:rsid w:val="007742BF"/>
    <w:rsid w:val="00775D67"/>
    <w:rsid w:val="007766B7"/>
    <w:rsid w:val="00776AF8"/>
    <w:rsid w:val="00780790"/>
    <w:rsid w:val="00780D92"/>
    <w:rsid w:val="007812C5"/>
    <w:rsid w:val="007818B8"/>
    <w:rsid w:val="0078213A"/>
    <w:rsid w:val="007832EC"/>
    <w:rsid w:val="00784720"/>
    <w:rsid w:val="00784CD5"/>
    <w:rsid w:val="007850E6"/>
    <w:rsid w:val="0078694C"/>
    <w:rsid w:val="00786E12"/>
    <w:rsid w:val="0079279C"/>
    <w:rsid w:val="007929BA"/>
    <w:rsid w:val="007929FD"/>
    <w:rsid w:val="00792F1A"/>
    <w:rsid w:val="0079431E"/>
    <w:rsid w:val="00794413"/>
    <w:rsid w:val="00794B75"/>
    <w:rsid w:val="007955D7"/>
    <w:rsid w:val="007959FC"/>
    <w:rsid w:val="00796724"/>
    <w:rsid w:val="0079709D"/>
    <w:rsid w:val="007979F4"/>
    <w:rsid w:val="00797A93"/>
    <w:rsid w:val="00797CAD"/>
    <w:rsid w:val="007A09D2"/>
    <w:rsid w:val="007A1908"/>
    <w:rsid w:val="007A338D"/>
    <w:rsid w:val="007A5BF7"/>
    <w:rsid w:val="007A6025"/>
    <w:rsid w:val="007A7B8B"/>
    <w:rsid w:val="007B1F14"/>
    <w:rsid w:val="007B20EB"/>
    <w:rsid w:val="007B30FE"/>
    <w:rsid w:val="007B37F4"/>
    <w:rsid w:val="007B4814"/>
    <w:rsid w:val="007B5143"/>
    <w:rsid w:val="007B6C27"/>
    <w:rsid w:val="007B6DF2"/>
    <w:rsid w:val="007B6EE4"/>
    <w:rsid w:val="007B7C5A"/>
    <w:rsid w:val="007C12D2"/>
    <w:rsid w:val="007C1F2E"/>
    <w:rsid w:val="007C4508"/>
    <w:rsid w:val="007C5587"/>
    <w:rsid w:val="007C5C21"/>
    <w:rsid w:val="007C7644"/>
    <w:rsid w:val="007C78F5"/>
    <w:rsid w:val="007D2973"/>
    <w:rsid w:val="007D38C4"/>
    <w:rsid w:val="007D5643"/>
    <w:rsid w:val="007D5A1A"/>
    <w:rsid w:val="007D6AD0"/>
    <w:rsid w:val="007D7A88"/>
    <w:rsid w:val="007D7ED4"/>
    <w:rsid w:val="007E041B"/>
    <w:rsid w:val="007E1118"/>
    <w:rsid w:val="007E14AA"/>
    <w:rsid w:val="007E2581"/>
    <w:rsid w:val="007E35C5"/>
    <w:rsid w:val="007E38B1"/>
    <w:rsid w:val="007E5D33"/>
    <w:rsid w:val="007E610E"/>
    <w:rsid w:val="007E7AF5"/>
    <w:rsid w:val="007F16DB"/>
    <w:rsid w:val="007F207F"/>
    <w:rsid w:val="007F4D7B"/>
    <w:rsid w:val="007F507B"/>
    <w:rsid w:val="007F5A53"/>
    <w:rsid w:val="008040DB"/>
    <w:rsid w:val="00804151"/>
    <w:rsid w:val="0080452C"/>
    <w:rsid w:val="0080507A"/>
    <w:rsid w:val="00805368"/>
    <w:rsid w:val="008055BB"/>
    <w:rsid w:val="00806DEF"/>
    <w:rsid w:val="00807254"/>
    <w:rsid w:val="008074E4"/>
    <w:rsid w:val="00810FA4"/>
    <w:rsid w:val="0081119A"/>
    <w:rsid w:val="008125A0"/>
    <w:rsid w:val="00814860"/>
    <w:rsid w:val="00815ACE"/>
    <w:rsid w:val="00815F7E"/>
    <w:rsid w:val="008165DD"/>
    <w:rsid w:val="0081678F"/>
    <w:rsid w:val="008236CE"/>
    <w:rsid w:val="0082557E"/>
    <w:rsid w:val="008259F9"/>
    <w:rsid w:val="00825A99"/>
    <w:rsid w:val="00826398"/>
    <w:rsid w:val="0082696F"/>
    <w:rsid w:val="0082697A"/>
    <w:rsid w:val="00826E7F"/>
    <w:rsid w:val="00830493"/>
    <w:rsid w:val="00833ACA"/>
    <w:rsid w:val="00833B10"/>
    <w:rsid w:val="008364C0"/>
    <w:rsid w:val="0084033E"/>
    <w:rsid w:val="00841E49"/>
    <w:rsid w:val="00845490"/>
    <w:rsid w:val="008458B2"/>
    <w:rsid w:val="00845FD0"/>
    <w:rsid w:val="00845FFA"/>
    <w:rsid w:val="008462FD"/>
    <w:rsid w:val="008518E1"/>
    <w:rsid w:val="00852045"/>
    <w:rsid w:val="00852471"/>
    <w:rsid w:val="00854136"/>
    <w:rsid w:val="008557B2"/>
    <w:rsid w:val="0086126E"/>
    <w:rsid w:val="00862CC5"/>
    <w:rsid w:val="00864E07"/>
    <w:rsid w:val="00866DFE"/>
    <w:rsid w:val="00867519"/>
    <w:rsid w:val="0087044B"/>
    <w:rsid w:val="008711C6"/>
    <w:rsid w:val="00872324"/>
    <w:rsid w:val="00873345"/>
    <w:rsid w:val="00874184"/>
    <w:rsid w:val="008742F7"/>
    <w:rsid w:val="008743F9"/>
    <w:rsid w:val="0087451A"/>
    <w:rsid w:val="008759C0"/>
    <w:rsid w:val="0087702B"/>
    <w:rsid w:val="008778BA"/>
    <w:rsid w:val="008810A9"/>
    <w:rsid w:val="008814A8"/>
    <w:rsid w:val="00881890"/>
    <w:rsid w:val="00883572"/>
    <w:rsid w:val="008837D9"/>
    <w:rsid w:val="0088434C"/>
    <w:rsid w:val="008849C7"/>
    <w:rsid w:val="00884F6E"/>
    <w:rsid w:val="00885C78"/>
    <w:rsid w:val="008870A0"/>
    <w:rsid w:val="008918D7"/>
    <w:rsid w:val="00893CD2"/>
    <w:rsid w:val="00893CD3"/>
    <w:rsid w:val="00894421"/>
    <w:rsid w:val="008966F7"/>
    <w:rsid w:val="00896BE0"/>
    <w:rsid w:val="00897852"/>
    <w:rsid w:val="00897F4F"/>
    <w:rsid w:val="008A0149"/>
    <w:rsid w:val="008A03A3"/>
    <w:rsid w:val="008A0E88"/>
    <w:rsid w:val="008A1747"/>
    <w:rsid w:val="008A2594"/>
    <w:rsid w:val="008A2608"/>
    <w:rsid w:val="008A3AEF"/>
    <w:rsid w:val="008A421E"/>
    <w:rsid w:val="008A5765"/>
    <w:rsid w:val="008A7341"/>
    <w:rsid w:val="008A7D86"/>
    <w:rsid w:val="008B0354"/>
    <w:rsid w:val="008B1EAC"/>
    <w:rsid w:val="008B41C4"/>
    <w:rsid w:val="008B570D"/>
    <w:rsid w:val="008B6080"/>
    <w:rsid w:val="008B689F"/>
    <w:rsid w:val="008B7777"/>
    <w:rsid w:val="008B78F2"/>
    <w:rsid w:val="008B7AE4"/>
    <w:rsid w:val="008C26B2"/>
    <w:rsid w:val="008C30AB"/>
    <w:rsid w:val="008C325D"/>
    <w:rsid w:val="008C398A"/>
    <w:rsid w:val="008C40E9"/>
    <w:rsid w:val="008C4629"/>
    <w:rsid w:val="008C463D"/>
    <w:rsid w:val="008C51A1"/>
    <w:rsid w:val="008C5397"/>
    <w:rsid w:val="008C5FFE"/>
    <w:rsid w:val="008C6077"/>
    <w:rsid w:val="008C638A"/>
    <w:rsid w:val="008C79E9"/>
    <w:rsid w:val="008D069B"/>
    <w:rsid w:val="008D0E69"/>
    <w:rsid w:val="008D239D"/>
    <w:rsid w:val="008D32B3"/>
    <w:rsid w:val="008D4463"/>
    <w:rsid w:val="008D4609"/>
    <w:rsid w:val="008D5A5E"/>
    <w:rsid w:val="008D6559"/>
    <w:rsid w:val="008D6A9E"/>
    <w:rsid w:val="008E2EBB"/>
    <w:rsid w:val="008E4592"/>
    <w:rsid w:val="008E4D4F"/>
    <w:rsid w:val="008E5BA9"/>
    <w:rsid w:val="008F1995"/>
    <w:rsid w:val="008F2D44"/>
    <w:rsid w:val="008F2F7B"/>
    <w:rsid w:val="008F5189"/>
    <w:rsid w:val="008F5AEC"/>
    <w:rsid w:val="008F5E0F"/>
    <w:rsid w:val="008F6680"/>
    <w:rsid w:val="00901D6F"/>
    <w:rsid w:val="00901E7A"/>
    <w:rsid w:val="00902B69"/>
    <w:rsid w:val="00903073"/>
    <w:rsid w:val="009048FD"/>
    <w:rsid w:val="00905C5E"/>
    <w:rsid w:val="009112CC"/>
    <w:rsid w:val="0091160E"/>
    <w:rsid w:val="00912B5F"/>
    <w:rsid w:val="009133C4"/>
    <w:rsid w:val="0091391C"/>
    <w:rsid w:val="009140C1"/>
    <w:rsid w:val="009142D7"/>
    <w:rsid w:val="00914675"/>
    <w:rsid w:val="00916331"/>
    <w:rsid w:val="0092008D"/>
    <w:rsid w:val="00920AA1"/>
    <w:rsid w:val="00920F2A"/>
    <w:rsid w:val="0092354F"/>
    <w:rsid w:val="009236E2"/>
    <w:rsid w:val="009273CD"/>
    <w:rsid w:val="00927FDB"/>
    <w:rsid w:val="009316A2"/>
    <w:rsid w:val="0093193A"/>
    <w:rsid w:val="009334EC"/>
    <w:rsid w:val="00933568"/>
    <w:rsid w:val="00933FEA"/>
    <w:rsid w:val="0093567F"/>
    <w:rsid w:val="009357DC"/>
    <w:rsid w:val="00937F61"/>
    <w:rsid w:val="00941D54"/>
    <w:rsid w:val="0094520F"/>
    <w:rsid w:val="009453CD"/>
    <w:rsid w:val="00945749"/>
    <w:rsid w:val="00945A68"/>
    <w:rsid w:val="0094717A"/>
    <w:rsid w:val="009478E7"/>
    <w:rsid w:val="009479E7"/>
    <w:rsid w:val="009505B4"/>
    <w:rsid w:val="00952628"/>
    <w:rsid w:val="00952F6B"/>
    <w:rsid w:val="00954EE1"/>
    <w:rsid w:val="00955C95"/>
    <w:rsid w:val="009560CA"/>
    <w:rsid w:val="009561A3"/>
    <w:rsid w:val="0095632D"/>
    <w:rsid w:val="0095729F"/>
    <w:rsid w:val="00960154"/>
    <w:rsid w:val="00960E16"/>
    <w:rsid w:val="00960E17"/>
    <w:rsid w:val="00962E8C"/>
    <w:rsid w:val="0096320D"/>
    <w:rsid w:val="00963A3E"/>
    <w:rsid w:val="0096507D"/>
    <w:rsid w:val="009654EE"/>
    <w:rsid w:val="00965EA2"/>
    <w:rsid w:val="00967CE1"/>
    <w:rsid w:val="009703B0"/>
    <w:rsid w:val="00970C29"/>
    <w:rsid w:val="00970C36"/>
    <w:rsid w:val="009724A8"/>
    <w:rsid w:val="009744CE"/>
    <w:rsid w:val="00974A87"/>
    <w:rsid w:val="00974C53"/>
    <w:rsid w:val="00974CED"/>
    <w:rsid w:val="00976161"/>
    <w:rsid w:val="009766EE"/>
    <w:rsid w:val="00980132"/>
    <w:rsid w:val="0098020E"/>
    <w:rsid w:val="009814A8"/>
    <w:rsid w:val="009820F2"/>
    <w:rsid w:val="009823DD"/>
    <w:rsid w:val="00982634"/>
    <w:rsid w:val="009833D8"/>
    <w:rsid w:val="0098636D"/>
    <w:rsid w:val="00986BEB"/>
    <w:rsid w:val="00987105"/>
    <w:rsid w:val="00987271"/>
    <w:rsid w:val="0098750A"/>
    <w:rsid w:val="009878C5"/>
    <w:rsid w:val="00990FAD"/>
    <w:rsid w:val="0099562E"/>
    <w:rsid w:val="00996349"/>
    <w:rsid w:val="00996BE5"/>
    <w:rsid w:val="00996BF5"/>
    <w:rsid w:val="009A2D37"/>
    <w:rsid w:val="009A2D74"/>
    <w:rsid w:val="009A36CA"/>
    <w:rsid w:val="009A42FA"/>
    <w:rsid w:val="009A512C"/>
    <w:rsid w:val="009A54CC"/>
    <w:rsid w:val="009A66EE"/>
    <w:rsid w:val="009A692C"/>
    <w:rsid w:val="009B0778"/>
    <w:rsid w:val="009B481C"/>
    <w:rsid w:val="009B5102"/>
    <w:rsid w:val="009B55A7"/>
    <w:rsid w:val="009B7089"/>
    <w:rsid w:val="009C04DF"/>
    <w:rsid w:val="009C152F"/>
    <w:rsid w:val="009C19E0"/>
    <w:rsid w:val="009C2D96"/>
    <w:rsid w:val="009C3098"/>
    <w:rsid w:val="009C62FD"/>
    <w:rsid w:val="009C6C94"/>
    <w:rsid w:val="009C6E5F"/>
    <w:rsid w:val="009C7DDF"/>
    <w:rsid w:val="009D040F"/>
    <w:rsid w:val="009D0F1F"/>
    <w:rsid w:val="009D1405"/>
    <w:rsid w:val="009D17D7"/>
    <w:rsid w:val="009D2A40"/>
    <w:rsid w:val="009E2933"/>
    <w:rsid w:val="009E64CB"/>
    <w:rsid w:val="009E7AA2"/>
    <w:rsid w:val="009F0BAD"/>
    <w:rsid w:val="009F1B8C"/>
    <w:rsid w:val="009F4190"/>
    <w:rsid w:val="009F486B"/>
    <w:rsid w:val="009F6608"/>
    <w:rsid w:val="009F6759"/>
    <w:rsid w:val="009F7BD4"/>
    <w:rsid w:val="00A0069D"/>
    <w:rsid w:val="00A00F59"/>
    <w:rsid w:val="00A01379"/>
    <w:rsid w:val="00A01CC7"/>
    <w:rsid w:val="00A022FA"/>
    <w:rsid w:val="00A027AA"/>
    <w:rsid w:val="00A02AB9"/>
    <w:rsid w:val="00A02C56"/>
    <w:rsid w:val="00A06427"/>
    <w:rsid w:val="00A07912"/>
    <w:rsid w:val="00A10273"/>
    <w:rsid w:val="00A112C1"/>
    <w:rsid w:val="00A11A77"/>
    <w:rsid w:val="00A12A36"/>
    <w:rsid w:val="00A134B3"/>
    <w:rsid w:val="00A144CD"/>
    <w:rsid w:val="00A207AF"/>
    <w:rsid w:val="00A22BEA"/>
    <w:rsid w:val="00A23037"/>
    <w:rsid w:val="00A23C58"/>
    <w:rsid w:val="00A24F86"/>
    <w:rsid w:val="00A25296"/>
    <w:rsid w:val="00A253EE"/>
    <w:rsid w:val="00A256B6"/>
    <w:rsid w:val="00A27AD9"/>
    <w:rsid w:val="00A313A5"/>
    <w:rsid w:val="00A32539"/>
    <w:rsid w:val="00A326B4"/>
    <w:rsid w:val="00A34420"/>
    <w:rsid w:val="00A34F47"/>
    <w:rsid w:val="00A35701"/>
    <w:rsid w:val="00A409E3"/>
    <w:rsid w:val="00A40DF0"/>
    <w:rsid w:val="00A41F55"/>
    <w:rsid w:val="00A43855"/>
    <w:rsid w:val="00A43B68"/>
    <w:rsid w:val="00A43BD6"/>
    <w:rsid w:val="00A43D6E"/>
    <w:rsid w:val="00A441BD"/>
    <w:rsid w:val="00A447C7"/>
    <w:rsid w:val="00A45275"/>
    <w:rsid w:val="00A462E4"/>
    <w:rsid w:val="00A47157"/>
    <w:rsid w:val="00A51D70"/>
    <w:rsid w:val="00A53FC5"/>
    <w:rsid w:val="00A547A2"/>
    <w:rsid w:val="00A54DE6"/>
    <w:rsid w:val="00A54EEC"/>
    <w:rsid w:val="00A55FDD"/>
    <w:rsid w:val="00A56480"/>
    <w:rsid w:val="00A565CB"/>
    <w:rsid w:val="00A56879"/>
    <w:rsid w:val="00A57716"/>
    <w:rsid w:val="00A60ED4"/>
    <w:rsid w:val="00A614CC"/>
    <w:rsid w:val="00A62F49"/>
    <w:rsid w:val="00A63098"/>
    <w:rsid w:val="00A63B3C"/>
    <w:rsid w:val="00A641B4"/>
    <w:rsid w:val="00A67AE4"/>
    <w:rsid w:val="00A67F47"/>
    <w:rsid w:val="00A70E50"/>
    <w:rsid w:val="00A70F86"/>
    <w:rsid w:val="00A71A27"/>
    <w:rsid w:val="00A71BD2"/>
    <w:rsid w:val="00A72339"/>
    <w:rsid w:val="00A75115"/>
    <w:rsid w:val="00A75B72"/>
    <w:rsid w:val="00A76718"/>
    <w:rsid w:val="00A77390"/>
    <w:rsid w:val="00A80789"/>
    <w:rsid w:val="00A80BE1"/>
    <w:rsid w:val="00A818AF"/>
    <w:rsid w:val="00A822EE"/>
    <w:rsid w:val="00A85B6D"/>
    <w:rsid w:val="00A867C9"/>
    <w:rsid w:val="00A87506"/>
    <w:rsid w:val="00A87725"/>
    <w:rsid w:val="00A90E67"/>
    <w:rsid w:val="00A91148"/>
    <w:rsid w:val="00A91F52"/>
    <w:rsid w:val="00A935F6"/>
    <w:rsid w:val="00A93B74"/>
    <w:rsid w:val="00A954C7"/>
    <w:rsid w:val="00A95D1E"/>
    <w:rsid w:val="00A9739B"/>
    <w:rsid w:val="00A977FC"/>
    <w:rsid w:val="00A97BFA"/>
    <w:rsid w:val="00AA04E4"/>
    <w:rsid w:val="00AA0D56"/>
    <w:rsid w:val="00AA40BB"/>
    <w:rsid w:val="00AA4958"/>
    <w:rsid w:val="00AA504E"/>
    <w:rsid w:val="00AA5BA6"/>
    <w:rsid w:val="00AA7D71"/>
    <w:rsid w:val="00AB0CB9"/>
    <w:rsid w:val="00AB1780"/>
    <w:rsid w:val="00AB2FCE"/>
    <w:rsid w:val="00AB37D7"/>
    <w:rsid w:val="00AB587F"/>
    <w:rsid w:val="00AB70E1"/>
    <w:rsid w:val="00AC2483"/>
    <w:rsid w:val="00AC418E"/>
    <w:rsid w:val="00AC5A88"/>
    <w:rsid w:val="00AC5B0B"/>
    <w:rsid w:val="00AD1299"/>
    <w:rsid w:val="00AD18B8"/>
    <w:rsid w:val="00AD213B"/>
    <w:rsid w:val="00AD32F6"/>
    <w:rsid w:val="00AD541A"/>
    <w:rsid w:val="00AD6537"/>
    <w:rsid w:val="00AD6F12"/>
    <w:rsid w:val="00AD7A3D"/>
    <w:rsid w:val="00AD7D8C"/>
    <w:rsid w:val="00AD7F84"/>
    <w:rsid w:val="00AE0488"/>
    <w:rsid w:val="00AE0ABE"/>
    <w:rsid w:val="00AE0C06"/>
    <w:rsid w:val="00AE1FA4"/>
    <w:rsid w:val="00AE28E6"/>
    <w:rsid w:val="00AE3666"/>
    <w:rsid w:val="00AE3E13"/>
    <w:rsid w:val="00AE45A7"/>
    <w:rsid w:val="00AE5257"/>
    <w:rsid w:val="00AE6D5E"/>
    <w:rsid w:val="00AE6DCB"/>
    <w:rsid w:val="00AE7496"/>
    <w:rsid w:val="00AE7F8D"/>
    <w:rsid w:val="00AF08DD"/>
    <w:rsid w:val="00AF0BF8"/>
    <w:rsid w:val="00AF2B7A"/>
    <w:rsid w:val="00AF5695"/>
    <w:rsid w:val="00AF5A27"/>
    <w:rsid w:val="00AF6C23"/>
    <w:rsid w:val="00B00220"/>
    <w:rsid w:val="00B0216D"/>
    <w:rsid w:val="00B022BF"/>
    <w:rsid w:val="00B030FD"/>
    <w:rsid w:val="00B033A8"/>
    <w:rsid w:val="00B04565"/>
    <w:rsid w:val="00B04EAD"/>
    <w:rsid w:val="00B05FE3"/>
    <w:rsid w:val="00B07079"/>
    <w:rsid w:val="00B07CD2"/>
    <w:rsid w:val="00B1182C"/>
    <w:rsid w:val="00B128C3"/>
    <w:rsid w:val="00B12B8A"/>
    <w:rsid w:val="00B13A0F"/>
    <w:rsid w:val="00B140D2"/>
    <w:rsid w:val="00B15340"/>
    <w:rsid w:val="00B159DB"/>
    <w:rsid w:val="00B17388"/>
    <w:rsid w:val="00B17C5B"/>
    <w:rsid w:val="00B2003F"/>
    <w:rsid w:val="00B202A8"/>
    <w:rsid w:val="00B21937"/>
    <w:rsid w:val="00B27059"/>
    <w:rsid w:val="00B27171"/>
    <w:rsid w:val="00B277BF"/>
    <w:rsid w:val="00B2798E"/>
    <w:rsid w:val="00B30200"/>
    <w:rsid w:val="00B30BBC"/>
    <w:rsid w:val="00B321CE"/>
    <w:rsid w:val="00B33CBE"/>
    <w:rsid w:val="00B343E4"/>
    <w:rsid w:val="00B3530B"/>
    <w:rsid w:val="00B355A8"/>
    <w:rsid w:val="00B36671"/>
    <w:rsid w:val="00B367FE"/>
    <w:rsid w:val="00B37514"/>
    <w:rsid w:val="00B37920"/>
    <w:rsid w:val="00B40092"/>
    <w:rsid w:val="00B402F5"/>
    <w:rsid w:val="00B407CA"/>
    <w:rsid w:val="00B411AE"/>
    <w:rsid w:val="00B41A83"/>
    <w:rsid w:val="00B43280"/>
    <w:rsid w:val="00B43CAA"/>
    <w:rsid w:val="00B450E3"/>
    <w:rsid w:val="00B46F09"/>
    <w:rsid w:val="00B50310"/>
    <w:rsid w:val="00B50416"/>
    <w:rsid w:val="00B50BF6"/>
    <w:rsid w:val="00B53C47"/>
    <w:rsid w:val="00B55DDF"/>
    <w:rsid w:val="00B56649"/>
    <w:rsid w:val="00B56E30"/>
    <w:rsid w:val="00B57A89"/>
    <w:rsid w:val="00B60327"/>
    <w:rsid w:val="00B6034D"/>
    <w:rsid w:val="00B62F80"/>
    <w:rsid w:val="00B63377"/>
    <w:rsid w:val="00B638F2"/>
    <w:rsid w:val="00B64060"/>
    <w:rsid w:val="00B644C6"/>
    <w:rsid w:val="00B64E84"/>
    <w:rsid w:val="00B65504"/>
    <w:rsid w:val="00B655DC"/>
    <w:rsid w:val="00B657BA"/>
    <w:rsid w:val="00B66CE0"/>
    <w:rsid w:val="00B67830"/>
    <w:rsid w:val="00B7009B"/>
    <w:rsid w:val="00B7052F"/>
    <w:rsid w:val="00B713FF"/>
    <w:rsid w:val="00B73BDC"/>
    <w:rsid w:val="00B757C7"/>
    <w:rsid w:val="00B75CCB"/>
    <w:rsid w:val="00B765ED"/>
    <w:rsid w:val="00B77867"/>
    <w:rsid w:val="00B80D5C"/>
    <w:rsid w:val="00B814D5"/>
    <w:rsid w:val="00B82693"/>
    <w:rsid w:val="00B83EAE"/>
    <w:rsid w:val="00B8564B"/>
    <w:rsid w:val="00B86B5C"/>
    <w:rsid w:val="00B8703B"/>
    <w:rsid w:val="00B927C1"/>
    <w:rsid w:val="00B92A9B"/>
    <w:rsid w:val="00B946DC"/>
    <w:rsid w:val="00B947FC"/>
    <w:rsid w:val="00B94BC9"/>
    <w:rsid w:val="00B9542F"/>
    <w:rsid w:val="00B971AF"/>
    <w:rsid w:val="00B973D2"/>
    <w:rsid w:val="00BA1095"/>
    <w:rsid w:val="00BA3627"/>
    <w:rsid w:val="00BA47E4"/>
    <w:rsid w:val="00BB0937"/>
    <w:rsid w:val="00BB1C63"/>
    <w:rsid w:val="00BB1CAE"/>
    <w:rsid w:val="00BB212F"/>
    <w:rsid w:val="00BB2D98"/>
    <w:rsid w:val="00BB2F4F"/>
    <w:rsid w:val="00BB3011"/>
    <w:rsid w:val="00BB3B1F"/>
    <w:rsid w:val="00BB5621"/>
    <w:rsid w:val="00BB5876"/>
    <w:rsid w:val="00BB5902"/>
    <w:rsid w:val="00BB6E34"/>
    <w:rsid w:val="00BC04DF"/>
    <w:rsid w:val="00BC0B99"/>
    <w:rsid w:val="00BC1A55"/>
    <w:rsid w:val="00BC1FF2"/>
    <w:rsid w:val="00BC2DCD"/>
    <w:rsid w:val="00BC3FCB"/>
    <w:rsid w:val="00BC548F"/>
    <w:rsid w:val="00BC5DC8"/>
    <w:rsid w:val="00BC6FA2"/>
    <w:rsid w:val="00BD1038"/>
    <w:rsid w:val="00BD2FA8"/>
    <w:rsid w:val="00BD31A1"/>
    <w:rsid w:val="00BD40AC"/>
    <w:rsid w:val="00BD40B9"/>
    <w:rsid w:val="00BD4660"/>
    <w:rsid w:val="00BD5528"/>
    <w:rsid w:val="00BD5F1D"/>
    <w:rsid w:val="00BD6CB4"/>
    <w:rsid w:val="00BD7850"/>
    <w:rsid w:val="00BE030B"/>
    <w:rsid w:val="00BE2004"/>
    <w:rsid w:val="00BE2743"/>
    <w:rsid w:val="00BE28D2"/>
    <w:rsid w:val="00BE2A25"/>
    <w:rsid w:val="00BE5956"/>
    <w:rsid w:val="00BE5965"/>
    <w:rsid w:val="00BE5A8E"/>
    <w:rsid w:val="00BF0351"/>
    <w:rsid w:val="00BF0D15"/>
    <w:rsid w:val="00BF27CB"/>
    <w:rsid w:val="00BF3205"/>
    <w:rsid w:val="00BF3470"/>
    <w:rsid w:val="00BF43D2"/>
    <w:rsid w:val="00BF543B"/>
    <w:rsid w:val="00BF58F8"/>
    <w:rsid w:val="00C003F2"/>
    <w:rsid w:val="00C00524"/>
    <w:rsid w:val="00C006B0"/>
    <w:rsid w:val="00C03C18"/>
    <w:rsid w:val="00C043E9"/>
    <w:rsid w:val="00C04A52"/>
    <w:rsid w:val="00C0680B"/>
    <w:rsid w:val="00C078E7"/>
    <w:rsid w:val="00C11C0A"/>
    <w:rsid w:val="00C15269"/>
    <w:rsid w:val="00C15B15"/>
    <w:rsid w:val="00C20945"/>
    <w:rsid w:val="00C23791"/>
    <w:rsid w:val="00C245DE"/>
    <w:rsid w:val="00C24720"/>
    <w:rsid w:val="00C25236"/>
    <w:rsid w:val="00C25279"/>
    <w:rsid w:val="00C260F9"/>
    <w:rsid w:val="00C26AD1"/>
    <w:rsid w:val="00C2704E"/>
    <w:rsid w:val="00C30CDF"/>
    <w:rsid w:val="00C31A71"/>
    <w:rsid w:val="00C32E4B"/>
    <w:rsid w:val="00C33BE9"/>
    <w:rsid w:val="00C33E1B"/>
    <w:rsid w:val="00C363A6"/>
    <w:rsid w:val="00C3667C"/>
    <w:rsid w:val="00C3785A"/>
    <w:rsid w:val="00C405BE"/>
    <w:rsid w:val="00C41331"/>
    <w:rsid w:val="00C427D9"/>
    <w:rsid w:val="00C42DE0"/>
    <w:rsid w:val="00C44FC0"/>
    <w:rsid w:val="00C45AEF"/>
    <w:rsid w:val="00C520AE"/>
    <w:rsid w:val="00C532C0"/>
    <w:rsid w:val="00C53583"/>
    <w:rsid w:val="00C53A58"/>
    <w:rsid w:val="00C54D4F"/>
    <w:rsid w:val="00C55D45"/>
    <w:rsid w:val="00C5651F"/>
    <w:rsid w:val="00C572C2"/>
    <w:rsid w:val="00C60399"/>
    <w:rsid w:val="00C607B9"/>
    <w:rsid w:val="00C6156A"/>
    <w:rsid w:val="00C623F6"/>
    <w:rsid w:val="00C631F9"/>
    <w:rsid w:val="00C649AB"/>
    <w:rsid w:val="00C65443"/>
    <w:rsid w:val="00C657CF"/>
    <w:rsid w:val="00C6667D"/>
    <w:rsid w:val="00C66BC9"/>
    <w:rsid w:val="00C6751E"/>
    <w:rsid w:val="00C67951"/>
    <w:rsid w:val="00C67B0C"/>
    <w:rsid w:val="00C708C5"/>
    <w:rsid w:val="00C71660"/>
    <w:rsid w:val="00C71E28"/>
    <w:rsid w:val="00C74398"/>
    <w:rsid w:val="00C748E7"/>
    <w:rsid w:val="00C7609E"/>
    <w:rsid w:val="00C7652A"/>
    <w:rsid w:val="00C7653E"/>
    <w:rsid w:val="00C76B55"/>
    <w:rsid w:val="00C828A0"/>
    <w:rsid w:val="00C82F38"/>
    <w:rsid w:val="00C83B58"/>
    <w:rsid w:val="00C8467F"/>
    <w:rsid w:val="00C86A02"/>
    <w:rsid w:val="00C91501"/>
    <w:rsid w:val="00C936C9"/>
    <w:rsid w:val="00C940DE"/>
    <w:rsid w:val="00C9425A"/>
    <w:rsid w:val="00C942BF"/>
    <w:rsid w:val="00C94390"/>
    <w:rsid w:val="00C95410"/>
    <w:rsid w:val="00C95479"/>
    <w:rsid w:val="00C957E7"/>
    <w:rsid w:val="00C965B1"/>
    <w:rsid w:val="00CA0131"/>
    <w:rsid w:val="00CA0C4B"/>
    <w:rsid w:val="00CA179E"/>
    <w:rsid w:val="00CA20A5"/>
    <w:rsid w:val="00CA329C"/>
    <w:rsid w:val="00CA4AE2"/>
    <w:rsid w:val="00CA4F34"/>
    <w:rsid w:val="00CA53D1"/>
    <w:rsid w:val="00CA6490"/>
    <w:rsid w:val="00CA773D"/>
    <w:rsid w:val="00CB1B97"/>
    <w:rsid w:val="00CB4431"/>
    <w:rsid w:val="00CB46B5"/>
    <w:rsid w:val="00CB5152"/>
    <w:rsid w:val="00CB5B7C"/>
    <w:rsid w:val="00CB716E"/>
    <w:rsid w:val="00CB7893"/>
    <w:rsid w:val="00CB7A1F"/>
    <w:rsid w:val="00CC1007"/>
    <w:rsid w:val="00CC2A2C"/>
    <w:rsid w:val="00CC2CD7"/>
    <w:rsid w:val="00CC3234"/>
    <w:rsid w:val="00CC44AD"/>
    <w:rsid w:val="00CC45AC"/>
    <w:rsid w:val="00CC5050"/>
    <w:rsid w:val="00CC69DE"/>
    <w:rsid w:val="00CC6D16"/>
    <w:rsid w:val="00CC7336"/>
    <w:rsid w:val="00CD0092"/>
    <w:rsid w:val="00CD0E91"/>
    <w:rsid w:val="00CD1AD9"/>
    <w:rsid w:val="00CD474E"/>
    <w:rsid w:val="00CD4948"/>
    <w:rsid w:val="00CD4C4F"/>
    <w:rsid w:val="00CD4DE5"/>
    <w:rsid w:val="00CD51EA"/>
    <w:rsid w:val="00CD5F22"/>
    <w:rsid w:val="00CD61A1"/>
    <w:rsid w:val="00CE070B"/>
    <w:rsid w:val="00CE0B18"/>
    <w:rsid w:val="00CE0C71"/>
    <w:rsid w:val="00CE24DF"/>
    <w:rsid w:val="00CE2BA0"/>
    <w:rsid w:val="00CE3375"/>
    <w:rsid w:val="00CE3FD6"/>
    <w:rsid w:val="00CE5547"/>
    <w:rsid w:val="00CE5B56"/>
    <w:rsid w:val="00CE789B"/>
    <w:rsid w:val="00CE7BAC"/>
    <w:rsid w:val="00CF069B"/>
    <w:rsid w:val="00CF10A5"/>
    <w:rsid w:val="00CF1A9A"/>
    <w:rsid w:val="00CF24B4"/>
    <w:rsid w:val="00CF303B"/>
    <w:rsid w:val="00CF342C"/>
    <w:rsid w:val="00CF5BDF"/>
    <w:rsid w:val="00CF60F6"/>
    <w:rsid w:val="00CF6BE4"/>
    <w:rsid w:val="00CF711C"/>
    <w:rsid w:val="00CF7D19"/>
    <w:rsid w:val="00D01BC6"/>
    <w:rsid w:val="00D039EB"/>
    <w:rsid w:val="00D04BF5"/>
    <w:rsid w:val="00D04C3C"/>
    <w:rsid w:val="00D10027"/>
    <w:rsid w:val="00D11D9D"/>
    <w:rsid w:val="00D12CE5"/>
    <w:rsid w:val="00D147FE"/>
    <w:rsid w:val="00D15931"/>
    <w:rsid w:val="00D16108"/>
    <w:rsid w:val="00D16CFA"/>
    <w:rsid w:val="00D200A0"/>
    <w:rsid w:val="00D220B0"/>
    <w:rsid w:val="00D2211B"/>
    <w:rsid w:val="00D22F4E"/>
    <w:rsid w:val="00D235A9"/>
    <w:rsid w:val="00D23EB0"/>
    <w:rsid w:val="00D241F3"/>
    <w:rsid w:val="00D24527"/>
    <w:rsid w:val="00D25783"/>
    <w:rsid w:val="00D26245"/>
    <w:rsid w:val="00D2727D"/>
    <w:rsid w:val="00D30CAA"/>
    <w:rsid w:val="00D325F5"/>
    <w:rsid w:val="00D33706"/>
    <w:rsid w:val="00D35183"/>
    <w:rsid w:val="00D35638"/>
    <w:rsid w:val="00D415E3"/>
    <w:rsid w:val="00D422BB"/>
    <w:rsid w:val="00D43422"/>
    <w:rsid w:val="00D44B4B"/>
    <w:rsid w:val="00D45811"/>
    <w:rsid w:val="00D45C9A"/>
    <w:rsid w:val="00D4627B"/>
    <w:rsid w:val="00D503C1"/>
    <w:rsid w:val="00D50897"/>
    <w:rsid w:val="00D511A6"/>
    <w:rsid w:val="00D51667"/>
    <w:rsid w:val="00D52114"/>
    <w:rsid w:val="00D52740"/>
    <w:rsid w:val="00D53A9A"/>
    <w:rsid w:val="00D54513"/>
    <w:rsid w:val="00D56021"/>
    <w:rsid w:val="00D6096C"/>
    <w:rsid w:val="00D62DB1"/>
    <w:rsid w:val="00D62FF5"/>
    <w:rsid w:val="00D650B4"/>
    <w:rsid w:val="00D651C7"/>
    <w:rsid w:val="00D65BB7"/>
    <w:rsid w:val="00D65F47"/>
    <w:rsid w:val="00D67FED"/>
    <w:rsid w:val="00D707FA"/>
    <w:rsid w:val="00D70E34"/>
    <w:rsid w:val="00D70E74"/>
    <w:rsid w:val="00D729FB"/>
    <w:rsid w:val="00D747D5"/>
    <w:rsid w:val="00D74D75"/>
    <w:rsid w:val="00D766C3"/>
    <w:rsid w:val="00D769B2"/>
    <w:rsid w:val="00D76F7B"/>
    <w:rsid w:val="00D82016"/>
    <w:rsid w:val="00D82357"/>
    <w:rsid w:val="00D824AE"/>
    <w:rsid w:val="00D834EE"/>
    <w:rsid w:val="00D839C4"/>
    <w:rsid w:val="00D8498D"/>
    <w:rsid w:val="00D85CED"/>
    <w:rsid w:val="00D867E9"/>
    <w:rsid w:val="00D86F42"/>
    <w:rsid w:val="00D87510"/>
    <w:rsid w:val="00D904FD"/>
    <w:rsid w:val="00D9065D"/>
    <w:rsid w:val="00D91AED"/>
    <w:rsid w:val="00D922EA"/>
    <w:rsid w:val="00D92ADF"/>
    <w:rsid w:val="00D931DB"/>
    <w:rsid w:val="00D949E3"/>
    <w:rsid w:val="00D95929"/>
    <w:rsid w:val="00D96BA3"/>
    <w:rsid w:val="00DA031D"/>
    <w:rsid w:val="00DA127A"/>
    <w:rsid w:val="00DA12A1"/>
    <w:rsid w:val="00DA1A20"/>
    <w:rsid w:val="00DA1F1D"/>
    <w:rsid w:val="00DA6179"/>
    <w:rsid w:val="00DA70AB"/>
    <w:rsid w:val="00DA7EC9"/>
    <w:rsid w:val="00DB1058"/>
    <w:rsid w:val="00DB2217"/>
    <w:rsid w:val="00DB2C98"/>
    <w:rsid w:val="00DB6F87"/>
    <w:rsid w:val="00DB7538"/>
    <w:rsid w:val="00DC1728"/>
    <w:rsid w:val="00DC2EAB"/>
    <w:rsid w:val="00DC37B5"/>
    <w:rsid w:val="00DC47EA"/>
    <w:rsid w:val="00DC6F3C"/>
    <w:rsid w:val="00DC73B3"/>
    <w:rsid w:val="00DC74D2"/>
    <w:rsid w:val="00DC7EBE"/>
    <w:rsid w:val="00DD351E"/>
    <w:rsid w:val="00DD38C5"/>
    <w:rsid w:val="00DD42A5"/>
    <w:rsid w:val="00DD4AA9"/>
    <w:rsid w:val="00DD51B3"/>
    <w:rsid w:val="00DD798C"/>
    <w:rsid w:val="00DD79BA"/>
    <w:rsid w:val="00DE0890"/>
    <w:rsid w:val="00DE1F60"/>
    <w:rsid w:val="00DE2583"/>
    <w:rsid w:val="00DE4098"/>
    <w:rsid w:val="00DE40E0"/>
    <w:rsid w:val="00DE5385"/>
    <w:rsid w:val="00DE53A7"/>
    <w:rsid w:val="00DE5602"/>
    <w:rsid w:val="00DE5A6D"/>
    <w:rsid w:val="00DE7749"/>
    <w:rsid w:val="00DF271F"/>
    <w:rsid w:val="00DF2AF7"/>
    <w:rsid w:val="00DF371D"/>
    <w:rsid w:val="00DF42C1"/>
    <w:rsid w:val="00DF4EAC"/>
    <w:rsid w:val="00DF6ED4"/>
    <w:rsid w:val="00DF6F77"/>
    <w:rsid w:val="00DF7054"/>
    <w:rsid w:val="00DF717D"/>
    <w:rsid w:val="00E000D7"/>
    <w:rsid w:val="00E01767"/>
    <w:rsid w:val="00E01B36"/>
    <w:rsid w:val="00E021AE"/>
    <w:rsid w:val="00E027D2"/>
    <w:rsid w:val="00E02F0F"/>
    <w:rsid w:val="00E03110"/>
    <w:rsid w:val="00E0344C"/>
    <w:rsid w:val="00E04238"/>
    <w:rsid w:val="00E04DB5"/>
    <w:rsid w:val="00E04ED6"/>
    <w:rsid w:val="00E05201"/>
    <w:rsid w:val="00E067DD"/>
    <w:rsid w:val="00E06DB7"/>
    <w:rsid w:val="00E07542"/>
    <w:rsid w:val="00E10D5F"/>
    <w:rsid w:val="00E10F50"/>
    <w:rsid w:val="00E11383"/>
    <w:rsid w:val="00E11D68"/>
    <w:rsid w:val="00E12433"/>
    <w:rsid w:val="00E126C5"/>
    <w:rsid w:val="00E1339E"/>
    <w:rsid w:val="00E14F60"/>
    <w:rsid w:val="00E151BF"/>
    <w:rsid w:val="00E154FE"/>
    <w:rsid w:val="00E15516"/>
    <w:rsid w:val="00E169E2"/>
    <w:rsid w:val="00E1723F"/>
    <w:rsid w:val="00E21148"/>
    <w:rsid w:val="00E23543"/>
    <w:rsid w:val="00E237F6"/>
    <w:rsid w:val="00E24AD8"/>
    <w:rsid w:val="00E269DD"/>
    <w:rsid w:val="00E26AAC"/>
    <w:rsid w:val="00E270F8"/>
    <w:rsid w:val="00E27426"/>
    <w:rsid w:val="00E30131"/>
    <w:rsid w:val="00E31F5B"/>
    <w:rsid w:val="00E32B09"/>
    <w:rsid w:val="00E330B5"/>
    <w:rsid w:val="00E33248"/>
    <w:rsid w:val="00E33B5A"/>
    <w:rsid w:val="00E34DFA"/>
    <w:rsid w:val="00E3575F"/>
    <w:rsid w:val="00E35BEC"/>
    <w:rsid w:val="00E36CB2"/>
    <w:rsid w:val="00E36F9F"/>
    <w:rsid w:val="00E376D7"/>
    <w:rsid w:val="00E41561"/>
    <w:rsid w:val="00E42922"/>
    <w:rsid w:val="00E4532E"/>
    <w:rsid w:val="00E45910"/>
    <w:rsid w:val="00E46633"/>
    <w:rsid w:val="00E47E7F"/>
    <w:rsid w:val="00E50A1A"/>
    <w:rsid w:val="00E5116C"/>
    <w:rsid w:val="00E51BA5"/>
    <w:rsid w:val="00E51C10"/>
    <w:rsid w:val="00E524F7"/>
    <w:rsid w:val="00E52C79"/>
    <w:rsid w:val="00E5321A"/>
    <w:rsid w:val="00E570DC"/>
    <w:rsid w:val="00E5723C"/>
    <w:rsid w:val="00E57421"/>
    <w:rsid w:val="00E61F8F"/>
    <w:rsid w:val="00E62B5F"/>
    <w:rsid w:val="00E66F0C"/>
    <w:rsid w:val="00E67412"/>
    <w:rsid w:val="00E674B0"/>
    <w:rsid w:val="00E7045B"/>
    <w:rsid w:val="00E70CB3"/>
    <w:rsid w:val="00E7139E"/>
    <w:rsid w:val="00E742C9"/>
    <w:rsid w:val="00E74B12"/>
    <w:rsid w:val="00E75B25"/>
    <w:rsid w:val="00E76E20"/>
    <w:rsid w:val="00E8088B"/>
    <w:rsid w:val="00E809CF"/>
    <w:rsid w:val="00E813C6"/>
    <w:rsid w:val="00E82101"/>
    <w:rsid w:val="00E825EF"/>
    <w:rsid w:val="00E8362A"/>
    <w:rsid w:val="00E84A9F"/>
    <w:rsid w:val="00E852A4"/>
    <w:rsid w:val="00E863B3"/>
    <w:rsid w:val="00E875F7"/>
    <w:rsid w:val="00E87AE9"/>
    <w:rsid w:val="00E90486"/>
    <w:rsid w:val="00E90F81"/>
    <w:rsid w:val="00E91300"/>
    <w:rsid w:val="00E9157C"/>
    <w:rsid w:val="00E9303A"/>
    <w:rsid w:val="00E94E59"/>
    <w:rsid w:val="00E95942"/>
    <w:rsid w:val="00E979FE"/>
    <w:rsid w:val="00E97B3F"/>
    <w:rsid w:val="00E97F3C"/>
    <w:rsid w:val="00EA0487"/>
    <w:rsid w:val="00EA09B7"/>
    <w:rsid w:val="00EA0EE1"/>
    <w:rsid w:val="00EA33FC"/>
    <w:rsid w:val="00EA3FD1"/>
    <w:rsid w:val="00EA5E8D"/>
    <w:rsid w:val="00EA7551"/>
    <w:rsid w:val="00EB34A6"/>
    <w:rsid w:val="00EB35E1"/>
    <w:rsid w:val="00EB3604"/>
    <w:rsid w:val="00EB3C2E"/>
    <w:rsid w:val="00EB3CA5"/>
    <w:rsid w:val="00EB4E52"/>
    <w:rsid w:val="00EB6891"/>
    <w:rsid w:val="00EC29DF"/>
    <w:rsid w:val="00EC3B3E"/>
    <w:rsid w:val="00EC6910"/>
    <w:rsid w:val="00EC70F7"/>
    <w:rsid w:val="00EC7D69"/>
    <w:rsid w:val="00ED185B"/>
    <w:rsid w:val="00ED21FD"/>
    <w:rsid w:val="00ED27E0"/>
    <w:rsid w:val="00ED2BCE"/>
    <w:rsid w:val="00ED3255"/>
    <w:rsid w:val="00ED4144"/>
    <w:rsid w:val="00ED49D9"/>
    <w:rsid w:val="00ED4A09"/>
    <w:rsid w:val="00ED6E2B"/>
    <w:rsid w:val="00ED7744"/>
    <w:rsid w:val="00ED7D09"/>
    <w:rsid w:val="00EE11C9"/>
    <w:rsid w:val="00EE3638"/>
    <w:rsid w:val="00EE4A97"/>
    <w:rsid w:val="00EE63C9"/>
    <w:rsid w:val="00EE65B8"/>
    <w:rsid w:val="00EF0E23"/>
    <w:rsid w:val="00EF3D7E"/>
    <w:rsid w:val="00EF4DF9"/>
    <w:rsid w:val="00EF5A5A"/>
    <w:rsid w:val="00EF5A7A"/>
    <w:rsid w:val="00EF626C"/>
    <w:rsid w:val="00EF70CF"/>
    <w:rsid w:val="00EF72BB"/>
    <w:rsid w:val="00EF7500"/>
    <w:rsid w:val="00F0037F"/>
    <w:rsid w:val="00F0108E"/>
    <w:rsid w:val="00F0220C"/>
    <w:rsid w:val="00F03264"/>
    <w:rsid w:val="00F0467B"/>
    <w:rsid w:val="00F05264"/>
    <w:rsid w:val="00F10CDE"/>
    <w:rsid w:val="00F12478"/>
    <w:rsid w:val="00F15A90"/>
    <w:rsid w:val="00F1651D"/>
    <w:rsid w:val="00F17B96"/>
    <w:rsid w:val="00F229C6"/>
    <w:rsid w:val="00F23527"/>
    <w:rsid w:val="00F25B8A"/>
    <w:rsid w:val="00F276F3"/>
    <w:rsid w:val="00F27BD3"/>
    <w:rsid w:val="00F27F97"/>
    <w:rsid w:val="00F329CD"/>
    <w:rsid w:val="00F33040"/>
    <w:rsid w:val="00F338FB"/>
    <w:rsid w:val="00F35288"/>
    <w:rsid w:val="00F35631"/>
    <w:rsid w:val="00F36CAB"/>
    <w:rsid w:val="00F372C8"/>
    <w:rsid w:val="00F40152"/>
    <w:rsid w:val="00F415C9"/>
    <w:rsid w:val="00F43FEB"/>
    <w:rsid w:val="00F444A2"/>
    <w:rsid w:val="00F445E3"/>
    <w:rsid w:val="00F44675"/>
    <w:rsid w:val="00F45B07"/>
    <w:rsid w:val="00F465EB"/>
    <w:rsid w:val="00F47106"/>
    <w:rsid w:val="00F51013"/>
    <w:rsid w:val="00F53308"/>
    <w:rsid w:val="00F534FF"/>
    <w:rsid w:val="00F5412B"/>
    <w:rsid w:val="00F549B8"/>
    <w:rsid w:val="00F560A1"/>
    <w:rsid w:val="00F56477"/>
    <w:rsid w:val="00F56F95"/>
    <w:rsid w:val="00F57E62"/>
    <w:rsid w:val="00F6039E"/>
    <w:rsid w:val="00F60694"/>
    <w:rsid w:val="00F608E8"/>
    <w:rsid w:val="00F61118"/>
    <w:rsid w:val="00F63D07"/>
    <w:rsid w:val="00F644B0"/>
    <w:rsid w:val="00F64878"/>
    <w:rsid w:val="00F65031"/>
    <w:rsid w:val="00F65985"/>
    <w:rsid w:val="00F70BE4"/>
    <w:rsid w:val="00F70CA0"/>
    <w:rsid w:val="00F744CA"/>
    <w:rsid w:val="00F74563"/>
    <w:rsid w:val="00F7465C"/>
    <w:rsid w:val="00F762B4"/>
    <w:rsid w:val="00F76534"/>
    <w:rsid w:val="00F800BB"/>
    <w:rsid w:val="00F82348"/>
    <w:rsid w:val="00F82F8B"/>
    <w:rsid w:val="00F832F2"/>
    <w:rsid w:val="00F83B8A"/>
    <w:rsid w:val="00F8499A"/>
    <w:rsid w:val="00F84F5C"/>
    <w:rsid w:val="00F87027"/>
    <w:rsid w:val="00F87480"/>
    <w:rsid w:val="00F87A56"/>
    <w:rsid w:val="00F901C9"/>
    <w:rsid w:val="00F93284"/>
    <w:rsid w:val="00F93A03"/>
    <w:rsid w:val="00F949B8"/>
    <w:rsid w:val="00F94FF9"/>
    <w:rsid w:val="00F96D15"/>
    <w:rsid w:val="00FA00AF"/>
    <w:rsid w:val="00FA1431"/>
    <w:rsid w:val="00FA20D6"/>
    <w:rsid w:val="00FA6237"/>
    <w:rsid w:val="00FA6C81"/>
    <w:rsid w:val="00FA7E7D"/>
    <w:rsid w:val="00FB0BE4"/>
    <w:rsid w:val="00FB13BF"/>
    <w:rsid w:val="00FB3022"/>
    <w:rsid w:val="00FB30C7"/>
    <w:rsid w:val="00FB3ED4"/>
    <w:rsid w:val="00FB4016"/>
    <w:rsid w:val="00FB4188"/>
    <w:rsid w:val="00FB44B7"/>
    <w:rsid w:val="00FB4A5B"/>
    <w:rsid w:val="00FB6581"/>
    <w:rsid w:val="00FB6ECC"/>
    <w:rsid w:val="00FC0D3A"/>
    <w:rsid w:val="00FC3028"/>
    <w:rsid w:val="00FC34B1"/>
    <w:rsid w:val="00FC3DE1"/>
    <w:rsid w:val="00FC611A"/>
    <w:rsid w:val="00FC67C1"/>
    <w:rsid w:val="00FC748B"/>
    <w:rsid w:val="00FC7EB2"/>
    <w:rsid w:val="00FD12CD"/>
    <w:rsid w:val="00FD2076"/>
    <w:rsid w:val="00FD22A3"/>
    <w:rsid w:val="00FD2866"/>
    <w:rsid w:val="00FD351D"/>
    <w:rsid w:val="00FD3567"/>
    <w:rsid w:val="00FD49EE"/>
    <w:rsid w:val="00FD57BE"/>
    <w:rsid w:val="00FD7C7E"/>
    <w:rsid w:val="00FE0D06"/>
    <w:rsid w:val="00FE11A4"/>
    <w:rsid w:val="00FE1BDE"/>
    <w:rsid w:val="00FE2DFB"/>
    <w:rsid w:val="00FE41D1"/>
    <w:rsid w:val="00FE5419"/>
    <w:rsid w:val="00FE5F1B"/>
    <w:rsid w:val="00FE6560"/>
    <w:rsid w:val="00FE6640"/>
    <w:rsid w:val="00FE6C9A"/>
    <w:rsid w:val="00FE6F0C"/>
    <w:rsid w:val="00FE776A"/>
    <w:rsid w:val="00FF0299"/>
    <w:rsid w:val="00FF1372"/>
    <w:rsid w:val="00FF323B"/>
    <w:rsid w:val="00FF3631"/>
    <w:rsid w:val="00FF36C2"/>
    <w:rsid w:val="00FF3D59"/>
    <w:rsid w:val="00FF44AD"/>
    <w:rsid w:val="00FF6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Body Text 2" w:uiPriority="0"/>
    <w:lsdException w:name="Body Text Indent 2" w:uiPriority="0"/>
    <w:lsdException w:name="Block Text" w:uiPriority="29"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027"/>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771A1C"/>
    <w:pPr>
      <w:keepNext/>
      <w:outlineLvl w:val="0"/>
    </w:pPr>
    <w:rPr>
      <w:sz w:val="28"/>
    </w:rPr>
  </w:style>
  <w:style w:type="paragraph" w:styleId="20">
    <w:name w:val="heading 2"/>
    <w:aliases w:val="H2,h2,2,Header 2"/>
    <w:basedOn w:val="a"/>
    <w:next w:val="a"/>
    <w:link w:val="22"/>
    <w:qFormat/>
    <w:rsid w:val="00771A1C"/>
    <w:pPr>
      <w:keepNext/>
      <w:jc w:val="right"/>
      <w:outlineLvl w:val="1"/>
    </w:pPr>
    <w:rPr>
      <w:sz w:val="28"/>
    </w:rPr>
  </w:style>
  <w:style w:type="paragraph" w:styleId="30">
    <w:name w:val="heading 3"/>
    <w:basedOn w:val="a"/>
    <w:next w:val="a"/>
    <w:link w:val="32"/>
    <w:uiPriority w:val="9"/>
    <w:qFormat/>
    <w:rsid w:val="00771A1C"/>
    <w:pPr>
      <w:keepNext/>
      <w:jc w:val="center"/>
      <w:outlineLvl w:val="2"/>
    </w:pPr>
    <w:rPr>
      <w:sz w:val="28"/>
    </w:rPr>
  </w:style>
  <w:style w:type="paragraph" w:styleId="4">
    <w:name w:val="heading 4"/>
    <w:aliases w:val="H4"/>
    <w:basedOn w:val="a"/>
    <w:next w:val="a"/>
    <w:link w:val="40"/>
    <w:qFormat/>
    <w:rsid w:val="00771A1C"/>
    <w:pPr>
      <w:keepNext/>
      <w:jc w:val="center"/>
      <w:outlineLvl w:val="3"/>
    </w:pPr>
    <w:rPr>
      <w:sz w:val="24"/>
    </w:rPr>
  </w:style>
  <w:style w:type="paragraph" w:styleId="5">
    <w:name w:val="heading 5"/>
    <w:basedOn w:val="a"/>
    <w:next w:val="a"/>
    <w:link w:val="50"/>
    <w:uiPriority w:val="9"/>
    <w:qFormat/>
    <w:rsid w:val="00771A1C"/>
    <w:pPr>
      <w:keepNext/>
      <w:jc w:val="both"/>
      <w:outlineLvl w:val="4"/>
    </w:pPr>
    <w:rPr>
      <w:sz w:val="28"/>
    </w:rPr>
  </w:style>
  <w:style w:type="paragraph" w:styleId="6">
    <w:name w:val="heading 6"/>
    <w:basedOn w:val="a"/>
    <w:next w:val="a"/>
    <w:link w:val="60"/>
    <w:qFormat/>
    <w:rsid w:val="00771A1C"/>
    <w:pPr>
      <w:keepNext/>
      <w:jc w:val="both"/>
      <w:outlineLvl w:val="5"/>
    </w:pPr>
    <w:rPr>
      <w:b/>
      <w:bCs/>
      <w:sz w:val="28"/>
    </w:rPr>
  </w:style>
  <w:style w:type="paragraph" w:styleId="7">
    <w:name w:val="heading 7"/>
    <w:basedOn w:val="a"/>
    <w:next w:val="a"/>
    <w:link w:val="70"/>
    <w:qFormat/>
    <w:rsid w:val="00771A1C"/>
    <w:pPr>
      <w:tabs>
        <w:tab w:val="num" w:pos="1296"/>
      </w:tabs>
      <w:spacing w:before="240"/>
      <w:ind w:left="1296" w:hanging="1296"/>
      <w:outlineLvl w:val="6"/>
    </w:pPr>
    <w:rPr>
      <w:rFonts w:ascii="Arial" w:eastAsia="Calibri" w:hAnsi="Arial"/>
      <w:lang w:eastAsia="en-US"/>
    </w:rPr>
  </w:style>
  <w:style w:type="paragraph" w:styleId="8">
    <w:name w:val="heading 8"/>
    <w:basedOn w:val="a"/>
    <w:next w:val="a"/>
    <w:link w:val="80"/>
    <w:qFormat/>
    <w:rsid w:val="00771A1C"/>
    <w:pPr>
      <w:tabs>
        <w:tab w:val="num" w:pos="1440"/>
      </w:tabs>
      <w:spacing w:before="240"/>
      <w:ind w:left="1440" w:hanging="1440"/>
      <w:outlineLvl w:val="7"/>
    </w:pPr>
    <w:rPr>
      <w:rFonts w:ascii="Arial" w:eastAsia="Calibri" w:hAnsi="Arial"/>
      <w:i/>
      <w:lang w:eastAsia="en-US"/>
    </w:rPr>
  </w:style>
  <w:style w:type="paragraph" w:styleId="9">
    <w:name w:val="heading 9"/>
    <w:basedOn w:val="a"/>
    <w:next w:val="a"/>
    <w:link w:val="90"/>
    <w:qFormat/>
    <w:rsid w:val="00771A1C"/>
    <w:pPr>
      <w:tabs>
        <w:tab w:val="num" w:pos="1584"/>
      </w:tabs>
      <w:spacing w:before="240"/>
      <w:ind w:left="1584" w:hanging="1584"/>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771A1C"/>
    <w:rPr>
      <w:rFonts w:ascii="Consolas" w:hAnsi="Consolas"/>
      <w:sz w:val="21"/>
      <w:szCs w:val="21"/>
    </w:rPr>
  </w:style>
  <w:style w:type="character" w:customStyle="1" w:styleId="a4">
    <w:name w:val="Текст Знак"/>
    <w:basedOn w:val="a0"/>
    <w:link w:val="a3"/>
    <w:rsid w:val="00771A1C"/>
    <w:rPr>
      <w:rFonts w:ascii="Consolas" w:eastAsia="Times New Roman" w:hAnsi="Consolas" w:cs="Times New Roman"/>
      <w:sz w:val="21"/>
      <w:szCs w:val="21"/>
      <w:lang w:eastAsia="ru-RU"/>
    </w:rPr>
  </w:style>
  <w:style w:type="paragraph" w:customStyle="1" w:styleId="ConsPlusNormal">
    <w:name w:val="ConsPlusNormal"/>
    <w:rsid w:val="00771A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header"/>
    <w:basedOn w:val="a"/>
    <w:link w:val="a6"/>
    <w:uiPriority w:val="99"/>
    <w:unhideWhenUsed/>
    <w:rsid w:val="00771A1C"/>
    <w:pPr>
      <w:tabs>
        <w:tab w:val="center" w:pos="4677"/>
        <w:tab w:val="right" w:pos="9355"/>
      </w:tabs>
    </w:pPr>
    <w:rPr>
      <w:rFonts w:ascii="Calibri" w:eastAsia="Calibri" w:hAnsi="Calibri"/>
      <w:sz w:val="22"/>
      <w:szCs w:val="22"/>
      <w:lang w:eastAsia="en-US"/>
    </w:rPr>
  </w:style>
  <w:style w:type="character" w:customStyle="1" w:styleId="a6">
    <w:name w:val="Верхний колонтитул Знак"/>
    <w:basedOn w:val="a0"/>
    <w:link w:val="a5"/>
    <w:uiPriority w:val="99"/>
    <w:rsid w:val="00771A1C"/>
    <w:rPr>
      <w:rFonts w:ascii="Calibri" w:eastAsia="Calibri" w:hAnsi="Calibri" w:cs="Times New Roman"/>
    </w:rPr>
  </w:style>
  <w:style w:type="paragraph" w:styleId="a7">
    <w:name w:val="footer"/>
    <w:basedOn w:val="a"/>
    <w:link w:val="a8"/>
    <w:uiPriority w:val="99"/>
    <w:unhideWhenUsed/>
    <w:rsid w:val="00771A1C"/>
    <w:pPr>
      <w:tabs>
        <w:tab w:val="center" w:pos="4677"/>
        <w:tab w:val="right" w:pos="9355"/>
      </w:tabs>
    </w:pPr>
    <w:rPr>
      <w:rFonts w:ascii="Calibri" w:eastAsia="Calibri" w:hAnsi="Calibri"/>
      <w:sz w:val="22"/>
      <w:szCs w:val="22"/>
      <w:lang w:eastAsia="en-US"/>
    </w:rPr>
  </w:style>
  <w:style w:type="character" w:customStyle="1" w:styleId="a8">
    <w:name w:val="Нижний колонтитул Знак"/>
    <w:basedOn w:val="a0"/>
    <w:link w:val="a7"/>
    <w:uiPriority w:val="99"/>
    <w:rsid w:val="00771A1C"/>
    <w:rPr>
      <w:rFonts w:ascii="Calibri" w:eastAsia="Calibri" w:hAnsi="Calibri" w:cs="Times New Roman"/>
    </w:rPr>
  </w:style>
  <w:style w:type="paragraph" w:customStyle="1" w:styleId="Web1">
    <w:name w:val="Обычный (Web)1"/>
    <w:basedOn w:val="a"/>
    <w:rsid w:val="00771A1C"/>
    <w:pPr>
      <w:spacing w:before="100" w:beforeAutospacing="1" w:after="100" w:afterAutospacing="1"/>
      <w:jc w:val="both"/>
    </w:pPr>
    <w:rPr>
      <w:rFonts w:ascii="Arial Unicode MS" w:eastAsia="Arial Unicode MS" w:hAnsi="Arial Unicode MS" w:cs="Arial Unicode MS"/>
      <w:sz w:val="24"/>
      <w:szCs w:val="24"/>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rsid w:val="00771A1C"/>
    <w:rPr>
      <w:rFonts w:ascii="Times New Roman" w:eastAsia="Times New Roman" w:hAnsi="Times New Roman" w:cs="Times New Roman"/>
      <w:sz w:val="28"/>
      <w:szCs w:val="20"/>
      <w:lang w:eastAsia="ru-RU"/>
    </w:rPr>
  </w:style>
  <w:style w:type="character" w:customStyle="1" w:styleId="22">
    <w:name w:val="Заголовок 2 Знак"/>
    <w:aliases w:val="H2 Знак,h2 Знак,2 Знак,Header 2 Знак"/>
    <w:basedOn w:val="a0"/>
    <w:link w:val="20"/>
    <w:rsid w:val="00771A1C"/>
    <w:rPr>
      <w:rFonts w:ascii="Times New Roman" w:eastAsia="Times New Roman" w:hAnsi="Times New Roman" w:cs="Times New Roman"/>
      <w:sz w:val="28"/>
      <w:szCs w:val="20"/>
      <w:lang w:eastAsia="ru-RU"/>
    </w:rPr>
  </w:style>
  <w:style w:type="character" w:customStyle="1" w:styleId="32">
    <w:name w:val="Заголовок 3 Знак"/>
    <w:basedOn w:val="a0"/>
    <w:link w:val="30"/>
    <w:uiPriority w:val="9"/>
    <w:rsid w:val="00771A1C"/>
    <w:rPr>
      <w:rFonts w:ascii="Times New Roman" w:eastAsia="Times New Roman" w:hAnsi="Times New Roman" w:cs="Times New Roman"/>
      <w:sz w:val="28"/>
      <w:szCs w:val="20"/>
      <w:lang w:eastAsia="ru-RU"/>
    </w:rPr>
  </w:style>
  <w:style w:type="character" w:customStyle="1" w:styleId="40">
    <w:name w:val="Заголовок 4 Знак"/>
    <w:aliases w:val="H4 Знак"/>
    <w:basedOn w:val="a0"/>
    <w:link w:val="4"/>
    <w:rsid w:val="00771A1C"/>
    <w:rPr>
      <w:rFonts w:ascii="Times New Roman" w:eastAsia="Times New Roman" w:hAnsi="Times New Roman" w:cs="Times New Roman"/>
      <w:sz w:val="24"/>
      <w:szCs w:val="20"/>
      <w:lang w:eastAsia="ru-RU"/>
    </w:rPr>
  </w:style>
  <w:style w:type="character" w:customStyle="1" w:styleId="50">
    <w:name w:val="Заголовок 5 Знак"/>
    <w:basedOn w:val="a0"/>
    <w:link w:val="5"/>
    <w:uiPriority w:val="9"/>
    <w:rsid w:val="00771A1C"/>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771A1C"/>
    <w:rPr>
      <w:rFonts w:ascii="Times New Roman" w:eastAsia="Times New Roman" w:hAnsi="Times New Roman" w:cs="Times New Roman"/>
      <w:b/>
      <w:bCs/>
      <w:sz w:val="28"/>
      <w:szCs w:val="20"/>
      <w:lang w:eastAsia="ru-RU"/>
    </w:rPr>
  </w:style>
  <w:style w:type="character" w:customStyle="1" w:styleId="70">
    <w:name w:val="Заголовок 7 Знак"/>
    <w:basedOn w:val="a0"/>
    <w:link w:val="7"/>
    <w:rsid w:val="00771A1C"/>
    <w:rPr>
      <w:rFonts w:ascii="Arial" w:eastAsia="Calibri" w:hAnsi="Arial" w:cs="Times New Roman"/>
      <w:sz w:val="20"/>
      <w:szCs w:val="20"/>
    </w:rPr>
  </w:style>
  <w:style w:type="character" w:customStyle="1" w:styleId="80">
    <w:name w:val="Заголовок 8 Знак"/>
    <w:basedOn w:val="a0"/>
    <w:link w:val="8"/>
    <w:rsid w:val="00771A1C"/>
    <w:rPr>
      <w:rFonts w:ascii="Arial" w:eastAsia="Calibri" w:hAnsi="Arial" w:cs="Times New Roman"/>
      <w:i/>
      <w:sz w:val="20"/>
      <w:szCs w:val="20"/>
    </w:rPr>
  </w:style>
  <w:style w:type="character" w:customStyle="1" w:styleId="90">
    <w:name w:val="Заголовок 9 Знак"/>
    <w:basedOn w:val="a0"/>
    <w:link w:val="9"/>
    <w:rsid w:val="00771A1C"/>
    <w:rPr>
      <w:rFonts w:ascii="Arial" w:eastAsia="Times New Roman" w:hAnsi="Arial" w:cs="Times New Roman"/>
      <w:b/>
      <w:i/>
      <w:sz w:val="18"/>
      <w:szCs w:val="20"/>
      <w:lang w:eastAsia="ru-RU"/>
    </w:rPr>
  </w:style>
  <w:style w:type="paragraph" w:styleId="a9">
    <w:name w:val="Body Text Indent"/>
    <w:basedOn w:val="a"/>
    <w:link w:val="aa"/>
    <w:rsid w:val="00771A1C"/>
    <w:pPr>
      <w:spacing w:line="360" w:lineRule="auto"/>
      <w:ind w:firstLine="708"/>
      <w:jc w:val="both"/>
    </w:pPr>
    <w:rPr>
      <w:sz w:val="32"/>
      <w:szCs w:val="24"/>
    </w:rPr>
  </w:style>
  <w:style w:type="character" w:customStyle="1" w:styleId="aa">
    <w:name w:val="Основной текст с отступом Знак"/>
    <w:basedOn w:val="a0"/>
    <w:link w:val="a9"/>
    <w:rsid w:val="00771A1C"/>
    <w:rPr>
      <w:rFonts w:ascii="Times New Roman" w:eastAsia="Times New Roman" w:hAnsi="Times New Roman" w:cs="Times New Roman"/>
      <w:sz w:val="32"/>
      <w:szCs w:val="24"/>
      <w:lang w:eastAsia="ru-RU"/>
    </w:rPr>
  </w:style>
  <w:style w:type="paragraph" w:styleId="ab">
    <w:name w:val="Body Text"/>
    <w:basedOn w:val="a"/>
    <w:link w:val="ac"/>
    <w:uiPriority w:val="99"/>
    <w:rsid w:val="00771A1C"/>
    <w:pPr>
      <w:jc w:val="both"/>
    </w:pPr>
    <w:rPr>
      <w:sz w:val="28"/>
    </w:rPr>
  </w:style>
  <w:style w:type="character" w:customStyle="1" w:styleId="ac">
    <w:name w:val="Основной текст Знак"/>
    <w:basedOn w:val="a0"/>
    <w:link w:val="ab"/>
    <w:uiPriority w:val="99"/>
    <w:rsid w:val="00771A1C"/>
    <w:rPr>
      <w:rFonts w:ascii="Times New Roman" w:eastAsia="Times New Roman" w:hAnsi="Times New Roman" w:cs="Times New Roman"/>
      <w:sz w:val="28"/>
      <w:szCs w:val="20"/>
      <w:lang w:eastAsia="ru-RU"/>
    </w:rPr>
  </w:style>
  <w:style w:type="paragraph" w:styleId="23">
    <w:name w:val="Body Text Indent 2"/>
    <w:basedOn w:val="a"/>
    <w:link w:val="24"/>
    <w:semiHidden/>
    <w:rsid w:val="00771A1C"/>
    <w:pPr>
      <w:ind w:left="709" w:firstLine="720"/>
      <w:jc w:val="both"/>
    </w:pPr>
    <w:rPr>
      <w:sz w:val="28"/>
    </w:rPr>
  </w:style>
  <w:style w:type="character" w:customStyle="1" w:styleId="24">
    <w:name w:val="Основной текст с отступом 2 Знак"/>
    <w:basedOn w:val="a0"/>
    <w:link w:val="23"/>
    <w:semiHidden/>
    <w:rsid w:val="00771A1C"/>
    <w:rPr>
      <w:rFonts w:ascii="Times New Roman" w:eastAsia="Times New Roman" w:hAnsi="Times New Roman" w:cs="Times New Roman"/>
      <w:sz w:val="28"/>
      <w:szCs w:val="20"/>
      <w:lang w:eastAsia="ru-RU"/>
    </w:rPr>
  </w:style>
  <w:style w:type="paragraph" w:styleId="ad">
    <w:name w:val="Normal (Web)"/>
    <w:basedOn w:val="a"/>
    <w:uiPriority w:val="99"/>
    <w:rsid w:val="00771A1C"/>
    <w:pPr>
      <w:spacing w:before="100" w:beforeAutospacing="1" w:after="100" w:afterAutospacing="1"/>
    </w:pPr>
    <w:rPr>
      <w:color w:val="000000"/>
      <w:sz w:val="24"/>
      <w:szCs w:val="24"/>
    </w:rPr>
  </w:style>
  <w:style w:type="paragraph" w:customStyle="1" w:styleId="ConsNormal">
    <w:name w:val="ConsNormal"/>
    <w:rsid w:val="00771A1C"/>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12">
    <w:name w:val="Стиль1"/>
    <w:basedOn w:val="a"/>
    <w:rsid w:val="00771A1C"/>
    <w:pPr>
      <w:ind w:firstLine="720"/>
      <w:jc w:val="both"/>
    </w:pPr>
    <w:rPr>
      <w:rFonts w:ascii="Arial" w:hAnsi="Arial"/>
      <w:sz w:val="22"/>
    </w:rPr>
  </w:style>
  <w:style w:type="paragraph" w:customStyle="1" w:styleId="ae">
    <w:name w:val="Объект"/>
    <w:basedOn w:val="a"/>
    <w:next w:val="a"/>
    <w:rsid w:val="00771A1C"/>
    <w:pPr>
      <w:widowControl w:val="0"/>
      <w:autoSpaceDE w:val="0"/>
      <w:autoSpaceDN w:val="0"/>
      <w:adjustRightInd w:val="0"/>
      <w:ind w:firstLine="720"/>
      <w:jc w:val="both"/>
    </w:pPr>
    <w:rPr>
      <w:rFonts w:ascii="Arial" w:hAnsi="Arial" w:cs="Arial"/>
    </w:rPr>
  </w:style>
  <w:style w:type="paragraph" w:styleId="33">
    <w:name w:val="Body Text Indent 3"/>
    <w:basedOn w:val="a"/>
    <w:link w:val="34"/>
    <w:uiPriority w:val="99"/>
    <w:semiHidden/>
    <w:unhideWhenUsed/>
    <w:rsid w:val="00771A1C"/>
    <w:pPr>
      <w:spacing w:after="120"/>
      <w:ind w:left="283"/>
    </w:pPr>
    <w:rPr>
      <w:sz w:val="16"/>
      <w:szCs w:val="16"/>
    </w:rPr>
  </w:style>
  <w:style w:type="character" w:customStyle="1" w:styleId="34">
    <w:name w:val="Основной текст с отступом 3 Знак"/>
    <w:basedOn w:val="a0"/>
    <w:link w:val="33"/>
    <w:uiPriority w:val="99"/>
    <w:semiHidden/>
    <w:rsid w:val="00771A1C"/>
    <w:rPr>
      <w:rFonts w:ascii="Times New Roman" w:eastAsia="Times New Roman" w:hAnsi="Times New Roman" w:cs="Times New Roman"/>
      <w:sz w:val="16"/>
      <w:szCs w:val="16"/>
      <w:lang w:eastAsia="ru-RU"/>
    </w:rPr>
  </w:style>
  <w:style w:type="paragraph" w:styleId="af">
    <w:name w:val="caption"/>
    <w:basedOn w:val="a"/>
    <w:next w:val="a"/>
    <w:uiPriority w:val="35"/>
    <w:qFormat/>
    <w:rsid w:val="00771A1C"/>
    <w:pPr>
      <w:ind w:firstLine="709"/>
      <w:jc w:val="right"/>
    </w:pPr>
    <w:rPr>
      <w:b/>
      <w:bCs/>
      <w:sz w:val="24"/>
      <w:szCs w:val="24"/>
    </w:rPr>
  </w:style>
  <w:style w:type="paragraph" w:styleId="25">
    <w:name w:val="Body Text 2"/>
    <w:basedOn w:val="a"/>
    <w:link w:val="26"/>
    <w:unhideWhenUsed/>
    <w:rsid w:val="00771A1C"/>
    <w:pPr>
      <w:spacing w:after="120" w:line="480" w:lineRule="auto"/>
    </w:pPr>
  </w:style>
  <w:style w:type="character" w:customStyle="1" w:styleId="26">
    <w:name w:val="Основной текст 2 Знак"/>
    <w:basedOn w:val="a0"/>
    <w:link w:val="25"/>
    <w:rsid w:val="00771A1C"/>
    <w:rPr>
      <w:rFonts w:ascii="Times New Roman" w:eastAsia="Times New Roman" w:hAnsi="Times New Roman" w:cs="Times New Roman"/>
      <w:sz w:val="20"/>
      <w:szCs w:val="20"/>
      <w:lang w:eastAsia="ru-RU"/>
    </w:rPr>
  </w:style>
  <w:style w:type="paragraph" w:customStyle="1" w:styleId="af0">
    <w:name w:val="Таблицы (моноширинный)"/>
    <w:basedOn w:val="a"/>
    <w:next w:val="a"/>
    <w:uiPriority w:val="99"/>
    <w:rsid w:val="00771A1C"/>
    <w:pPr>
      <w:widowControl w:val="0"/>
      <w:autoSpaceDE w:val="0"/>
      <w:autoSpaceDN w:val="0"/>
      <w:adjustRightInd w:val="0"/>
      <w:jc w:val="both"/>
    </w:pPr>
    <w:rPr>
      <w:rFonts w:ascii="Courier New" w:hAnsi="Courier New" w:cs="Courier New"/>
    </w:rPr>
  </w:style>
  <w:style w:type="paragraph" w:customStyle="1" w:styleId="af1">
    <w:name w:val="Текст в заданном формате"/>
    <w:basedOn w:val="a"/>
    <w:rsid w:val="00771A1C"/>
    <w:pPr>
      <w:widowControl w:val="0"/>
      <w:suppressAutoHyphens/>
    </w:pPr>
    <w:rPr>
      <w:lang w:bidi="ru-RU"/>
    </w:rPr>
  </w:style>
  <w:style w:type="paragraph" w:styleId="af2">
    <w:name w:val="Balloon Text"/>
    <w:basedOn w:val="a"/>
    <w:link w:val="af3"/>
    <w:uiPriority w:val="99"/>
    <w:unhideWhenUsed/>
    <w:rsid w:val="00771A1C"/>
    <w:rPr>
      <w:rFonts w:ascii="Tahoma" w:hAnsi="Tahoma"/>
      <w:sz w:val="16"/>
      <w:szCs w:val="16"/>
    </w:rPr>
  </w:style>
  <w:style w:type="character" w:customStyle="1" w:styleId="af3">
    <w:name w:val="Текст выноски Знак"/>
    <w:basedOn w:val="a0"/>
    <w:link w:val="af2"/>
    <w:uiPriority w:val="99"/>
    <w:rsid w:val="00771A1C"/>
    <w:rPr>
      <w:rFonts w:ascii="Tahoma" w:eastAsia="Times New Roman" w:hAnsi="Tahoma" w:cs="Times New Roman"/>
      <w:sz w:val="16"/>
      <w:szCs w:val="16"/>
      <w:lang w:eastAsia="ru-RU"/>
    </w:rPr>
  </w:style>
  <w:style w:type="paragraph" w:customStyle="1" w:styleId="Default">
    <w:name w:val="Default"/>
    <w:rsid w:val="00771A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4">
    <w:name w:val="Основной текст_"/>
    <w:link w:val="35"/>
    <w:locked/>
    <w:rsid w:val="00771A1C"/>
    <w:rPr>
      <w:sz w:val="26"/>
      <w:szCs w:val="26"/>
      <w:shd w:val="clear" w:color="auto" w:fill="FFFFFF"/>
    </w:rPr>
  </w:style>
  <w:style w:type="paragraph" w:customStyle="1" w:styleId="35">
    <w:name w:val="Основной текст3"/>
    <w:basedOn w:val="a"/>
    <w:link w:val="af4"/>
    <w:rsid w:val="00771A1C"/>
    <w:pPr>
      <w:widowControl w:val="0"/>
      <w:shd w:val="clear" w:color="auto" w:fill="FFFFFF"/>
      <w:spacing w:line="0" w:lineRule="atLeast"/>
      <w:ind w:hanging="1320"/>
      <w:jc w:val="center"/>
    </w:pPr>
    <w:rPr>
      <w:rFonts w:asciiTheme="minorHAnsi" w:eastAsiaTheme="minorHAnsi" w:hAnsiTheme="minorHAnsi" w:cstheme="minorBidi"/>
      <w:sz w:val="26"/>
      <w:szCs w:val="26"/>
      <w:lang w:eastAsia="en-US"/>
    </w:rPr>
  </w:style>
  <w:style w:type="numbering" w:customStyle="1" w:styleId="13">
    <w:name w:val="Нет списка1"/>
    <w:next w:val="a2"/>
    <w:uiPriority w:val="99"/>
    <w:semiHidden/>
    <w:unhideWhenUsed/>
    <w:rsid w:val="00771A1C"/>
  </w:style>
  <w:style w:type="numbering" w:customStyle="1" w:styleId="110">
    <w:name w:val="Нет списка11"/>
    <w:next w:val="a2"/>
    <w:uiPriority w:val="99"/>
    <w:semiHidden/>
    <w:unhideWhenUsed/>
    <w:rsid w:val="00771A1C"/>
  </w:style>
  <w:style w:type="character" w:customStyle="1" w:styleId="14">
    <w:name w:val="Текст выноски Знак1"/>
    <w:uiPriority w:val="99"/>
    <w:semiHidden/>
    <w:rsid w:val="00771A1C"/>
    <w:rPr>
      <w:rFonts w:ascii="Tahoma" w:hAnsi="Tahoma" w:cs="Tahoma"/>
      <w:sz w:val="16"/>
      <w:szCs w:val="16"/>
    </w:rPr>
  </w:style>
  <w:style w:type="paragraph" w:customStyle="1" w:styleId="ConsPlusNonformat">
    <w:name w:val="ConsPlusNonformat"/>
    <w:rsid w:val="00771A1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5">
    <w:name w:val="List Paragraph"/>
    <w:basedOn w:val="a"/>
    <w:link w:val="af6"/>
    <w:uiPriority w:val="34"/>
    <w:qFormat/>
    <w:rsid w:val="00771A1C"/>
    <w:pPr>
      <w:spacing w:after="200" w:line="276" w:lineRule="auto"/>
      <w:ind w:left="720"/>
      <w:contextualSpacing/>
    </w:pPr>
    <w:rPr>
      <w:rFonts w:ascii="Calibri" w:eastAsia="Calibri" w:hAnsi="Calibri"/>
      <w:sz w:val="22"/>
      <w:szCs w:val="22"/>
      <w:lang w:eastAsia="en-US"/>
    </w:rPr>
  </w:style>
  <w:style w:type="character" w:customStyle="1" w:styleId="af6">
    <w:name w:val="Абзац списка Знак"/>
    <w:link w:val="af5"/>
    <w:uiPriority w:val="34"/>
    <w:locked/>
    <w:rsid w:val="00771A1C"/>
    <w:rPr>
      <w:rFonts w:ascii="Calibri" w:eastAsia="Calibri" w:hAnsi="Calibri" w:cs="Times New Roman"/>
    </w:rPr>
  </w:style>
  <w:style w:type="paragraph" w:customStyle="1" w:styleId="41">
    <w:name w:val="Основной текст4"/>
    <w:basedOn w:val="a"/>
    <w:rsid w:val="00771A1C"/>
    <w:pPr>
      <w:shd w:val="clear" w:color="auto" w:fill="FFFFFF"/>
      <w:spacing w:line="320" w:lineRule="exact"/>
      <w:ind w:hanging="720"/>
      <w:jc w:val="both"/>
    </w:pPr>
    <w:rPr>
      <w:sz w:val="28"/>
      <w:szCs w:val="22"/>
      <w:lang w:eastAsia="en-US"/>
    </w:rPr>
  </w:style>
  <w:style w:type="numbering" w:customStyle="1" w:styleId="27">
    <w:name w:val="Нет списка2"/>
    <w:next w:val="a2"/>
    <w:uiPriority w:val="99"/>
    <w:semiHidden/>
    <w:unhideWhenUsed/>
    <w:rsid w:val="00771A1C"/>
  </w:style>
  <w:style w:type="paragraph" w:styleId="af7">
    <w:name w:val="Title"/>
    <w:basedOn w:val="a"/>
    <w:next w:val="a"/>
    <w:link w:val="15"/>
    <w:uiPriority w:val="10"/>
    <w:qFormat/>
    <w:rsid w:val="00771A1C"/>
    <w:pPr>
      <w:pBdr>
        <w:bottom w:val="single" w:sz="8" w:space="4" w:color="4F81BD"/>
      </w:pBdr>
      <w:spacing w:after="300"/>
      <w:contextualSpacing/>
    </w:pPr>
    <w:rPr>
      <w:rFonts w:ascii="Cambria" w:hAnsi="Cambria"/>
      <w:color w:val="17365D"/>
      <w:spacing w:val="5"/>
      <w:kern w:val="28"/>
      <w:sz w:val="52"/>
      <w:szCs w:val="52"/>
    </w:rPr>
  </w:style>
  <w:style w:type="character" w:customStyle="1" w:styleId="15">
    <w:name w:val="Название Знак1"/>
    <w:basedOn w:val="a0"/>
    <w:link w:val="af7"/>
    <w:uiPriority w:val="10"/>
    <w:rsid w:val="00771A1C"/>
    <w:rPr>
      <w:rFonts w:ascii="Cambria" w:eastAsia="Times New Roman" w:hAnsi="Cambria" w:cs="Times New Roman"/>
      <w:color w:val="17365D"/>
      <w:spacing w:val="5"/>
      <w:kern w:val="28"/>
      <w:sz w:val="52"/>
      <w:szCs w:val="52"/>
      <w:lang w:eastAsia="ru-RU"/>
    </w:rPr>
  </w:style>
  <w:style w:type="paragraph" w:styleId="af8">
    <w:name w:val="Subtitle"/>
    <w:basedOn w:val="a"/>
    <w:next w:val="a"/>
    <w:link w:val="af9"/>
    <w:uiPriority w:val="11"/>
    <w:qFormat/>
    <w:rsid w:val="00771A1C"/>
    <w:pPr>
      <w:numPr>
        <w:ilvl w:val="1"/>
      </w:numPr>
    </w:pPr>
    <w:rPr>
      <w:rFonts w:ascii="Cambria" w:hAnsi="Cambria"/>
      <w:i/>
      <w:iCs/>
      <w:color w:val="4F81BD"/>
      <w:spacing w:val="15"/>
    </w:rPr>
  </w:style>
  <w:style w:type="character" w:customStyle="1" w:styleId="af9">
    <w:name w:val="Подзаголовок Знак"/>
    <w:basedOn w:val="a0"/>
    <w:link w:val="af8"/>
    <w:uiPriority w:val="11"/>
    <w:rsid w:val="00771A1C"/>
    <w:rPr>
      <w:rFonts w:ascii="Cambria" w:eastAsia="Times New Roman" w:hAnsi="Cambria" w:cs="Times New Roman"/>
      <w:i/>
      <w:iCs/>
      <w:color w:val="4F81BD"/>
      <w:spacing w:val="15"/>
      <w:sz w:val="20"/>
      <w:szCs w:val="20"/>
      <w:lang w:eastAsia="ru-RU"/>
    </w:rPr>
  </w:style>
  <w:style w:type="paragraph" w:styleId="afa">
    <w:name w:val="Block Text"/>
    <w:basedOn w:val="a"/>
    <w:next w:val="a"/>
    <w:link w:val="afb"/>
    <w:uiPriority w:val="29"/>
    <w:qFormat/>
    <w:rsid w:val="00771A1C"/>
    <w:rPr>
      <w:i/>
      <w:iCs/>
      <w:color w:val="000000"/>
    </w:rPr>
  </w:style>
  <w:style w:type="character" w:customStyle="1" w:styleId="afb">
    <w:name w:val="Цитата Знак"/>
    <w:link w:val="afa"/>
    <w:uiPriority w:val="29"/>
    <w:rsid w:val="00771A1C"/>
    <w:rPr>
      <w:rFonts w:ascii="Times New Roman" w:eastAsia="Times New Roman" w:hAnsi="Times New Roman" w:cs="Times New Roman"/>
      <w:i/>
      <w:iCs/>
      <w:color w:val="000000"/>
      <w:sz w:val="20"/>
      <w:szCs w:val="20"/>
      <w:lang w:eastAsia="ru-RU"/>
    </w:rPr>
  </w:style>
  <w:style w:type="character" w:styleId="afc">
    <w:name w:val="Strong"/>
    <w:uiPriority w:val="22"/>
    <w:qFormat/>
    <w:rsid w:val="00771A1C"/>
    <w:rPr>
      <w:b/>
      <w:bCs/>
    </w:rPr>
  </w:style>
  <w:style w:type="character" w:styleId="afd">
    <w:name w:val="Emphasis"/>
    <w:uiPriority w:val="20"/>
    <w:qFormat/>
    <w:rsid w:val="00771A1C"/>
    <w:rPr>
      <w:i/>
      <w:iCs/>
    </w:rPr>
  </w:style>
  <w:style w:type="paragraph" w:customStyle="1" w:styleId="16">
    <w:name w:val="Без интервала1"/>
    <w:basedOn w:val="a"/>
    <w:link w:val="afe"/>
    <w:uiPriority w:val="99"/>
    <w:qFormat/>
    <w:rsid w:val="00771A1C"/>
  </w:style>
  <w:style w:type="character" w:customStyle="1" w:styleId="afe">
    <w:name w:val="Без интервала Знак"/>
    <w:link w:val="16"/>
    <w:uiPriority w:val="99"/>
    <w:rsid w:val="00771A1C"/>
    <w:rPr>
      <w:rFonts w:ascii="Times New Roman" w:eastAsia="Times New Roman" w:hAnsi="Times New Roman" w:cs="Times New Roman"/>
      <w:sz w:val="20"/>
      <w:szCs w:val="20"/>
      <w:lang w:eastAsia="ru-RU"/>
    </w:rPr>
  </w:style>
  <w:style w:type="paragraph" w:customStyle="1" w:styleId="17">
    <w:name w:val="Абзац списка1"/>
    <w:basedOn w:val="a"/>
    <w:qFormat/>
    <w:rsid w:val="00771A1C"/>
    <w:pPr>
      <w:ind w:left="720"/>
      <w:contextualSpacing/>
    </w:pPr>
    <w:rPr>
      <w:rFonts w:ascii="Calibri" w:eastAsia="Calibri" w:hAnsi="Calibri"/>
    </w:rPr>
  </w:style>
  <w:style w:type="paragraph" w:customStyle="1" w:styleId="210">
    <w:name w:val="Цитата 21"/>
    <w:basedOn w:val="a"/>
    <w:next w:val="a"/>
    <w:link w:val="28"/>
    <w:uiPriority w:val="29"/>
    <w:qFormat/>
    <w:rsid w:val="00771A1C"/>
    <w:rPr>
      <w:i/>
      <w:iCs/>
      <w:color w:val="000000"/>
    </w:rPr>
  </w:style>
  <w:style w:type="character" w:customStyle="1" w:styleId="28">
    <w:name w:val="Цитата 2 Знак"/>
    <w:link w:val="210"/>
    <w:uiPriority w:val="29"/>
    <w:rsid w:val="00771A1C"/>
    <w:rPr>
      <w:rFonts w:ascii="Times New Roman" w:eastAsia="Times New Roman" w:hAnsi="Times New Roman" w:cs="Times New Roman"/>
      <w:i/>
      <w:iCs/>
      <w:color w:val="000000"/>
      <w:sz w:val="20"/>
      <w:szCs w:val="20"/>
      <w:lang w:eastAsia="ru-RU"/>
    </w:rPr>
  </w:style>
  <w:style w:type="paragraph" w:customStyle="1" w:styleId="18">
    <w:name w:val="Выделенная цитата1"/>
    <w:basedOn w:val="a"/>
    <w:next w:val="a"/>
    <w:link w:val="aff"/>
    <w:uiPriority w:val="99"/>
    <w:qFormat/>
    <w:rsid w:val="00771A1C"/>
    <w:pPr>
      <w:pBdr>
        <w:bottom w:val="single" w:sz="4" w:space="4" w:color="4F81BD"/>
      </w:pBdr>
      <w:spacing w:before="200" w:after="280"/>
      <w:ind w:left="936" w:right="936"/>
    </w:pPr>
    <w:rPr>
      <w:b/>
      <w:bCs/>
      <w:i/>
      <w:iCs/>
      <w:color w:val="4F81BD"/>
    </w:rPr>
  </w:style>
  <w:style w:type="character" w:customStyle="1" w:styleId="aff">
    <w:name w:val="Выделенная цитата Знак"/>
    <w:link w:val="18"/>
    <w:uiPriority w:val="99"/>
    <w:rsid w:val="00771A1C"/>
    <w:rPr>
      <w:rFonts w:ascii="Times New Roman" w:eastAsia="Times New Roman" w:hAnsi="Times New Roman" w:cs="Times New Roman"/>
      <w:b/>
      <w:bCs/>
      <w:i/>
      <w:iCs/>
      <w:color w:val="4F81BD"/>
      <w:sz w:val="20"/>
      <w:szCs w:val="20"/>
      <w:lang w:eastAsia="ru-RU"/>
    </w:rPr>
  </w:style>
  <w:style w:type="character" w:customStyle="1" w:styleId="19">
    <w:name w:val="Слабое выделение1"/>
    <w:uiPriority w:val="99"/>
    <w:qFormat/>
    <w:rsid w:val="00771A1C"/>
    <w:rPr>
      <w:i/>
      <w:iCs/>
      <w:color w:val="808080"/>
    </w:rPr>
  </w:style>
  <w:style w:type="character" w:customStyle="1" w:styleId="1a">
    <w:name w:val="Сильное выделение1"/>
    <w:uiPriority w:val="99"/>
    <w:qFormat/>
    <w:rsid w:val="00771A1C"/>
    <w:rPr>
      <w:b/>
      <w:bCs/>
      <w:i/>
      <w:iCs/>
      <w:color w:val="4F81BD"/>
    </w:rPr>
  </w:style>
  <w:style w:type="character" w:customStyle="1" w:styleId="1b">
    <w:name w:val="Слабая ссылка1"/>
    <w:uiPriority w:val="99"/>
    <w:qFormat/>
    <w:rsid w:val="00771A1C"/>
    <w:rPr>
      <w:smallCaps/>
      <w:color w:val="C0504D"/>
      <w:u w:val="single"/>
    </w:rPr>
  </w:style>
  <w:style w:type="character" w:customStyle="1" w:styleId="1c">
    <w:name w:val="Сильная ссылка1"/>
    <w:uiPriority w:val="99"/>
    <w:qFormat/>
    <w:rsid w:val="00771A1C"/>
    <w:rPr>
      <w:b/>
      <w:bCs/>
      <w:smallCaps/>
      <w:color w:val="C0504D"/>
      <w:spacing w:val="5"/>
      <w:u w:val="single"/>
    </w:rPr>
  </w:style>
  <w:style w:type="character" w:customStyle="1" w:styleId="1d">
    <w:name w:val="Название книги1"/>
    <w:uiPriority w:val="99"/>
    <w:qFormat/>
    <w:rsid w:val="00771A1C"/>
    <w:rPr>
      <w:b/>
      <w:bCs/>
      <w:smallCaps/>
      <w:spacing w:val="5"/>
    </w:rPr>
  </w:style>
  <w:style w:type="paragraph" w:customStyle="1" w:styleId="1e">
    <w:name w:val="Заголовок оглавления1"/>
    <w:basedOn w:val="1"/>
    <w:next w:val="a"/>
    <w:uiPriority w:val="99"/>
    <w:qFormat/>
    <w:rsid w:val="00771A1C"/>
    <w:pPr>
      <w:keepLines/>
      <w:spacing w:before="480"/>
      <w:jc w:val="both"/>
      <w:outlineLvl w:val="9"/>
    </w:pPr>
    <w:rPr>
      <w:rFonts w:ascii="Cambria" w:hAnsi="Cambria"/>
      <w:b/>
      <w:bCs/>
      <w:color w:val="365F91"/>
      <w:szCs w:val="28"/>
    </w:rPr>
  </w:style>
  <w:style w:type="numbering" w:customStyle="1" w:styleId="120">
    <w:name w:val="Нет списка12"/>
    <w:next w:val="a2"/>
    <w:uiPriority w:val="99"/>
    <w:semiHidden/>
    <w:unhideWhenUsed/>
    <w:rsid w:val="00771A1C"/>
  </w:style>
  <w:style w:type="paragraph" w:customStyle="1" w:styleId="ConsPlusCell">
    <w:name w:val="ConsPlusCell"/>
    <w:rsid w:val="00771A1C"/>
    <w:pPr>
      <w:widowControl w:val="0"/>
      <w:autoSpaceDE w:val="0"/>
      <w:autoSpaceDN w:val="0"/>
      <w:adjustRightInd w:val="0"/>
      <w:spacing w:after="0" w:line="240" w:lineRule="auto"/>
    </w:pPr>
    <w:rPr>
      <w:rFonts w:ascii="Calibri" w:eastAsia="Times New Roman" w:hAnsi="Calibri" w:cs="Calibri"/>
      <w:lang w:eastAsia="ru-RU"/>
    </w:rPr>
  </w:style>
  <w:style w:type="paragraph" w:styleId="36">
    <w:name w:val="toc 3"/>
    <w:basedOn w:val="a"/>
    <w:next w:val="a"/>
    <w:autoRedefine/>
    <w:uiPriority w:val="39"/>
    <w:unhideWhenUsed/>
    <w:rsid w:val="00771A1C"/>
    <w:pPr>
      <w:spacing w:after="100"/>
      <w:ind w:left="440"/>
    </w:pPr>
    <w:rPr>
      <w:rFonts w:ascii="Calibri" w:eastAsia="Calibri" w:hAnsi="Calibri"/>
      <w:sz w:val="22"/>
      <w:szCs w:val="22"/>
      <w:lang w:eastAsia="en-US"/>
    </w:rPr>
  </w:style>
  <w:style w:type="character" w:styleId="aff0">
    <w:name w:val="Hyperlink"/>
    <w:uiPriority w:val="99"/>
    <w:unhideWhenUsed/>
    <w:rsid w:val="00771A1C"/>
    <w:rPr>
      <w:color w:val="0000FF"/>
      <w:u w:val="single"/>
    </w:rPr>
  </w:style>
  <w:style w:type="table" w:styleId="aff1">
    <w:name w:val="Table Grid"/>
    <w:basedOn w:val="a1"/>
    <w:uiPriority w:val="3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annotation reference"/>
    <w:uiPriority w:val="99"/>
    <w:unhideWhenUsed/>
    <w:rsid w:val="00771A1C"/>
    <w:rPr>
      <w:sz w:val="16"/>
      <w:szCs w:val="16"/>
    </w:rPr>
  </w:style>
  <w:style w:type="paragraph" w:styleId="aff3">
    <w:name w:val="annotation text"/>
    <w:basedOn w:val="a"/>
    <w:link w:val="aff4"/>
    <w:uiPriority w:val="99"/>
    <w:unhideWhenUsed/>
    <w:rsid w:val="00771A1C"/>
    <w:rPr>
      <w:rFonts w:ascii="Calibri" w:eastAsia="Calibri" w:hAnsi="Calibri"/>
      <w:lang w:eastAsia="en-US"/>
    </w:rPr>
  </w:style>
  <w:style w:type="character" w:customStyle="1" w:styleId="aff4">
    <w:name w:val="Текст примечания Знак"/>
    <w:basedOn w:val="a0"/>
    <w:link w:val="aff3"/>
    <w:uiPriority w:val="99"/>
    <w:rsid w:val="00771A1C"/>
    <w:rPr>
      <w:rFonts w:ascii="Calibri" w:eastAsia="Calibri" w:hAnsi="Calibri" w:cs="Times New Roman"/>
      <w:sz w:val="20"/>
      <w:szCs w:val="20"/>
    </w:rPr>
  </w:style>
  <w:style w:type="paragraph" w:styleId="29">
    <w:name w:val="toc 2"/>
    <w:basedOn w:val="a"/>
    <w:next w:val="a"/>
    <w:autoRedefine/>
    <w:uiPriority w:val="39"/>
    <w:unhideWhenUsed/>
    <w:rsid w:val="00771A1C"/>
    <w:pPr>
      <w:spacing w:after="100"/>
      <w:ind w:left="220"/>
    </w:pPr>
    <w:rPr>
      <w:rFonts w:ascii="Calibri" w:eastAsia="Calibri" w:hAnsi="Calibri"/>
      <w:sz w:val="22"/>
      <w:szCs w:val="22"/>
      <w:lang w:eastAsia="en-US"/>
    </w:rPr>
  </w:style>
  <w:style w:type="paragraph" w:styleId="1f">
    <w:name w:val="toc 1"/>
    <w:basedOn w:val="a"/>
    <w:next w:val="a"/>
    <w:autoRedefine/>
    <w:uiPriority w:val="39"/>
    <w:unhideWhenUsed/>
    <w:rsid w:val="00771A1C"/>
    <w:pPr>
      <w:spacing w:after="100"/>
    </w:pPr>
    <w:rPr>
      <w:rFonts w:ascii="Calibri" w:hAnsi="Calibri"/>
      <w:sz w:val="22"/>
      <w:szCs w:val="22"/>
    </w:rPr>
  </w:style>
  <w:style w:type="paragraph" w:styleId="42">
    <w:name w:val="toc 4"/>
    <w:basedOn w:val="a"/>
    <w:next w:val="a"/>
    <w:autoRedefine/>
    <w:uiPriority w:val="39"/>
    <w:unhideWhenUsed/>
    <w:rsid w:val="00771A1C"/>
    <w:pPr>
      <w:spacing w:after="100"/>
      <w:ind w:left="660"/>
    </w:pPr>
    <w:rPr>
      <w:rFonts w:ascii="Calibri" w:hAnsi="Calibri"/>
      <w:sz w:val="22"/>
      <w:szCs w:val="22"/>
    </w:rPr>
  </w:style>
  <w:style w:type="paragraph" w:styleId="51">
    <w:name w:val="toc 5"/>
    <w:basedOn w:val="a"/>
    <w:next w:val="a"/>
    <w:autoRedefine/>
    <w:uiPriority w:val="39"/>
    <w:unhideWhenUsed/>
    <w:rsid w:val="00771A1C"/>
    <w:pPr>
      <w:spacing w:after="100"/>
      <w:ind w:left="880"/>
    </w:pPr>
    <w:rPr>
      <w:rFonts w:ascii="Calibri" w:hAnsi="Calibri"/>
      <w:sz w:val="22"/>
      <w:szCs w:val="22"/>
    </w:rPr>
  </w:style>
  <w:style w:type="paragraph" w:styleId="61">
    <w:name w:val="toc 6"/>
    <w:basedOn w:val="a"/>
    <w:next w:val="a"/>
    <w:autoRedefine/>
    <w:uiPriority w:val="39"/>
    <w:unhideWhenUsed/>
    <w:rsid w:val="00771A1C"/>
    <w:pPr>
      <w:spacing w:after="100"/>
      <w:ind w:left="1100"/>
    </w:pPr>
    <w:rPr>
      <w:rFonts w:ascii="Calibri" w:hAnsi="Calibri"/>
      <w:sz w:val="22"/>
      <w:szCs w:val="22"/>
    </w:rPr>
  </w:style>
  <w:style w:type="paragraph" w:styleId="71">
    <w:name w:val="toc 7"/>
    <w:basedOn w:val="a"/>
    <w:next w:val="a"/>
    <w:autoRedefine/>
    <w:uiPriority w:val="39"/>
    <w:unhideWhenUsed/>
    <w:rsid w:val="00771A1C"/>
    <w:pPr>
      <w:spacing w:after="100"/>
      <w:ind w:left="1320"/>
    </w:pPr>
    <w:rPr>
      <w:rFonts w:ascii="Calibri" w:hAnsi="Calibri"/>
      <w:sz w:val="22"/>
      <w:szCs w:val="22"/>
    </w:rPr>
  </w:style>
  <w:style w:type="paragraph" w:styleId="81">
    <w:name w:val="toc 8"/>
    <w:basedOn w:val="a"/>
    <w:next w:val="a"/>
    <w:autoRedefine/>
    <w:uiPriority w:val="39"/>
    <w:unhideWhenUsed/>
    <w:rsid w:val="00771A1C"/>
    <w:pPr>
      <w:spacing w:after="100"/>
      <w:ind w:left="1540"/>
    </w:pPr>
    <w:rPr>
      <w:rFonts w:ascii="Calibri" w:hAnsi="Calibri"/>
      <w:sz w:val="22"/>
      <w:szCs w:val="22"/>
    </w:rPr>
  </w:style>
  <w:style w:type="paragraph" w:styleId="91">
    <w:name w:val="toc 9"/>
    <w:basedOn w:val="a"/>
    <w:next w:val="a"/>
    <w:autoRedefine/>
    <w:uiPriority w:val="39"/>
    <w:unhideWhenUsed/>
    <w:rsid w:val="00771A1C"/>
    <w:pPr>
      <w:spacing w:after="100"/>
      <w:ind w:left="1760"/>
    </w:pPr>
    <w:rPr>
      <w:rFonts w:ascii="Calibri" w:hAnsi="Calibri"/>
      <w:sz w:val="22"/>
      <w:szCs w:val="22"/>
    </w:rPr>
  </w:style>
  <w:style w:type="paragraph" w:customStyle="1" w:styleId="2a">
    <w:name w:val="Основной текст2"/>
    <w:basedOn w:val="a"/>
    <w:rsid w:val="00771A1C"/>
    <w:pPr>
      <w:widowControl w:val="0"/>
      <w:shd w:val="clear" w:color="auto" w:fill="FFFFFF"/>
      <w:spacing w:line="202" w:lineRule="exact"/>
      <w:ind w:hanging="540"/>
    </w:pPr>
    <w:rPr>
      <w:sz w:val="17"/>
      <w:szCs w:val="17"/>
      <w:lang w:eastAsia="en-US"/>
    </w:rPr>
  </w:style>
  <w:style w:type="character" w:customStyle="1" w:styleId="1f0">
    <w:name w:val="Основной текст1"/>
    <w:rsid w:val="00771A1C"/>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1">
    <w:name w:val="Замещающий текст1"/>
    <w:uiPriority w:val="99"/>
    <w:semiHidden/>
    <w:rsid w:val="00771A1C"/>
    <w:rPr>
      <w:color w:val="808080"/>
    </w:rPr>
  </w:style>
  <w:style w:type="paragraph" w:styleId="aff5">
    <w:name w:val="annotation subject"/>
    <w:basedOn w:val="aff3"/>
    <w:next w:val="aff3"/>
    <w:link w:val="aff6"/>
    <w:uiPriority w:val="99"/>
    <w:unhideWhenUsed/>
    <w:rsid w:val="00771A1C"/>
    <w:rPr>
      <w:b/>
      <w:bCs/>
    </w:rPr>
  </w:style>
  <w:style w:type="character" w:customStyle="1" w:styleId="aff6">
    <w:name w:val="Тема примечания Знак"/>
    <w:basedOn w:val="aff4"/>
    <w:link w:val="aff5"/>
    <w:uiPriority w:val="99"/>
    <w:rsid w:val="00771A1C"/>
    <w:rPr>
      <w:rFonts w:ascii="Calibri" w:eastAsia="Calibri" w:hAnsi="Calibri" w:cs="Times New Roman"/>
      <w:b/>
      <w:bCs/>
      <w:sz w:val="20"/>
      <w:szCs w:val="20"/>
    </w:rPr>
  </w:style>
  <w:style w:type="paragraph" w:customStyle="1" w:styleId="1f2">
    <w:name w:val="Рецензия1"/>
    <w:hidden/>
    <w:uiPriority w:val="99"/>
    <w:semiHidden/>
    <w:rsid w:val="00771A1C"/>
    <w:pPr>
      <w:spacing w:after="0" w:line="240" w:lineRule="auto"/>
    </w:pPr>
    <w:rPr>
      <w:rFonts w:ascii="Calibri" w:eastAsia="Calibri" w:hAnsi="Calibri" w:cs="Times New Roman"/>
    </w:rPr>
  </w:style>
  <w:style w:type="paragraph" w:customStyle="1" w:styleId="font5">
    <w:name w:val="font5"/>
    <w:basedOn w:val="a"/>
    <w:rsid w:val="00771A1C"/>
    <w:pPr>
      <w:spacing w:before="100" w:beforeAutospacing="1" w:after="100" w:afterAutospacing="1"/>
    </w:pPr>
    <w:rPr>
      <w:rFonts w:ascii="Calibri" w:hAnsi="Calibri" w:cs="Calibri"/>
      <w:color w:val="000000"/>
      <w:sz w:val="16"/>
      <w:szCs w:val="16"/>
    </w:rPr>
  </w:style>
  <w:style w:type="paragraph" w:customStyle="1" w:styleId="xl63">
    <w:name w:val="xl63"/>
    <w:basedOn w:val="a"/>
    <w:rsid w:val="00771A1C"/>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64">
    <w:name w:val="xl64"/>
    <w:basedOn w:val="a"/>
    <w:rsid w:val="00771A1C"/>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
    <w:rsid w:val="00771A1C"/>
    <w:pPr>
      <w:pBdr>
        <w:left w:val="single" w:sz="8" w:space="0" w:color="auto"/>
        <w:right w:val="single" w:sz="8" w:space="0" w:color="auto"/>
      </w:pBdr>
      <w:spacing w:before="100" w:beforeAutospacing="1" w:after="100" w:afterAutospacing="1"/>
    </w:pPr>
    <w:rPr>
      <w:sz w:val="24"/>
      <w:szCs w:val="24"/>
    </w:rPr>
  </w:style>
  <w:style w:type="paragraph" w:customStyle="1" w:styleId="xl66">
    <w:name w:val="xl66"/>
    <w:basedOn w:val="a"/>
    <w:rsid w:val="00771A1C"/>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771A1C"/>
    <w:pPr>
      <w:spacing w:before="100" w:beforeAutospacing="1" w:after="100" w:afterAutospacing="1"/>
    </w:pPr>
    <w:rPr>
      <w:sz w:val="24"/>
      <w:szCs w:val="24"/>
    </w:rPr>
  </w:style>
  <w:style w:type="paragraph" w:customStyle="1" w:styleId="xl68">
    <w:name w:val="xl68"/>
    <w:basedOn w:val="a"/>
    <w:rsid w:val="00771A1C"/>
    <w:pPr>
      <w:pBdr>
        <w:top w:val="single" w:sz="8" w:space="0" w:color="auto"/>
        <w:left w:val="single" w:sz="8" w:space="0" w:color="auto"/>
      </w:pBdr>
      <w:spacing w:before="100" w:beforeAutospacing="1" w:after="100" w:afterAutospacing="1"/>
    </w:pPr>
    <w:rPr>
      <w:sz w:val="16"/>
      <w:szCs w:val="16"/>
    </w:rPr>
  </w:style>
  <w:style w:type="paragraph" w:customStyle="1" w:styleId="xl69">
    <w:name w:val="xl69"/>
    <w:basedOn w:val="a"/>
    <w:rsid w:val="00771A1C"/>
    <w:pPr>
      <w:pBdr>
        <w:top w:val="single" w:sz="8" w:space="0" w:color="auto"/>
        <w:right w:val="single" w:sz="8" w:space="0" w:color="auto"/>
      </w:pBdr>
      <w:spacing w:before="100" w:beforeAutospacing="1" w:after="100" w:afterAutospacing="1"/>
    </w:pPr>
    <w:rPr>
      <w:sz w:val="16"/>
      <w:szCs w:val="16"/>
    </w:rPr>
  </w:style>
  <w:style w:type="paragraph" w:customStyle="1" w:styleId="xl70">
    <w:name w:val="xl70"/>
    <w:basedOn w:val="a"/>
    <w:rsid w:val="00771A1C"/>
    <w:pPr>
      <w:pBdr>
        <w:left w:val="single" w:sz="8" w:space="0" w:color="auto"/>
      </w:pBdr>
      <w:spacing w:before="100" w:beforeAutospacing="1" w:after="100" w:afterAutospacing="1"/>
    </w:pPr>
    <w:rPr>
      <w:sz w:val="16"/>
      <w:szCs w:val="16"/>
    </w:rPr>
  </w:style>
  <w:style w:type="paragraph" w:customStyle="1" w:styleId="xl71">
    <w:name w:val="xl71"/>
    <w:basedOn w:val="a"/>
    <w:rsid w:val="00771A1C"/>
    <w:pPr>
      <w:pBdr>
        <w:right w:val="single" w:sz="8" w:space="0" w:color="auto"/>
      </w:pBdr>
      <w:spacing w:before="100" w:beforeAutospacing="1" w:after="100" w:afterAutospacing="1"/>
    </w:pPr>
    <w:rPr>
      <w:sz w:val="16"/>
      <w:szCs w:val="16"/>
    </w:rPr>
  </w:style>
  <w:style w:type="paragraph" w:customStyle="1" w:styleId="xl72">
    <w:name w:val="xl72"/>
    <w:basedOn w:val="a"/>
    <w:rsid w:val="00771A1C"/>
    <w:pPr>
      <w:pBdr>
        <w:left w:val="single" w:sz="8" w:space="0" w:color="auto"/>
        <w:bottom w:val="single" w:sz="8" w:space="0" w:color="auto"/>
      </w:pBdr>
      <w:spacing w:before="100" w:beforeAutospacing="1" w:after="100" w:afterAutospacing="1"/>
    </w:pPr>
    <w:rPr>
      <w:sz w:val="16"/>
      <w:szCs w:val="16"/>
    </w:rPr>
  </w:style>
  <w:style w:type="paragraph" w:customStyle="1" w:styleId="xl73">
    <w:name w:val="xl73"/>
    <w:basedOn w:val="a"/>
    <w:rsid w:val="00771A1C"/>
    <w:pPr>
      <w:pBdr>
        <w:bottom w:val="single" w:sz="8" w:space="0" w:color="auto"/>
        <w:right w:val="single" w:sz="8" w:space="0" w:color="auto"/>
      </w:pBdr>
      <w:spacing w:before="100" w:beforeAutospacing="1" w:after="100" w:afterAutospacing="1"/>
    </w:pPr>
    <w:rPr>
      <w:sz w:val="16"/>
      <w:szCs w:val="16"/>
    </w:rPr>
  </w:style>
  <w:style w:type="paragraph" w:customStyle="1" w:styleId="xl74">
    <w:name w:val="xl74"/>
    <w:basedOn w:val="a"/>
    <w:rsid w:val="00771A1C"/>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75">
    <w:name w:val="xl75"/>
    <w:basedOn w:val="a"/>
    <w:rsid w:val="00771A1C"/>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76">
    <w:name w:val="xl76"/>
    <w:basedOn w:val="a"/>
    <w:rsid w:val="00771A1C"/>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7">
    <w:name w:val="xl77"/>
    <w:basedOn w:val="a"/>
    <w:rsid w:val="00771A1C"/>
    <w:pPr>
      <w:pBdr>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8">
    <w:name w:val="xl78"/>
    <w:basedOn w:val="a"/>
    <w:rsid w:val="00771A1C"/>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771A1C"/>
    <w:pPr>
      <w:pBdr>
        <w:top w:val="single" w:sz="8" w:space="0" w:color="auto"/>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0">
    <w:name w:val="xl80"/>
    <w:basedOn w:val="a"/>
    <w:rsid w:val="00771A1C"/>
    <w:pPr>
      <w:pBdr>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1">
    <w:name w:val="xl81"/>
    <w:basedOn w:val="a"/>
    <w:rsid w:val="00771A1C"/>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2">
    <w:name w:val="xl82"/>
    <w:basedOn w:val="a"/>
    <w:rsid w:val="00771A1C"/>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83">
    <w:name w:val="xl83"/>
    <w:basedOn w:val="a"/>
    <w:rsid w:val="00771A1C"/>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
    <w:rsid w:val="00771A1C"/>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
    <w:rsid w:val="00771A1C"/>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6">
    <w:name w:val="xl86"/>
    <w:basedOn w:val="a"/>
    <w:rsid w:val="00771A1C"/>
    <w:pPr>
      <w:pBdr>
        <w:right w:val="single" w:sz="8" w:space="0" w:color="auto"/>
      </w:pBdr>
      <w:spacing w:before="100" w:beforeAutospacing="1" w:after="100" w:afterAutospacing="1"/>
      <w:jc w:val="center"/>
      <w:textAlignment w:val="center"/>
    </w:pPr>
    <w:rPr>
      <w:sz w:val="24"/>
      <w:szCs w:val="24"/>
    </w:rPr>
  </w:style>
  <w:style w:type="paragraph" w:customStyle="1" w:styleId="xl87">
    <w:name w:val="xl87"/>
    <w:basedOn w:val="a"/>
    <w:rsid w:val="00771A1C"/>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8">
    <w:name w:val="xl88"/>
    <w:basedOn w:val="a"/>
    <w:rsid w:val="00771A1C"/>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9">
    <w:name w:val="xl89"/>
    <w:basedOn w:val="a"/>
    <w:rsid w:val="00771A1C"/>
    <w:pPr>
      <w:pBdr>
        <w:right w:val="single" w:sz="8" w:space="0" w:color="auto"/>
      </w:pBdr>
      <w:spacing w:before="100" w:beforeAutospacing="1" w:after="100" w:afterAutospacing="1"/>
      <w:textAlignment w:val="top"/>
    </w:pPr>
    <w:rPr>
      <w:sz w:val="24"/>
      <w:szCs w:val="24"/>
    </w:rPr>
  </w:style>
  <w:style w:type="paragraph" w:customStyle="1" w:styleId="xl90">
    <w:name w:val="xl90"/>
    <w:basedOn w:val="a"/>
    <w:rsid w:val="00771A1C"/>
    <w:pPr>
      <w:pBdr>
        <w:right w:val="single" w:sz="8" w:space="0" w:color="auto"/>
      </w:pBdr>
      <w:spacing w:before="100" w:beforeAutospacing="1" w:after="100" w:afterAutospacing="1"/>
      <w:textAlignment w:val="center"/>
    </w:pPr>
    <w:rPr>
      <w:sz w:val="24"/>
      <w:szCs w:val="24"/>
    </w:rPr>
  </w:style>
  <w:style w:type="paragraph" w:customStyle="1" w:styleId="xl91">
    <w:name w:val="xl91"/>
    <w:basedOn w:val="a"/>
    <w:rsid w:val="00771A1C"/>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92">
    <w:name w:val="xl92"/>
    <w:basedOn w:val="a"/>
    <w:rsid w:val="00771A1C"/>
    <w:pPr>
      <w:pBdr>
        <w:right w:val="single" w:sz="8" w:space="0" w:color="auto"/>
      </w:pBdr>
      <w:spacing w:before="100" w:beforeAutospacing="1" w:after="100" w:afterAutospacing="1"/>
    </w:pPr>
    <w:rPr>
      <w:sz w:val="24"/>
      <w:szCs w:val="24"/>
    </w:rPr>
  </w:style>
  <w:style w:type="paragraph" w:customStyle="1" w:styleId="xl93">
    <w:name w:val="xl93"/>
    <w:basedOn w:val="a"/>
    <w:rsid w:val="00771A1C"/>
    <w:pPr>
      <w:pBdr>
        <w:bottom w:val="single" w:sz="8" w:space="0" w:color="auto"/>
        <w:right w:val="single" w:sz="8" w:space="0" w:color="auto"/>
      </w:pBdr>
      <w:spacing w:before="100" w:beforeAutospacing="1" w:after="100" w:afterAutospacing="1"/>
    </w:pPr>
    <w:rPr>
      <w:sz w:val="24"/>
      <w:szCs w:val="24"/>
    </w:rPr>
  </w:style>
  <w:style w:type="paragraph" w:customStyle="1" w:styleId="xl94">
    <w:name w:val="xl94"/>
    <w:basedOn w:val="a"/>
    <w:rsid w:val="00771A1C"/>
    <w:pPr>
      <w:pBdr>
        <w:top w:val="single" w:sz="8" w:space="0" w:color="auto"/>
      </w:pBdr>
      <w:spacing w:before="100" w:beforeAutospacing="1" w:after="100" w:afterAutospacing="1"/>
    </w:pPr>
    <w:rPr>
      <w:sz w:val="24"/>
      <w:szCs w:val="24"/>
    </w:rPr>
  </w:style>
  <w:style w:type="paragraph" w:customStyle="1" w:styleId="xl95">
    <w:name w:val="xl95"/>
    <w:basedOn w:val="a"/>
    <w:rsid w:val="00771A1C"/>
    <w:pPr>
      <w:pBdr>
        <w:top w:val="single" w:sz="8" w:space="0" w:color="auto"/>
        <w:right w:val="single" w:sz="8" w:space="0" w:color="auto"/>
      </w:pBdr>
      <w:spacing w:before="100" w:beforeAutospacing="1" w:after="100" w:afterAutospacing="1"/>
    </w:pPr>
    <w:rPr>
      <w:sz w:val="24"/>
      <w:szCs w:val="24"/>
    </w:rPr>
  </w:style>
  <w:style w:type="paragraph" w:customStyle="1" w:styleId="xl96">
    <w:name w:val="xl96"/>
    <w:basedOn w:val="a"/>
    <w:rsid w:val="00771A1C"/>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97">
    <w:name w:val="xl97"/>
    <w:basedOn w:val="a"/>
    <w:rsid w:val="00771A1C"/>
    <w:pPr>
      <w:pBdr>
        <w:top w:val="single" w:sz="8" w:space="0" w:color="auto"/>
        <w:left w:val="single" w:sz="8" w:space="0" w:color="auto"/>
      </w:pBdr>
      <w:spacing w:before="100" w:beforeAutospacing="1" w:after="100" w:afterAutospacing="1"/>
    </w:pPr>
    <w:rPr>
      <w:sz w:val="24"/>
      <w:szCs w:val="24"/>
    </w:rPr>
  </w:style>
  <w:style w:type="paragraph" w:customStyle="1" w:styleId="xl98">
    <w:name w:val="xl98"/>
    <w:basedOn w:val="a"/>
    <w:rsid w:val="00771A1C"/>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99">
    <w:name w:val="xl99"/>
    <w:basedOn w:val="a"/>
    <w:rsid w:val="00771A1C"/>
    <w:pPr>
      <w:pBdr>
        <w:left w:val="single" w:sz="8" w:space="0" w:color="auto"/>
      </w:pBdr>
      <w:spacing w:before="100" w:beforeAutospacing="1" w:after="100" w:afterAutospacing="1"/>
    </w:pPr>
    <w:rPr>
      <w:sz w:val="24"/>
      <w:szCs w:val="24"/>
    </w:rPr>
  </w:style>
  <w:style w:type="paragraph" w:customStyle="1" w:styleId="xl100">
    <w:name w:val="xl100"/>
    <w:basedOn w:val="a"/>
    <w:rsid w:val="00771A1C"/>
    <w:pPr>
      <w:pBdr>
        <w:top w:val="single" w:sz="8" w:space="0" w:color="auto"/>
        <w:left w:val="single" w:sz="8" w:space="0" w:color="auto"/>
      </w:pBdr>
      <w:spacing w:before="100" w:beforeAutospacing="1" w:after="100" w:afterAutospacing="1"/>
    </w:pPr>
    <w:rPr>
      <w:sz w:val="24"/>
      <w:szCs w:val="24"/>
    </w:rPr>
  </w:style>
  <w:style w:type="paragraph" w:customStyle="1" w:styleId="xl101">
    <w:name w:val="xl101"/>
    <w:basedOn w:val="a"/>
    <w:rsid w:val="00771A1C"/>
    <w:pPr>
      <w:pBdr>
        <w:left w:val="single" w:sz="8" w:space="0" w:color="auto"/>
      </w:pBdr>
      <w:spacing w:before="100" w:beforeAutospacing="1" w:after="100" w:afterAutospacing="1"/>
    </w:pPr>
    <w:rPr>
      <w:sz w:val="24"/>
      <w:szCs w:val="24"/>
    </w:rPr>
  </w:style>
  <w:style w:type="character" w:styleId="aff7">
    <w:name w:val="FollowedHyperlink"/>
    <w:uiPriority w:val="99"/>
    <w:unhideWhenUsed/>
    <w:rsid w:val="00771A1C"/>
    <w:rPr>
      <w:color w:val="800080"/>
      <w:u w:val="single"/>
    </w:rPr>
  </w:style>
  <w:style w:type="paragraph" w:customStyle="1" w:styleId="font6">
    <w:name w:val="font6"/>
    <w:basedOn w:val="a"/>
    <w:rsid w:val="00771A1C"/>
    <w:pPr>
      <w:spacing w:before="100" w:beforeAutospacing="1" w:after="100" w:afterAutospacing="1"/>
    </w:pPr>
    <w:rPr>
      <w:rFonts w:ascii="Calibri" w:hAnsi="Calibri"/>
      <w:color w:val="000000"/>
      <w:sz w:val="16"/>
      <w:szCs w:val="16"/>
    </w:rPr>
  </w:style>
  <w:style w:type="paragraph" w:customStyle="1" w:styleId="xl102">
    <w:name w:val="xl102"/>
    <w:basedOn w:val="a"/>
    <w:rsid w:val="00771A1C"/>
    <w:pPr>
      <w:pBdr>
        <w:left w:val="single" w:sz="8" w:space="0" w:color="auto"/>
        <w:right w:val="single" w:sz="4" w:space="0" w:color="auto"/>
      </w:pBdr>
      <w:spacing w:before="100" w:beforeAutospacing="1" w:after="100" w:afterAutospacing="1"/>
    </w:pPr>
    <w:rPr>
      <w:sz w:val="24"/>
      <w:szCs w:val="24"/>
    </w:rPr>
  </w:style>
  <w:style w:type="paragraph" w:customStyle="1" w:styleId="xl103">
    <w:name w:val="xl103"/>
    <w:basedOn w:val="a"/>
    <w:rsid w:val="00771A1C"/>
    <w:pPr>
      <w:pBdr>
        <w:left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104">
    <w:name w:val="xl104"/>
    <w:basedOn w:val="a"/>
    <w:rsid w:val="00771A1C"/>
    <w:pPr>
      <w:pBdr>
        <w:top w:val="single" w:sz="8" w:space="0" w:color="auto"/>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5">
    <w:name w:val="xl105"/>
    <w:basedOn w:val="a"/>
    <w:rsid w:val="00771A1C"/>
    <w:pPr>
      <w:pBdr>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6">
    <w:name w:val="xl106"/>
    <w:basedOn w:val="a"/>
    <w:rsid w:val="00771A1C"/>
    <w:pPr>
      <w:pBdr>
        <w:left w:val="single" w:sz="8" w:space="0" w:color="auto"/>
        <w:bottom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7">
    <w:name w:val="xl107"/>
    <w:basedOn w:val="a"/>
    <w:rsid w:val="00771A1C"/>
    <w:pPr>
      <w:pBdr>
        <w:top w:val="single" w:sz="8" w:space="0" w:color="auto"/>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8">
    <w:name w:val="xl108"/>
    <w:basedOn w:val="a"/>
    <w:rsid w:val="00771A1C"/>
    <w:pPr>
      <w:pBdr>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9">
    <w:name w:val="xl109"/>
    <w:basedOn w:val="a"/>
    <w:rsid w:val="00771A1C"/>
    <w:pPr>
      <w:pBdr>
        <w:left w:val="single" w:sz="8" w:space="0" w:color="auto"/>
        <w:bottom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font7">
    <w:name w:val="font7"/>
    <w:basedOn w:val="a"/>
    <w:rsid w:val="00771A1C"/>
    <w:pPr>
      <w:spacing w:before="100" w:beforeAutospacing="1" w:after="100" w:afterAutospacing="1"/>
    </w:pPr>
    <w:rPr>
      <w:b/>
      <w:bCs/>
      <w:color w:val="000000"/>
      <w:sz w:val="18"/>
      <w:szCs w:val="18"/>
    </w:rPr>
  </w:style>
  <w:style w:type="paragraph" w:customStyle="1" w:styleId="font8">
    <w:name w:val="font8"/>
    <w:basedOn w:val="a"/>
    <w:rsid w:val="00771A1C"/>
    <w:pPr>
      <w:spacing w:before="100" w:beforeAutospacing="1" w:after="100" w:afterAutospacing="1"/>
    </w:pPr>
    <w:rPr>
      <w:i/>
      <w:iCs/>
      <w:color w:val="000000"/>
      <w:sz w:val="18"/>
      <w:szCs w:val="18"/>
    </w:rPr>
  </w:style>
  <w:style w:type="paragraph" w:customStyle="1" w:styleId="xl110">
    <w:name w:val="xl110"/>
    <w:basedOn w:val="a"/>
    <w:rsid w:val="00771A1C"/>
    <w:pPr>
      <w:pBdr>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1">
    <w:name w:val="xl111"/>
    <w:basedOn w:val="a"/>
    <w:rsid w:val="00771A1C"/>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2">
    <w:name w:val="xl112"/>
    <w:basedOn w:val="a"/>
    <w:rsid w:val="00771A1C"/>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3">
    <w:name w:val="xl113"/>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4">
    <w:name w:val="xl114"/>
    <w:basedOn w:val="a"/>
    <w:rsid w:val="00771A1C"/>
    <w:pPr>
      <w:pBdr>
        <w:top w:val="single" w:sz="4" w:space="0" w:color="auto"/>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5">
    <w:name w:val="xl115"/>
    <w:basedOn w:val="a"/>
    <w:rsid w:val="00771A1C"/>
    <w:pPr>
      <w:pBdr>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6">
    <w:name w:val="xl116"/>
    <w:basedOn w:val="a"/>
    <w:rsid w:val="00771A1C"/>
    <w:pPr>
      <w:pBdr>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7">
    <w:name w:val="xl117"/>
    <w:basedOn w:val="a"/>
    <w:rsid w:val="00771A1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8">
    <w:name w:val="xl118"/>
    <w:basedOn w:val="a"/>
    <w:rsid w:val="00771A1C"/>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9">
    <w:name w:val="xl119"/>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0">
    <w:name w:val="xl120"/>
    <w:basedOn w:val="a"/>
    <w:rsid w:val="00771A1C"/>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1">
    <w:name w:val="xl121"/>
    <w:basedOn w:val="a"/>
    <w:rsid w:val="00771A1C"/>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2">
    <w:name w:val="xl122"/>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3">
    <w:name w:val="xl123"/>
    <w:basedOn w:val="a"/>
    <w:rsid w:val="00771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24">
    <w:name w:val="xl124"/>
    <w:basedOn w:val="a"/>
    <w:rsid w:val="00771A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8"/>
      <w:szCs w:val="18"/>
    </w:rPr>
  </w:style>
  <w:style w:type="paragraph" w:customStyle="1" w:styleId="xl125">
    <w:name w:val="xl125"/>
    <w:basedOn w:val="a"/>
    <w:rsid w:val="00771A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b/>
      <w:bCs/>
      <w:color w:val="000000"/>
      <w:sz w:val="18"/>
      <w:szCs w:val="18"/>
    </w:rPr>
  </w:style>
  <w:style w:type="paragraph" w:customStyle="1" w:styleId="xl126">
    <w:name w:val="xl126"/>
    <w:basedOn w:val="a"/>
    <w:rsid w:val="00771A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7">
    <w:name w:val="xl127"/>
    <w:basedOn w:val="a"/>
    <w:rsid w:val="00771A1C"/>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28">
    <w:name w:val="xl128"/>
    <w:basedOn w:val="a"/>
    <w:rsid w:val="00771A1C"/>
    <w:pPr>
      <w:pBdr>
        <w:left w:val="single" w:sz="4" w:space="0" w:color="auto"/>
        <w:right w:val="single" w:sz="4" w:space="0" w:color="auto"/>
      </w:pBdr>
      <w:spacing w:before="100" w:beforeAutospacing="1" w:after="100" w:afterAutospacing="1"/>
      <w:textAlignment w:val="top"/>
    </w:pPr>
    <w:rPr>
      <w:sz w:val="18"/>
      <w:szCs w:val="18"/>
    </w:rPr>
  </w:style>
  <w:style w:type="paragraph" w:customStyle="1" w:styleId="xl129">
    <w:name w:val="xl129"/>
    <w:basedOn w:val="a"/>
    <w:rsid w:val="00771A1C"/>
    <w:pPr>
      <w:pBdr>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30">
    <w:name w:val="xl130"/>
    <w:basedOn w:val="a"/>
    <w:rsid w:val="00771A1C"/>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1">
    <w:name w:val="xl131"/>
    <w:basedOn w:val="a"/>
    <w:rsid w:val="00771A1C"/>
    <w:pPr>
      <w:pBdr>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2">
    <w:name w:val="xl132"/>
    <w:basedOn w:val="a"/>
    <w:rsid w:val="00771A1C"/>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3">
    <w:name w:val="xl133"/>
    <w:basedOn w:val="a"/>
    <w:rsid w:val="00771A1C"/>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000000"/>
      <w:sz w:val="18"/>
      <w:szCs w:val="18"/>
    </w:rPr>
  </w:style>
  <w:style w:type="paragraph" w:customStyle="1" w:styleId="xl134">
    <w:name w:val="xl134"/>
    <w:basedOn w:val="a"/>
    <w:rsid w:val="00771A1C"/>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5">
    <w:name w:val="xl135"/>
    <w:basedOn w:val="a"/>
    <w:rsid w:val="00771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36">
    <w:name w:val="xl136"/>
    <w:basedOn w:val="a"/>
    <w:rsid w:val="00771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
    <w:rsid w:val="00771A1C"/>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8">
    <w:name w:val="xl138"/>
    <w:basedOn w:val="a"/>
    <w:rsid w:val="00771A1C"/>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9">
    <w:name w:val="xl139"/>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40">
    <w:name w:val="xl140"/>
    <w:basedOn w:val="a"/>
    <w:rsid w:val="00771A1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1">
    <w:name w:val="xl141"/>
    <w:basedOn w:val="a"/>
    <w:rsid w:val="00771A1C"/>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2">
    <w:name w:val="xl142"/>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3">
    <w:name w:val="xl143"/>
    <w:basedOn w:val="a"/>
    <w:rsid w:val="00771A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b/>
      <w:bCs/>
      <w:color w:val="000000"/>
      <w:sz w:val="18"/>
      <w:szCs w:val="18"/>
    </w:rPr>
  </w:style>
  <w:style w:type="paragraph" w:customStyle="1" w:styleId="xl144">
    <w:name w:val="xl144"/>
    <w:basedOn w:val="a"/>
    <w:rsid w:val="00771A1C"/>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5">
    <w:name w:val="xl145"/>
    <w:basedOn w:val="a"/>
    <w:rsid w:val="00771A1C"/>
    <w:pPr>
      <w:pBdr>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6">
    <w:name w:val="xl146"/>
    <w:basedOn w:val="a"/>
    <w:rsid w:val="00771A1C"/>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rsid w:val="00771A1C"/>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rsid w:val="00771A1C"/>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rsid w:val="00771A1C"/>
    <w:pPr>
      <w:pBdr>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50">
    <w:name w:val="xl150"/>
    <w:basedOn w:val="a"/>
    <w:rsid w:val="00771A1C"/>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1">
    <w:name w:val="xl151"/>
    <w:basedOn w:val="a"/>
    <w:rsid w:val="00771A1C"/>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2">
    <w:name w:val="xl152"/>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3">
    <w:name w:val="xl153"/>
    <w:basedOn w:val="a"/>
    <w:rsid w:val="00771A1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4">
    <w:name w:val="xl154"/>
    <w:basedOn w:val="a"/>
    <w:rsid w:val="00771A1C"/>
    <w:pPr>
      <w:pBdr>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5">
    <w:name w:val="xl155"/>
    <w:basedOn w:val="a"/>
    <w:rsid w:val="00771A1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6">
    <w:name w:val="xl156"/>
    <w:basedOn w:val="a"/>
    <w:rsid w:val="00771A1C"/>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rsid w:val="00771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58">
    <w:name w:val="xl158"/>
    <w:basedOn w:val="a"/>
    <w:rsid w:val="00771A1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b/>
      <w:bCs/>
      <w:color w:val="000000"/>
      <w:sz w:val="18"/>
      <w:szCs w:val="18"/>
    </w:rPr>
  </w:style>
  <w:style w:type="paragraph" w:customStyle="1" w:styleId="xl159">
    <w:name w:val="xl159"/>
    <w:basedOn w:val="a"/>
    <w:rsid w:val="00771A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000000"/>
      <w:sz w:val="18"/>
      <w:szCs w:val="18"/>
    </w:rPr>
  </w:style>
  <w:style w:type="paragraph" w:customStyle="1" w:styleId="xl160">
    <w:name w:val="xl160"/>
    <w:basedOn w:val="a"/>
    <w:rsid w:val="00771A1C"/>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61">
    <w:name w:val="xl161"/>
    <w:basedOn w:val="a"/>
    <w:rsid w:val="00771A1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2">
    <w:name w:val="xl162"/>
    <w:basedOn w:val="a"/>
    <w:rsid w:val="00771A1C"/>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4">
    <w:name w:val="xl164"/>
    <w:basedOn w:val="a"/>
    <w:rsid w:val="00771A1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5">
    <w:name w:val="xl165"/>
    <w:basedOn w:val="a"/>
    <w:rsid w:val="00771A1C"/>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6">
    <w:name w:val="xl166"/>
    <w:basedOn w:val="a"/>
    <w:rsid w:val="00771A1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7">
    <w:name w:val="xl167"/>
    <w:basedOn w:val="a"/>
    <w:rsid w:val="00771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8"/>
      <w:szCs w:val="18"/>
    </w:rPr>
  </w:style>
  <w:style w:type="paragraph" w:customStyle="1" w:styleId="xl168">
    <w:name w:val="xl168"/>
    <w:basedOn w:val="a"/>
    <w:rsid w:val="00771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69">
    <w:name w:val="xl169"/>
    <w:basedOn w:val="a"/>
    <w:rsid w:val="00771A1C"/>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0">
    <w:name w:val="xl170"/>
    <w:basedOn w:val="a"/>
    <w:rsid w:val="00771A1C"/>
    <w:pPr>
      <w:pBdr>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1">
    <w:name w:val="xl171"/>
    <w:basedOn w:val="a"/>
    <w:rsid w:val="00771A1C"/>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2">
    <w:name w:val="xl172"/>
    <w:basedOn w:val="a"/>
    <w:rsid w:val="00771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
    <w:rsid w:val="00771A1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4">
    <w:name w:val="xl174"/>
    <w:basedOn w:val="a"/>
    <w:rsid w:val="00771A1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175">
    <w:name w:val="xl175"/>
    <w:basedOn w:val="a"/>
    <w:rsid w:val="00771A1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6">
    <w:name w:val="xl176"/>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7">
    <w:name w:val="xl177"/>
    <w:basedOn w:val="a"/>
    <w:rsid w:val="00771A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color w:val="000000"/>
      <w:sz w:val="18"/>
      <w:szCs w:val="18"/>
    </w:rPr>
  </w:style>
  <w:style w:type="paragraph" w:customStyle="1" w:styleId="xl178">
    <w:name w:val="xl178"/>
    <w:basedOn w:val="a"/>
    <w:rsid w:val="00771A1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character" w:customStyle="1" w:styleId="anssni">
    <w:name w:val="ans_sni"/>
    <w:uiPriority w:val="99"/>
    <w:rsid w:val="00771A1C"/>
  </w:style>
  <w:style w:type="numbering" w:customStyle="1" w:styleId="2">
    <w:name w:val="Стиль2"/>
    <w:rsid w:val="00771A1C"/>
    <w:pPr>
      <w:numPr>
        <w:numId w:val="1"/>
      </w:numPr>
    </w:pPr>
  </w:style>
  <w:style w:type="numbering" w:customStyle="1" w:styleId="3">
    <w:name w:val="Стиль3"/>
    <w:rsid w:val="00771A1C"/>
    <w:pPr>
      <w:numPr>
        <w:numId w:val="2"/>
      </w:numPr>
    </w:pPr>
  </w:style>
  <w:style w:type="table" w:customStyle="1" w:styleId="1f3">
    <w:name w:val="Сетка таблицы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endnote text"/>
    <w:basedOn w:val="a"/>
    <w:link w:val="aff9"/>
    <w:uiPriority w:val="99"/>
    <w:unhideWhenUsed/>
    <w:rsid w:val="00771A1C"/>
  </w:style>
  <w:style w:type="character" w:customStyle="1" w:styleId="aff9">
    <w:name w:val="Текст концевой сноски Знак"/>
    <w:basedOn w:val="a0"/>
    <w:link w:val="aff8"/>
    <w:uiPriority w:val="99"/>
    <w:rsid w:val="00771A1C"/>
    <w:rPr>
      <w:rFonts w:ascii="Times New Roman" w:eastAsia="Times New Roman" w:hAnsi="Times New Roman" w:cs="Times New Roman"/>
      <w:sz w:val="20"/>
      <w:szCs w:val="20"/>
      <w:lang w:eastAsia="ru-RU"/>
    </w:rPr>
  </w:style>
  <w:style w:type="character" w:styleId="affa">
    <w:name w:val="endnote reference"/>
    <w:uiPriority w:val="99"/>
    <w:unhideWhenUsed/>
    <w:rsid w:val="00771A1C"/>
    <w:rPr>
      <w:vertAlign w:val="superscript"/>
    </w:rPr>
  </w:style>
  <w:style w:type="paragraph" w:styleId="affb">
    <w:name w:val="footnote text"/>
    <w:basedOn w:val="a"/>
    <w:link w:val="affc"/>
    <w:uiPriority w:val="99"/>
    <w:unhideWhenUsed/>
    <w:rsid w:val="00771A1C"/>
  </w:style>
  <w:style w:type="character" w:customStyle="1" w:styleId="affc">
    <w:name w:val="Текст сноски Знак"/>
    <w:basedOn w:val="a0"/>
    <w:link w:val="affb"/>
    <w:uiPriority w:val="99"/>
    <w:rsid w:val="00771A1C"/>
    <w:rPr>
      <w:rFonts w:ascii="Times New Roman" w:eastAsia="Times New Roman" w:hAnsi="Times New Roman" w:cs="Times New Roman"/>
      <w:sz w:val="20"/>
      <w:szCs w:val="20"/>
      <w:lang w:eastAsia="ru-RU"/>
    </w:rPr>
  </w:style>
  <w:style w:type="character" w:styleId="affd">
    <w:name w:val="footnote reference"/>
    <w:uiPriority w:val="99"/>
    <w:unhideWhenUsed/>
    <w:rsid w:val="00771A1C"/>
    <w:rPr>
      <w:vertAlign w:val="superscript"/>
    </w:rPr>
  </w:style>
  <w:style w:type="character" w:customStyle="1" w:styleId="remarkable-pre-marked">
    <w:name w:val="remarkable-pre-marked"/>
    <w:rsid w:val="00771A1C"/>
  </w:style>
  <w:style w:type="character" w:customStyle="1" w:styleId="apple-converted-space">
    <w:name w:val="apple-converted-space"/>
    <w:rsid w:val="00771A1C"/>
  </w:style>
  <w:style w:type="paragraph" w:customStyle="1" w:styleId="tekstob">
    <w:name w:val="tekstob"/>
    <w:basedOn w:val="a"/>
    <w:uiPriority w:val="99"/>
    <w:rsid w:val="00771A1C"/>
    <w:pPr>
      <w:spacing w:before="100" w:beforeAutospacing="1" w:after="100" w:afterAutospacing="1"/>
    </w:pPr>
    <w:rPr>
      <w:sz w:val="24"/>
      <w:szCs w:val="24"/>
    </w:rPr>
  </w:style>
  <w:style w:type="paragraph" w:customStyle="1" w:styleId="tekstvlev">
    <w:name w:val="tekstvlev"/>
    <w:basedOn w:val="a"/>
    <w:uiPriority w:val="99"/>
    <w:rsid w:val="00771A1C"/>
    <w:pPr>
      <w:spacing w:before="100" w:beforeAutospacing="1" w:after="100" w:afterAutospacing="1"/>
    </w:pPr>
    <w:rPr>
      <w:sz w:val="24"/>
      <w:szCs w:val="24"/>
    </w:rPr>
  </w:style>
  <w:style w:type="paragraph" w:customStyle="1" w:styleId="affe">
    <w:name w:val="Знак"/>
    <w:basedOn w:val="a"/>
    <w:rsid w:val="00771A1C"/>
    <w:pPr>
      <w:spacing w:before="100" w:beforeAutospacing="1" w:after="100" w:afterAutospacing="1"/>
    </w:pPr>
    <w:rPr>
      <w:rFonts w:ascii="Tahoma" w:hAnsi="Tahoma"/>
      <w:lang w:val="en-US" w:eastAsia="en-US"/>
    </w:rPr>
  </w:style>
  <w:style w:type="paragraph" w:styleId="afff">
    <w:name w:val="Revision"/>
    <w:hidden/>
    <w:uiPriority w:val="99"/>
    <w:rsid w:val="00771A1C"/>
    <w:pPr>
      <w:spacing w:after="0" w:line="240" w:lineRule="auto"/>
    </w:pPr>
    <w:rPr>
      <w:rFonts w:ascii="Times New Roman" w:eastAsia="Times New Roman" w:hAnsi="Times New Roman" w:cs="Times New Roman"/>
      <w:sz w:val="20"/>
      <w:szCs w:val="20"/>
      <w:lang w:eastAsia="ru-RU"/>
    </w:rPr>
  </w:style>
  <w:style w:type="character" w:customStyle="1" w:styleId="1f4">
    <w:name w:val="Цитата Знак1"/>
    <w:uiPriority w:val="29"/>
    <w:rsid w:val="00771A1C"/>
    <w:rPr>
      <w:rFonts w:ascii="Times New Roman" w:eastAsia="Times New Roman" w:hAnsi="Times New Roman" w:cs="Times New Roman"/>
      <w:i/>
      <w:iCs/>
      <w:color w:val="000000"/>
      <w:sz w:val="20"/>
      <w:szCs w:val="20"/>
      <w:lang w:eastAsia="ru-RU"/>
    </w:rPr>
  </w:style>
  <w:style w:type="paragraph" w:styleId="afff0">
    <w:name w:val="No Spacing"/>
    <w:basedOn w:val="a"/>
    <w:uiPriority w:val="1"/>
    <w:qFormat/>
    <w:rsid w:val="00771A1C"/>
  </w:style>
  <w:style w:type="paragraph" w:styleId="2b">
    <w:name w:val="Quote"/>
    <w:basedOn w:val="a"/>
    <w:next w:val="a"/>
    <w:link w:val="211"/>
    <w:uiPriority w:val="29"/>
    <w:qFormat/>
    <w:rsid w:val="00771A1C"/>
    <w:rPr>
      <w:i/>
      <w:iCs/>
      <w:color w:val="000000"/>
    </w:rPr>
  </w:style>
  <w:style w:type="character" w:customStyle="1" w:styleId="211">
    <w:name w:val="Цитата 2 Знак1"/>
    <w:basedOn w:val="a0"/>
    <w:link w:val="2b"/>
    <w:uiPriority w:val="29"/>
    <w:rsid w:val="00771A1C"/>
    <w:rPr>
      <w:rFonts w:ascii="Times New Roman" w:eastAsia="Times New Roman" w:hAnsi="Times New Roman" w:cs="Times New Roman"/>
      <w:i/>
      <w:iCs/>
      <w:color w:val="000000"/>
      <w:sz w:val="20"/>
      <w:szCs w:val="20"/>
      <w:lang w:eastAsia="ru-RU"/>
    </w:rPr>
  </w:style>
  <w:style w:type="paragraph" w:styleId="afff1">
    <w:name w:val="Intense Quote"/>
    <w:basedOn w:val="a"/>
    <w:next w:val="a"/>
    <w:link w:val="1f5"/>
    <w:uiPriority w:val="30"/>
    <w:qFormat/>
    <w:rsid w:val="00771A1C"/>
    <w:pPr>
      <w:pBdr>
        <w:bottom w:val="single" w:sz="4" w:space="4" w:color="4F81BD"/>
      </w:pBdr>
      <w:spacing w:before="200" w:after="280"/>
      <w:ind w:left="936" w:right="936"/>
    </w:pPr>
    <w:rPr>
      <w:b/>
      <w:bCs/>
      <w:i/>
      <w:iCs/>
      <w:color w:val="4F81BD"/>
    </w:rPr>
  </w:style>
  <w:style w:type="character" w:customStyle="1" w:styleId="1f5">
    <w:name w:val="Выделенная цитата Знак1"/>
    <w:basedOn w:val="a0"/>
    <w:link w:val="afff1"/>
    <w:uiPriority w:val="30"/>
    <w:rsid w:val="00771A1C"/>
    <w:rPr>
      <w:rFonts w:ascii="Times New Roman" w:eastAsia="Times New Roman" w:hAnsi="Times New Roman" w:cs="Times New Roman"/>
      <w:b/>
      <w:bCs/>
      <w:i/>
      <w:iCs/>
      <w:color w:val="4F81BD"/>
      <w:sz w:val="20"/>
      <w:szCs w:val="20"/>
      <w:lang w:eastAsia="ru-RU"/>
    </w:rPr>
  </w:style>
  <w:style w:type="character" w:styleId="afff2">
    <w:name w:val="Subtle Emphasis"/>
    <w:uiPriority w:val="19"/>
    <w:qFormat/>
    <w:rsid w:val="00771A1C"/>
    <w:rPr>
      <w:i/>
      <w:iCs/>
      <w:color w:val="808080"/>
    </w:rPr>
  </w:style>
  <w:style w:type="character" w:styleId="afff3">
    <w:name w:val="Intense Emphasis"/>
    <w:uiPriority w:val="21"/>
    <w:qFormat/>
    <w:rsid w:val="00771A1C"/>
    <w:rPr>
      <w:b/>
      <w:bCs/>
      <w:i/>
      <w:iCs/>
      <w:color w:val="4F81BD"/>
    </w:rPr>
  </w:style>
  <w:style w:type="character" w:styleId="afff4">
    <w:name w:val="Subtle Reference"/>
    <w:uiPriority w:val="31"/>
    <w:qFormat/>
    <w:rsid w:val="00771A1C"/>
    <w:rPr>
      <w:smallCaps/>
      <w:color w:val="C0504D"/>
      <w:u w:val="single"/>
    </w:rPr>
  </w:style>
  <w:style w:type="character" w:styleId="afff5">
    <w:name w:val="Intense Reference"/>
    <w:uiPriority w:val="32"/>
    <w:qFormat/>
    <w:rsid w:val="00771A1C"/>
    <w:rPr>
      <w:b/>
      <w:bCs/>
      <w:smallCaps/>
      <w:color w:val="C0504D"/>
      <w:spacing w:val="5"/>
      <w:u w:val="single"/>
    </w:rPr>
  </w:style>
  <w:style w:type="character" w:styleId="afff6">
    <w:name w:val="Book Title"/>
    <w:uiPriority w:val="33"/>
    <w:qFormat/>
    <w:rsid w:val="00771A1C"/>
    <w:rPr>
      <w:b/>
      <w:bCs/>
      <w:smallCaps/>
      <w:spacing w:val="5"/>
    </w:rPr>
  </w:style>
  <w:style w:type="paragraph" w:styleId="afff7">
    <w:name w:val="TOC Heading"/>
    <w:basedOn w:val="1"/>
    <w:next w:val="a"/>
    <w:uiPriority w:val="39"/>
    <w:qFormat/>
    <w:rsid w:val="00771A1C"/>
    <w:pPr>
      <w:keepLines/>
      <w:spacing w:before="480"/>
      <w:jc w:val="both"/>
      <w:outlineLvl w:val="9"/>
    </w:pPr>
    <w:rPr>
      <w:rFonts w:ascii="Cambria" w:hAnsi="Cambria"/>
      <w:b/>
      <w:bCs/>
      <w:color w:val="365F91"/>
      <w:szCs w:val="28"/>
    </w:rPr>
  </w:style>
  <w:style w:type="numbering" w:customStyle="1" w:styleId="111">
    <w:name w:val="Нет списка111"/>
    <w:next w:val="a2"/>
    <w:uiPriority w:val="99"/>
    <w:semiHidden/>
    <w:unhideWhenUsed/>
    <w:rsid w:val="00771A1C"/>
  </w:style>
  <w:style w:type="character" w:styleId="afff8">
    <w:name w:val="Placeholder Text"/>
    <w:uiPriority w:val="99"/>
    <w:semiHidden/>
    <w:rsid w:val="00771A1C"/>
    <w:rPr>
      <w:color w:val="808080"/>
    </w:rPr>
  </w:style>
  <w:style w:type="paragraph" w:customStyle="1" w:styleId="2c">
    <w:name w:val="Знак2"/>
    <w:basedOn w:val="a"/>
    <w:rsid w:val="00771A1C"/>
    <w:pPr>
      <w:spacing w:after="160" w:line="240" w:lineRule="exact"/>
    </w:pPr>
    <w:rPr>
      <w:rFonts w:ascii="Verdana" w:hAnsi="Verdana"/>
      <w:lang w:val="en-US" w:eastAsia="en-US"/>
    </w:rPr>
  </w:style>
  <w:style w:type="character" w:styleId="afff9">
    <w:name w:val="page number"/>
    <w:rsid w:val="00771A1C"/>
  </w:style>
  <w:style w:type="character" w:customStyle="1" w:styleId="ListParagraphChar">
    <w:name w:val="List Paragraph Char"/>
    <w:locked/>
    <w:rsid w:val="00771A1C"/>
    <w:rPr>
      <w:rFonts w:ascii="Calibri" w:hAnsi="Calibri"/>
    </w:rPr>
  </w:style>
  <w:style w:type="paragraph" w:customStyle="1" w:styleId="afffa">
    <w:name w:val="_Текст"/>
    <w:basedOn w:val="a"/>
    <w:rsid w:val="00771A1C"/>
    <w:pPr>
      <w:ind w:right="454" w:firstLine="720"/>
      <w:jc w:val="both"/>
    </w:pPr>
    <w:rPr>
      <w:sz w:val="28"/>
    </w:rPr>
  </w:style>
  <w:style w:type="paragraph" w:customStyle="1" w:styleId="2d">
    <w:name w:val="Абзац списка2"/>
    <w:basedOn w:val="a"/>
    <w:rsid w:val="00771A1C"/>
    <w:pPr>
      <w:ind w:left="720"/>
    </w:pPr>
    <w:rPr>
      <w:rFonts w:ascii="Calibri" w:hAnsi="Calibri"/>
      <w:sz w:val="22"/>
      <w:szCs w:val="22"/>
      <w:lang w:eastAsia="en-US"/>
    </w:rPr>
  </w:style>
  <w:style w:type="numbering" w:customStyle="1" w:styleId="1111">
    <w:name w:val="Нет списка1111"/>
    <w:next w:val="a2"/>
    <w:uiPriority w:val="99"/>
    <w:semiHidden/>
    <w:unhideWhenUsed/>
    <w:rsid w:val="00771A1C"/>
  </w:style>
  <w:style w:type="numbering" w:customStyle="1" w:styleId="212">
    <w:name w:val="Нет списка21"/>
    <w:next w:val="a2"/>
    <w:uiPriority w:val="99"/>
    <w:semiHidden/>
    <w:unhideWhenUsed/>
    <w:rsid w:val="00771A1C"/>
  </w:style>
  <w:style w:type="paragraph" w:customStyle="1" w:styleId="37">
    <w:name w:val="Знак3"/>
    <w:basedOn w:val="a"/>
    <w:rsid w:val="00771A1C"/>
    <w:pPr>
      <w:widowControl w:val="0"/>
      <w:autoSpaceDE w:val="0"/>
      <w:autoSpaceDN w:val="0"/>
      <w:adjustRightInd w:val="0"/>
      <w:spacing w:after="160" w:line="240" w:lineRule="exact"/>
    </w:pPr>
    <w:rPr>
      <w:rFonts w:ascii="Verdana" w:hAnsi="Verdana"/>
      <w:lang w:val="en-US" w:eastAsia="en-US"/>
    </w:rPr>
  </w:style>
  <w:style w:type="table" w:customStyle="1" w:styleId="2e">
    <w:name w:val="Сетка таблицы2"/>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нак1"/>
    <w:basedOn w:val="a"/>
    <w:rsid w:val="00771A1C"/>
    <w:pPr>
      <w:widowControl w:val="0"/>
      <w:autoSpaceDE w:val="0"/>
      <w:autoSpaceDN w:val="0"/>
      <w:adjustRightInd w:val="0"/>
      <w:spacing w:after="160" w:line="240" w:lineRule="exact"/>
    </w:pPr>
    <w:rPr>
      <w:rFonts w:ascii="Verdana" w:hAnsi="Verdana"/>
      <w:lang w:val="en-US" w:eastAsia="en-US"/>
    </w:rPr>
  </w:style>
  <w:style w:type="table" w:styleId="-3">
    <w:name w:val="Light Shading Accent 3"/>
    <w:basedOn w:val="a1"/>
    <w:uiPriority w:val="60"/>
    <w:rsid w:val="00771A1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
    <w:name w:val="Основной текст8"/>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771A1C"/>
    <w:pPr>
      <w:shd w:val="clear" w:color="auto" w:fill="FFFFFF"/>
      <w:spacing w:line="0" w:lineRule="atLeast"/>
      <w:ind w:hanging="360"/>
    </w:pPr>
    <w:rPr>
      <w:color w:val="000000"/>
      <w:sz w:val="18"/>
      <w:szCs w:val="18"/>
    </w:rPr>
  </w:style>
  <w:style w:type="character" w:customStyle="1" w:styleId="44">
    <w:name w:val="Основной текст (4)"/>
    <w:rsid w:val="00771A1C"/>
    <w:rPr>
      <w:rFonts w:ascii="Times New Roman" w:eastAsia="Times New Roman" w:hAnsi="Times New Roman" w:cs="Times New Roman"/>
      <w:b w:val="0"/>
      <w:bCs w:val="0"/>
      <w:i w:val="0"/>
      <w:iCs w:val="0"/>
      <w:smallCaps w:val="0"/>
      <w:strike w:val="0"/>
      <w:spacing w:val="0"/>
      <w:sz w:val="18"/>
      <w:szCs w:val="18"/>
    </w:rPr>
  </w:style>
  <w:style w:type="character" w:customStyle="1" w:styleId="45">
    <w:name w:val="Основной текст (4)_"/>
    <w:rsid w:val="00771A1C"/>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771A1C"/>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771A1C"/>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771A1C"/>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9">
    <w:name w:val="Нет списка3"/>
    <w:next w:val="a2"/>
    <w:uiPriority w:val="99"/>
    <w:semiHidden/>
    <w:unhideWhenUsed/>
    <w:rsid w:val="00771A1C"/>
  </w:style>
  <w:style w:type="table" w:customStyle="1" w:styleId="83">
    <w:name w:val="Сетка таблицы8"/>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1"/>
    <w:next w:val="a2"/>
    <w:uiPriority w:val="99"/>
    <w:semiHidden/>
    <w:unhideWhenUsed/>
    <w:rsid w:val="00771A1C"/>
  </w:style>
  <w:style w:type="numbering" w:customStyle="1" w:styleId="2110">
    <w:name w:val="Нет списка211"/>
    <w:next w:val="a2"/>
    <w:uiPriority w:val="99"/>
    <w:semiHidden/>
    <w:unhideWhenUsed/>
    <w:rsid w:val="00771A1C"/>
  </w:style>
  <w:style w:type="table" w:customStyle="1" w:styleId="112">
    <w:name w:val="Сетка таблицы1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ая заливка - Акцент 31"/>
    <w:basedOn w:val="a1"/>
    <w:next w:val="-3"/>
    <w:uiPriority w:val="60"/>
    <w:rsid w:val="00771A1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2"/>
    <w:uiPriority w:val="99"/>
    <w:semiHidden/>
    <w:unhideWhenUsed/>
    <w:rsid w:val="00771A1C"/>
  </w:style>
  <w:style w:type="table" w:customStyle="1" w:styleId="92">
    <w:name w:val="Сетка таблицы9"/>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771A1C"/>
  </w:style>
  <w:style w:type="numbering" w:customStyle="1" w:styleId="221">
    <w:name w:val="Нет списка22"/>
    <w:next w:val="a2"/>
    <w:uiPriority w:val="99"/>
    <w:semiHidden/>
    <w:unhideWhenUsed/>
    <w:rsid w:val="00771A1C"/>
  </w:style>
  <w:style w:type="table" w:customStyle="1" w:styleId="122">
    <w:name w:val="Сетка таблицы12"/>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ая заливка - Акцент 32"/>
    <w:basedOn w:val="a1"/>
    <w:next w:val="-3"/>
    <w:uiPriority w:val="60"/>
    <w:rsid w:val="00771A1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771A1C"/>
  </w:style>
  <w:style w:type="table" w:customStyle="1" w:styleId="100">
    <w:name w:val="Сетка таблицы10"/>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771A1C"/>
  </w:style>
  <w:style w:type="numbering" w:customStyle="1" w:styleId="231">
    <w:name w:val="Нет списка23"/>
    <w:next w:val="a2"/>
    <w:uiPriority w:val="99"/>
    <w:semiHidden/>
    <w:unhideWhenUsed/>
    <w:rsid w:val="00771A1C"/>
  </w:style>
  <w:style w:type="table" w:customStyle="1" w:styleId="132">
    <w:name w:val="Сетка таблицы1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ветлая заливка - Акцент 33"/>
    <w:basedOn w:val="a1"/>
    <w:next w:val="-3"/>
    <w:uiPriority w:val="60"/>
    <w:rsid w:val="00771A1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b">
    <w:name w:val="Цветовое выделение"/>
    <w:uiPriority w:val="99"/>
    <w:rsid w:val="00771A1C"/>
    <w:rPr>
      <w:b/>
      <w:color w:val="26282F"/>
    </w:rPr>
  </w:style>
  <w:style w:type="character" w:customStyle="1" w:styleId="afffc">
    <w:name w:val="Гипертекстовая ссылка"/>
    <w:uiPriority w:val="99"/>
    <w:rsid w:val="00771A1C"/>
    <w:rPr>
      <w:rFonts w:cs="Times New Roman"/>
      <w:b w:val="0"/>
      <w:color w:val="106BBE"/>
    </w:rPr>
  </w:style>
  <w:style w:type="paragraph" w:customStyle="1" w:styleId="afffd">
    <w:name w:val="Нормальный (таблица)"/>
    <w:basedOn w:val="a"/>
    <w:next w:val="a"/>
    <w:uiPriority w:val="99"/>
    <w:rsid w:val="00771A1C"/>
    <w:pPr>
      <w:widowControl w:val="0"/>
      <w:autoSpaceDE w:val="0"/>
      <w:autoSpaceDN w:val="0"/>
      <w:adjustRightInd w:val="0"/>
      <w:jc w:val="both"/>
    </w:pPr>
    <w:rPr>
      <w:rFonts w:ascii="Arial" w:hAnsi="Arial" w:cs="Arial"/>
      <w:sz w:val="24"/>
      <w:szCs w:val="24"/>
    </w:rPr>
  </w:style>
  <w:style w:type="paragraph" w:customStyle="1" w:styleId="afffe">
    <w:name w:val="Прижатый влево"/>
    <w:basedOn w:val="a"/>
    <w:next w:val="a"/>
    <w:rsid w:val="00771A1C"/>
    <w:pPr>
      <w:widowControl w:val="0"/>
      <w:autoSpaceDE w:val="0"/>
      <w:autoSpaceDN w:val="0"/>
      <w:adjustRightInd w:val="0"/>
    </w:pPr>
    <w:rPr>
      <w:rFonts w:ascii="Arial" w:hAnsi="Arial" w:cs="Arial"/>
      <w:sz w:val="24"/>
      <w:szCs w:val="24"/>
    </w:rPr>
  </w:style>
  <w:style w:type="paragraph" w:customStyle="1" w:styleId="affff">
    <w:name w:val="текст в таблице"/>
    <w:basedOn w:val="a"/>
    <w:link w:val="affff0"/>
    <w:qFormat/>
    <w:rsid w:val="00771A1C"/>
    <w:pPr>
      <w:jc w:val="both"/>
    </w:pPr>
    <w:rPr>
      <w:rFonts w:eastAsia="Cambria"/>
      <w:sz w:val="22"/>
      <w:szCs w:val="22"/>
      <w:lang w:eastAsia="en-US"/>
    </w:rPr>
  </w:style>
  <w:style w:type="character" w:customStyle="1" w:styleId="affff0">
    <w:name w:val="текст в таблице Знак"/>
    <w:link w:val="affff"/>
    <w:rsid w:val="00771A1C"/>
    <w:rPr>
      <w:rFonts w:ascii="Times New Roman" w:eastAsia="Cambria" w:hAnsi="Times New Roman" w:cs="Times New Roman"/>
    </w:rPr>
  </w:style>
  <w:style w:type="paragraph" w:customStyle="1" w:styleId="ConsPlusTitle">
    <w:name w:val="ConsPlusTitle"/>
    <w:rsid w:val="00771A1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numbering" w:customStyle="1" w:styleId="64">
    <w:name w:val="Нет списка6"/>
    <w:next w:val="a2"/>
    <w:uiPriority w:val="99"/>
    <w:semiHidden/>
    <w:unhideWhenUsed/>
    <w:rsid w:val="00771A1C"/>
  </w:style>
  <w:style w:type="numbering" w:customStyle="1" w:styleId="150">
    <w:name w:val="Нет списка15"/>
    <w:next w:val="a2"/>
    <w:uiPriority w:val="99"/>
    <w:semiHidden/>
    <w:unhideWhenUsed/>
    <w:rsid w:val="00771A1C"/>
  </w:style>
  <w:style w:type="table" w:customStyle="1" w:styleId="142">
    <w:name w:val="Сетка таблицы14"/>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Обычный НИОКР Знак"/>
    <w:basedOn w:val="a"/>
    <w:uiPriority w:val="99"/>
    <w:rsid w:val="00771A1C"/>
    <w:pPr>
      <w:spacing w:after="160" w:line="240" w:lineRule="exact"/>
    </w:pPr>
    <w:rPr>
      <w:rFonts w:ascii="Verdana" w:hAnsi="Verdana"/>
      <w:sz w:val="24"/>
      <w:szCs w:val="24"/>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771A1C"/>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771A1C"/>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771A1C"/>
    <w:rPr>
      <w:rFonts w:ascii="Cambria" w:eastAsia="Times New Roman" w:hAnsi="Cambria" w:cs="Times New Roman"/>
      <w:i/>
      <w:iCs/>
      <w:color w:val="365F91"/>
    </w:rPr>
  </w:style>
  <w:style w:type="numbering" w:customStyle="1" w:styleId="1120">
    <w:name w:val="Нет списка112"/>
    <w:next w:val="a2"/>
    <w:uiPriority w:val="99"/>
    <w:semiHidden/>
    <w:unhideWhenUsed/>
    <w:rsid w:val="00771A1C"/>
  </w:style>
  <w:style w:type="numbering" w:customStyle="1" w:styleId="241">
    <w:name w:val="Нет списка24"/>
    <w:next w:val="a2"/>
    <w:uiPriority w:val="99"/>
    <w:semiHidden/>
    <w:unhideWhenUsed/>
    <w:rsid w:val="00771A1C"/>
  </w:style>
  <w:style w:type="numbering" w:customStyle="1" w:styleId="311">
    <w:name w:val="Нет списка31"/>
    <w:next w:val="a2"/>
    <w:uiPriority w:val="99"/>
    <w:semiHidden/>
    <w:unhideWhenUsed/>
    <w:rsid w:val="00771A1C"/>
  </w:style>
  <w:style w:type="numbering" w:customStyle="1" w:styleId="1211">
    <w:name w:val="Нет списка1211"/>
    <w:next w:val="a2"/>
    <w:uiPriority w:val="99"/>
    <w:semiHidden/>
    <w:unhideWhenUsed/>
    <w:rsid w:val="00771A1C"/>
  </w:style>
  <w:style w:type="numbering" w:customStyle="1" w:styleId="2111">
    <w:name w:val="Нет списка2111"/>
    <w:next w:val="a2"/>
    <w:uiPriority w:val="99"/>
    <w:semiHidden/>
    <w:unhideWhenUsed/>
    <w:rsid w:val="00771A1C"/>
  </w:style>
  <w:style w:type="numbering" w:customStyle="1" w:styleId="412">
    <w:name w:val="Нет списка41"/>
    <w:next w:val="a2"/>
    <w:uiPriority w:val="99"/>
    <w:semiHidden/>
    <w:unhideWhenUsed/>
    <w:rsid w:val="00771A1C"/>
  </w:style>
  <w:style w:type="numbering" w:customStyle="1" w:styleId="1310">
    <w:name w:val="Нет списка131"/>
    <w:next w:val="a2"/>
    <w:uiPriority w:val="99"/>
    <w:semiHidden/>
    <w:unhideWhenUsed/>
    <w:rsid w:val="00771A1C"/>
  </w:style>
  <w:style w:type="numbering" w:customStyle="1" w:styleId="2210">
    <w:name w:val="Нет списка221"/>
    <w:next w:val="a2"/>
    <w:uiPriority w:val="99"/>
    <w:semiHidden/>
    <w:unhideWhenUsed/>
    <w:rsid w:val="00771A1C"/>
  </w:style>
  <w:style w:type="numbering" w:customStyle="1" w:styleId="511">
    <w:name w:val="Нет списка51"/>
    <w:next w:val="a2"/>
    <w:uiPriority w:val="99"/>
    <w:semiHidden/>
    <w:unhideWhenUsed/>
    <w:rsid w:val="00771A1C"/>
  </w:style>
  <w:style w:type="numbering" w:customStyle="1" w:styleId="1410">
    <w:name w:val="Нет списка141"/>
    <w:next w:val="a2"/>
    <w:uiPriority w:val="99"/>
    <w:semiHidden/>
    <w:unhideWhenUsed/>
    <w:rsid w:val="00771A1C"/>
  </w:style>
  <w:style w:type="numbering" w:customStyle="1" w:styleId="2310">
    <w:name w:val="Нет списка231"/>
    <w:next w:val="a2"/>
    <w:uiPriority w:val="99"/>
    <w:semiHidden/>
    <w:unhideWhenUsed/>
    <w:rsid w:val="00771A1C"/>
  </w:style>
  <w:style w:type="paragraph" w:styleId="affff2">
    <w:name w:val="List"/>
    <w:basedOn w:val="a"/>
    <w:rsid w:val="00771A1C"/>
    <w:pPr>
      <w:ind w:left="283" w:hanging="283"/>
    </w:pPr>
    <w:rPr>
      <w:sz w:val="24"/>
      <w:szCs w:val="24"/>
    </w:rPr>
  </w:style>
  <w:style w:type="paragraph" w:styleId="2f">
    <w:name w:val="List 2"/>
    <w:basedOn w:val="a"/>
    <w:rsid w:val="00771A1C"/>
    <w:pPr>
      <w:ind w:left="566" w:hanging="283"/>
    </w:pPr>
    <w:rPr>
      <w:sz w:val="24"/>
      <w:szCs w:val="24"/>
    </w:rPr>
  </w:style>
  <w:style w:type="paragraph" w:styleId="affff3">
    <w:name w:val="Body Text First Indent"/>
    <w:basedOn w:val="ab"/>
    <w:link w:val="affff4"/>
    <w:rsid w:val="00771A1C"/>
    <w:pPr>
      <w:spacing w:after="120"/>
      <w:ind w:firstLine="210"/>
      <w:jc w:val="left"/>
    </w:pPr>
    <w:rPr>
      <w:sz w:val="24"/>
      <w:szCs w:val="24"/>
    </w:rPr>
  </w:style>
  <w:style w:type="character" w:customStyle="1" w:styleId="affff4">
    <w:name w:val="Красная строка Знак"/>
    <w:basedOn w:val="ac"/>
    <w:link w:val="affff3"/>
    <w:rsid w:val="00771A1C"/>
    <w:rPr>
      <w:rFonts w:ascii="Times New Roman" w:eastAsia="Times New Roman" w:hAnsi="Times New Roman" w:cs="Times New Roman"/>
      <w:sz w:val="24"/>
      <w:szCs w:val="24"/>
      <w:lang w:eastAsia="ru-RU"/>
    </w:rPr>
  </w:style>
  <w:style w:type="character" w:customStyle="1" w:styleId="FontStyle15">
    <w:name w:val="Font Style15"/>
    <w:rsid w:val="00771A1C"/>
    <w:rPr>
      <w:rFonts w:ascii="Times New Roman" w:hAnsi="Times New Roman" w:cs="Times New Roman" w:hint="default"/>
      <w:sz w:val="22"/>
      <w:szCs w:val="22"/>
    </w:rPr>
  </w:style>
  <w:style w:type="numbering" w:customStyle="1" w:styleId="74">
    <w:name w:val="Нет списка7"/>
    <w:next w:val="a2"/>
    <w:uiPriority w:val="99"/>
    <w:semiHidden/>
    <w:unhideWhenUsed/>
    <w:rsid w:val="00771A1C"/>
  </w:style>
  <w:style w:type="numbering" w:customStyle="1" w:styleId="160">
    <w:name w:val="Нет списка16"/>
    <w:next w:val="a2"/>
    <w:uiPriority w:val="99"/>
    <w:semiHidden/>
    <w:unhideWhenUsed/>
    <w:rsid w:val="00771A1C"/>
  </w:style>
  <w:style w:type="table" w:customStyle="1" w:styleId="151">
    <w:name w:val="Сетка таблицы15"/>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771A1C"/>
    <w:pPr>
      <w:numPr>
        <w:numId w:val="3"/>
      </w:numPr>
    </w:pPr>
  </w:style>
  <w:style w:type="numbering" w:customStyle="1" w:styleId="21">
    <w:name w:val="Стиль21"/>
    <w:rsid w:val="00771A1C"/>
    <w:pPr>
      <w:numPr>
        <w:numId w:val="4"/>
      </w:numPr>
    </w:pPr>
  </w:style>
  <w:style w:type="numbering" w:customStyle="1" w:styleId="31">
    <w:name w:val="Стиль31"/>
    <w:rsid w:val="00771A1C"/>
    <w:pPr>
      <w:numPr>
        <w:numId w:val="5"/>
      </w:numPr>
    </w:pPr>
  </w:style>
  <w:style w:type="numbering" w:customStyle="1" w:styleId="1130">
    <w:name w:val="Нет списка113"/>
    <w:next w:val="a2"/>
    <w:uiPriority w:val="99"/>
    <w:semiHidden/>
    <w:unhideWhenUsed/>
    <w:rsid w:val="00771A1C"/>
  </w:style>
  <w:style w:type="numbering" w:customStyle="1" w:styleId="251">
    <w:name w:val="Нет списка25"/>
    <w:next w:val="a2"/>
    <w:uiPriority w:val="99"/>
    <w:semiHidden/>
    <w:unhideWhenUsed/>
    <w:rsid w:val="00771A1C"/>
  </w:style>
  <w:style w:type="numbering" w:customStyle="1" w:styleId="321">
    <w:name w:val="Нет списка32"/>
    <w:next w:val="a2"/>
    <w:uiPriority w:val="99"/>
    <w:semiHidden/>
    <w:unhideWhenUsed/>
    <w:rsid w:val="00771A1C"/>
  </w:style>
  <w:style w:type="numbering" w:customStyle="1" w:styleId="1220">
    <w:name w:val="Нет списка122"/>
    <w:next w:val="a2"/>
    <w:uiPriority w:val="99"/>
    <w:semiHidden/>
    <w:unhideWhenUsed/>
    <w:rsid w:val="00771A1C"/>
  </w:style>
  <w:style w:type="numbering" w:customStyle="1" w:styleId="2120">
    <w:name w:val="Нет списка212"/>
    <w:next w:val="a2"/>
    <w:uiPriority w:val="99"/>
    <w:semiHidden/>
    <w:unhideWhenUsed/>
    <w:rsid w:val="00771A1C"/>
  </w:style>
  <w:style w:type="numbering" w:customStyle="1" w:styleId="421">
    <w:name w:val="Нет списка42"/>
    <w:next w:val="a2"/>
    <w:uiPriority w:val="99"/>
    <w:semiHidden/>
    <w:unhideWhenUsed/>
    <w:rsid w:val="00771A1C"/>
  </w:style>
  <w:style w:type="numbering" w:customStyle="1" w:styleId="1320">
    <w:name w:val="Нет списка132"/>
    <w:next w:val="a2"/>
    <w:uiPriority w:val="99"/>
    <w:semiHidden/>
    <w:unhideWhenUsed/>
    <w:rsid w:val="00771A1C"/>
  </w:style>
  <w:style w:type="numbering" w:customStyle="1" w:styleId="2220">
    <w:name w:val="Нет списка222"/>
    <w:next w:val="a2"/>
    <w:uiPriority w:val="99"/>
    <w:semiHidden/>
    <w:unhideWhenUsed/>
    <w:rsid w:val="00771A1C"/>
  </w:style>
  <w:style w:type="numbering" w:customStyle="1" w:styleId="521">
    <w:name w:val="Нет списка52"/>
    <w:next w:val="a2"/>
    <w:uiPriority w:val="99"/>
    <w:semiHidden/>
    <w:unhideWhenUsed/>
    <w:rsid w:val="00771A1C"/>
  </w:style>
  <w:style w:type="numbering" w:customStyle="1" w:styleId="1420">
    <w:name w:val="Нет списка142"/>
    <w:next w:val="a2"/>
    <w:uiPriority w:val="99"/>
    <w:semiHidden/>
    <w:unhideWhenUsed/>
    <w:rsid w:val="00771A1C"/>
  </w:style>
  <w:style w:type="numbering" w:customStyle="1" w:styleId="2320">
    <w:name w:val="Нет списка232"/>
    <w:next w:val="a2"/>
    <w:uiPriority w:val="99"/>
    <w:semiHidden/>
    <w:unhideWhenUsed/>
    <w:rsid w:val="00771A1C"/>
  </w:style>
  <w:style w:type="numbering" w:customStyle="1" w:styleId="84">
    <w:name w:val="Нет списка8"/>
    <w:next w:val="a2"/>
    <w:uiPriority w:val="99"/>
    <w:semiHidden/>
    <w:unhideWhenUsed/>
    <w:rsid w:val="00771A1C"/>
  </w:style>
  <w:style w:type="numbering" w:customStyle="1" w:styleId="170">
    <w:name w:val="Нет списка17"/>
    <w:next w:val="a2"/>
    <w:uiPriority w:val="99"/>
    <w:semiHidden/>
    <w:unhideWhenUsed/>
    <w:rsid w:val="00771A1C"/>
  </w:style>
  <w:style w:type="numbering" w:customStyle="1" w:styleId="93">
    <w:name w:val="Нет списка9"/>
    <w:next w:val="a2"/>
    <w:uiPriority w:val="99"/>
    <w:semiHidden/>
    <w:unhideWhenUsed/>
    <w:rsid w:val="00771A1C"/>
  </w:style>
  <w:style w:type="numbering" w:customStyle="1" w:styleId="181">
    <w:name w:val="Нет списка18"/>
    <w:next w:val="a2"/>
    <w:uiPriority w:val="99"/>
    <w:semiHidden/>
    <w:unhideWhenUsed/>
    <w:rsid w:val="00771A1C"/>
  </w:style>
  <w:style w:type="numbering" w:customStyle="1" w:styleId="114">
    <w:name w:val="Нет списка114"/>
    <w:next w:val="a2"/>
    <w:uiPriority w:val="99"/>
    <w:semiHidden/>
    <w:unhideWhenUsed/>
    <w:rsid w:val="00771A1C"/>
  </w:style>
  <w:style w:type="numbering" w:customStyle="1" w:styleId="261">
    <w:name w:val="Нет списка26"/>
    <w:next w:val="a2"/>
    <w:uiPriority w:val="99"/>
    <w:semiHidden/>
    <w:unhideWhenUsed/>
    <w:rsid w:val="00771A1C"/>
  </w:style>
  <w:style w:type="numbering" w:customStyle="1" w:styleId="331">
    <w:name w:val="Нет списка33"/>
    <w:next w:val="a2"/>
    <w:uiPriority w:val="99"/>
    <w:semiHidden/>
    <w:unhideWhenUsed/>
    <w:rsid w:val="00771A1C"/>
  </w:style>
  <w:style w:type="numbering" w:customStyle="1" w:styleId="123">
    <w:name w:val="Нет списка123"/>
    <w:next w:val="a2"/>
    <w:uiPriority w:val="99"/>
    <w:semiHidden/>
    <w:unhideWhenUsed/>
    <w:rsid w:val="00771A1C"/>
  </w:style>
  <w:style w:type="numbering" w:customStyle="1" w:styleId="2130">
    <w:name w:val="Нет списка213"/>
    <w:next w:val="a2"/>
    <w:uiPriority w:val="99"/>
    <w:semiHidden/>
    <w:unhideWhenUsed/>
    <w:rsid w:val="00771A1C"/>
  </w:style>
  <w:style w:type="numbering" w:customStyle="1" w:styleId="431">
    <w:name w:val="Нет списка43"/>
    <w:next w:val="a2"/>
    <w:uiPriority w:val="99"/>
    <w:semiHidden/>
    <w:unhideWhenUsed/>
    <w:rsid w:val="00771A1C"/>
  </w:style>
  <w:style w:type="numbering" w:customStyle="1" w:styleId="133">
    <w:name w:val="Нет списка133"/>
    <w:next w:val="a2"/>
    <w:uiPriority w:val="99"/>
    <w:semiHidden/>
    <w:unhideWhenUsed/>
    <w:rsid w:val="00771A1C"/>
  </w:style>
  <w:style w:type="numbering" w:customStyle="1" w:styleId="223">
    <w:name w:val="Нет списка223"/>
    <w:next w:val="a2"/>
    <w:uiPriority w:val="99"/>
    <w:semiHidden/>
    <w:unhideWhenUsed/>
    <w:rsid w:val="00771A1C"/>
  </w:style>
  <w:style w:type="numbering" w:customStyle="1" w:styleId="531">
    <w:name w:val="Нет списка53"/>
    <w:next w:val="a2"/>
    <w:uiPriority w:val="99"/>
    <w:semiHidden/>
    <w:unhideWhenUsed/>
    <w:rsid w:val="00771A1C"/>
  </w:style>
  <w:style w:type="numbering" w:customStyle="1" w:styleId="143">
    <w:name w:val="Нет списка143"/>
    <w:next w:val="a2"/>
    <w:uiPriority w:val="99"/>
    <w:semiHidden/>
    <w:unhideWhenUsed/>
    <w:rsid w:val="00771A1C"/>
  </w:style>
  <w:style w:type="numbering" w:customStyle="1" w:styleId="233">
    <w:name w:val="Нет списка233"/>
    <w:next w:val="a2"/>
    <w:uiPriority w:val="99"/>
    <w:semiHidden/>
    <w:unhideWhenUsed/>
    <w:rsid w:val="00771A1C"/>
  </w:style>
  <w:style w:type="paragraph" w:customStyle="1" w:styleId="font9">
    <w:name w:val="font9"/>
    <w:basedOn w:val="a"/>
    <w:rsid w:val="00771A1C"/>
    <w:pPr>
      <w:spacing w:before="100" w:beforeAutospacing="1" w:after="100" w:afterAutospacing="1"/>
    </w:pPr>
    <w:rPr>
      <w:rFonts w:ascii="Tahoma" w:hAnsi="Tahoma" w:cs="Tahoma"/>
      <w:b/>
      <w:bCs/>
      <w:color w:val="000000"/>
    </w:rPr>
  </w:style>
  <w:style w:type="paragraph" w:customStyle="1" w:styleId="font10">
    <w:name w:val="font10"/>
    <w:basedOn w:val="a"/>
    <w:rsid w:val="00771A1C"/>
    <w:pPr>
      <w:spacing w:before="100" w:beforeAutospacing="1" w:after="100" w:afterAutospacing="1"/>
    </w:pPr>
    <w:rPr>
      <w:rFonts w:ascii="Tahoma" w:hAnsi="Tahoma" w:cs="Tahoma"/>
      <w:color w:val="000000"/>
    </w:rPr>
  </w:style>
  <w:style w:type="paragraph" w:customStyle="1" w:styleId="font11">
    <w:name w:val="font11"/>
    <w:basedOn w:val="a"/>
    <w:rsid w:val="00771A1C"/>
    <w:pPr>
      <w:spacing w:before="100" w:beforeAutospacing="1" w:after="100" w:afterAutospacing="1"/>
    </w:pPr>
  </w:style>
  <w:style w:type="paragraph" w:customStyle="1" w:styleId="font12">
    <w:name w:val="font12"/>
    <w:basedOn w:val="a"/>
    <w:rsid w:val="00771A1C"/>
    <w:pPr>
      <w:spacing w:before="100" w:beforeAutospacing="1" w:after="100" w:afterAutospacing="1"/>
    </w:pPr>
    <w:rPr>
      <w:b/>
      <w:bCs/>
      <w:sz w:val="21"/>
      <w:szCs w:val="21"/>
    </w:rPr>
  </w:style>
  <w:style w:type="paragraph" w:customStyle="1" w:styleId="font13">
    <w:name w:val="font13"/>
    <w:basedOn w:val="a"/>
    <w:rsid w:val="00771A1C"/>
    <w:pPr>
      <w:spacing w:before="100" w:beforeAutospacing="1" w:after="100" w:afterAutospacing="1"/>
    </w:pPr>
    <w:rPr>
      <w:b/>
      <w:bCs/>
    </w:rPr>
  </w:style>
  <w:style w:type="paragraph" w:customStyle="1" w:styleId="font14">
    <w:name w:val="font14"/>
    <w:basedOn w:val="a"/>
    <w:rsid w:val="00771A1C"/>
    <w:pPr>
      <w:spacing w:before="100" w:beforeAutospacing="1" w:after="100" w:afterAutospacing="1"/>
    </w:pPr>
    <w:rPr>
      <w:sz w:val="24"/>
      <w:szCs w:val="24"/>
    </w:rPr>
  </w:style>
  <w:style w:type="paragraph" w:customStyle="1" w:styleId="font15">
    <w:name w:val="font15"/>
    <w:basedOn w:val="a"/>
    <w:rsid w:val="00771A1C"/>
    <w:pPr>
      <w:spacing w:before="100" w:beforeAutospacing="1" w:after="100" w:afterAutospacing="1"/>
    </w:pPr>
    <w:rPr>
      <w:color w:val="0000FF"/>
    </w:rPr>
  </w:style>
  <w:style w:type="paragraph" w:customStyle="1" w:styleId="font16">
    <w:name w:val="font16"/>
    <w:basedOn w:val="a"/>
    <w:rsid w:val="00771A1C"/>
    <w:pPr>
      <w:spacing w:before="100" w:beforeAutospacing="1" w:after="100" w:afterAutospacing="1"/>
    </w:pPr>
    <w:rPr>
      <w:color w:val="0000FF"/>
    </w:rPr>
  </w:style>
  <w:style w:type="paragraph" w:customStyle="1" w:styleId="font17">
    <w:name w:val="font17"/>
    <w:basedOn w:val="a"/>
    <w:rsid w:val="00771A1C"/>
    <w:pPr>
      <w:spacing w:before="100" w:beforeAutospacing="1" w:after="100" w:afterAutospacing="1"/>
    </w:pPr>
    <w:rPr>
      <w:color w:val="0000FF"/>
    </w:rPr>
  </w:style>
  <w:style w:type="numbering" w:customStyle="1" w:styleId="101">
    <w:name w:val="Нет списка10"/>
    <w:next w:val="a2"/>
    <w:uiPriority w:val="99"/>
    <w:semiHidden/>
    <w:unhideWhenUsed/>
    <w:rsid w:val="00771A1C"/>
  </w:style>
  <w:style w:type="numbering" w:customStyle="1" w:styleId="191">
    <w:name w:val="Нет списка19"/>
    <w:next w:val="a2"/>
    <w:uiPriority w:val="99"/>
    <w:semiHidden/>
    <w:unhideWhenUsed/>
    <w:rsid w:val="00771A1C"/>
  </w:style>
  <w:style w:type="numbering" w:customStyle="1" w:styleId="270">
    <w:name w:val="Нет списка27"/>
    <w:next w:val="a2"/>
    <w:uiPriority w:val="99"/>
    <w:semiHidden/>
    <w:unhideWhenUsed/>
    <w:rsid w:val="00771A1C"/>
  </w:style>
  <w:style w:type="table" w:customStyle="1" w:styleId="161">
    <w:name w:val="Сетка таблицы16"/>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Базовый"/>
    <w:rsid w:val="00771A1C"/>
    <w:pPr>
      <w:suppressAutoHyphens/>
      <w:spacing w:after="200" w:line="276" w:lineRule="auto"/>
      <w:textAlignment w:val="baseline"/>
    </w:pPr>
    <w:rPr>
      <w:rFonts w:ascii="Times New Roman" w:eastAsia="Times New Roman" w:hAnsi="Times New Roman" w:cs="Times New Roman"/>
      <w:color w:val="00000A"/>
      <w:sz w:val="20"/>
      <w:szCs w:val="20"/>
      <w:lang w:eastAsia="zh-CN"/>
    </w:rPr>
  </w:style>
  <w:style w:type="paragraph" w:customStyle="1" w:styleId="xl179">
    <w:name w:val="xl179"/>
    <w:basedOn w:val="a"/>
    <w:rsid w:val="00771A1C"/>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80">
    <w:name w:val="xl180"/>
    <w:basedOn w:val="a"/>
    <w:rsid w:val="00771A1C"/>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81">
    <w:name w:val="xl181"/>
    <w:basedOn w:val="a"/>
    <w:rsid w:val="00771A1C"/>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b/>
      <w:bCs/>
      <w:sz w:val="16"/>
      <w:szCs w:val="16"/>
    </w:rPr>
  </w:style>
  <w:style w:type="paragraph" w:customStyle="1" w:styleId="xl182">
    <w:name w:val="xl182"/>
    <w:basedOn w:val="a"/>
    <w:rsid w:val="00771A1C"/>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183">
    <w:name w:val="xl183"/>
    <w:basedOn w:val="a"/>
    <w:rsid w:val="00771A1C"/>
    <w:pPr>
      <w:pBdr>
        <w:top w:val="single" w:sz="8" w:space="0" w:color="auto"/>
        <w:left w:val="single" w:sz="8" w:space="0" w:color="auto"/>
        <w:bottom w:val="single" w:sz="8" w:space="0" w:color="auto"/>
      </w:pBdr>
      <w:spacing w:before="100" w:beforeAutospacing="1" w:after="100" w:afterAutospacing="1"/>
    </w:pPr>
    <w:rPr>
      <w:b/>
      <w:bCs/>
      <w:sz w:val="18"/>
      <w:szCs w:val="18"/>
    </w:rPr>
  </w:style>
  <w:style w:type="paragraph" w:customStyle="1" w:styleId="xl184">
    <w:name w:val="xl184"/>
    <w:basedOn w:val="a"/>
    <w:rsid w:val="00771A1C"/>
    <w:pPr>
      <w:pBdr>
        <w:top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85">
    <w:name w:val="xl185"/>
    <w:basedOn w:val="a"/>
    <w:rsid w:val="00771A1C"/>
    <w:pPr>
      <w:pBdr>
        <w:top w:val="single" w:sz="4" w:space="0" w:color="auto"/>
        <w:left w:val="single" w:sz="4" w:space="0" w:color="auto"/>
      </w:pBdr>
      <w:spacing w:before="100" w:beforeAutospacing="1" w:after="100" w:afterAutospacing="1"/>
      <w:jc w:val="right"/>
    </w:pPr>
    <w:rPr>
      <w:color w:val="000000"/>
      <w:sz w:val="18"/>
      <w:szCs w:val="18"/>
    </w:rPr>
  </w:style>
  <w:style w:type="paragraph" w:customStyle="1" w:styleId="xl186">
    <w:name w:val="xl186"/>
    <w:basedOn w:val="a"/>
    <w:rsid w:val="00771A1C"/>
    <w:pPr>
      <w:pBdr>
        <w:left w:val="single" w:sz="8" w:space="0" w:color="auto"/>
        <w:right w:val="single" w:sz="4" w:space="0" w:color="auto"/>
      </w:pBdr>
      <w:spacing w:before="100" w:beforeAutospacing="1" w:after="100" w:afterAutospacing="1"/>
      <w:jc w:val="right"/>
    </w:pPr>
    <w:rPr>
      <w:color w:val="000000"/>
      <w:sz w:val="18"/>
      <w:szCs w:val="18"/>
    </w:rPr>
  </w:style>
  <w:style w:type="paragraph" w:customStyle="1" w:styleId="xl187">
    <w:name w:val="xl187"/>
    <w:basedOn w:val="a"/>
    <w:rsid w:val="00771A1C"/>
    <w:pPr>
      <w:pBdr>
        <w:left w:val="single" w:sz="4" w:space="0" w:color="auto"/>
        <w:right w:val="single" w:sz="4" w:space="0" w:color="auto"/>
      </w:pBdr>
      <w:spacing w:before="100" w:beforeAutospacing="1" w:after="100" w:afterAutospacing="1"/>
      <w:jc w:val="right"/>
    </w:pPr>
    <w:rPr>
      <w:color w:val="000000"/>
      <w:sz w:val="18"/>
      <w:szCs w:val="18"/>
    </w:rPr>
  </w:style>
  <w:style w:type="paragraph" w:customStyle="1" w:styleId="xl188">
    <w:name w:val="xl188"/>
    <w:basedOn w:val="a"/>
    <w:rsid w:val="00771A1C"/>
    <w:pPr>
      <w:pBdr>
        <w:left w:val="single" w:sz="4" w:space="0" w:color="auto"/>
        <w:right w:val="single" w:sz="8" w:space="0" w:color="auto"/>
      </w:pBdr>
      <w:spacing w:before="100" w:beforeAutospacing="1" w:after="100" w:afterAutospacing="1"/>
      <w:jc w:val="right"/>
    </w:pPr>
    <w:rPr>
      <w:color w:val="000000"/>
      <w:sz w:val="18"/>
      <w:szCs w:val="18"/>
    </w:rPr>
  </w:style>
  <w:style w:type="paragraph" w:customStyle="1" w:styleId="xl189">
    <w:name w:val="xl189"/>
    <w:basedOn w:val="a"/>
    <w:rsid w:val="00771A1C"/>
    <w:pPr>
      <w:pBdr>
        <w:top w:val="single" w:sz="8" w:space="0" w:color="auto"/>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90">
    <w:name w:val="xl190"/>
    <w:basedOn w:val="a"/>
    <w:rsid w:val="00771A1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1">
    <w:name w:val="xl191"/>
    <w:basedOn w:val="a"/>
    <w:rsid w:val="00771A1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2">
    <w:name w:val="xl192"/>
    <w:basedOn w:val="a"/>
    <w:rsid w:val="00771A1C"/>
    <w:pPr>
      <w:pBdr>
        <w:top w:val="single" w:sz="8" w:space="0" w:color="auto"/>
        <w:left w:val="single" w:sz="4" w:space="0" w:color="auto"/>
        <w:bottom w:val="single" w:sz="8" w:space="0" w:color="auto"/>
      </w:pBdr>
      <w:spacing w:before="100" w:beforeAutospacing="1" w:after="100" w:afterAutospacing="1"/>
    </w:pPr>
    <w:rPr>
      <w:b/>
      <w:bCs/>
      <w:sz w:val="18"/>
      <w:szCs w:val="18"/>
    </w:rPr>
  </w:style>
  <w:style w:type="paragraph" w:customStyle="1" w:styleId="xl193">
    <w:name w:val="xl193"/>
    <w:basedOn w:val="a"/>
    <w:rsid w:val="00771A1C"/>
    <w:pPr>
      <w:pBdr>
        <w:top w:val="single" w:sz="8" w:space="0" w:color="auto"/>
        <w:left w:val="single" w:sz="8"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4">
    <w:name w:val="xl194"/>
    <w:basedOn w:val="a"/>
    <w:rsid w:val="00771A1C"/>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5">
    <w:name w:val="xl195"/>
    <w:basedOn w:val="a"/>
    <w:rsid w:val="00771A1C"/>
    <w:pPr>
      <w:pBdr>
        <w:top w:val="single" w:sz="8" w:space="0" w:color="auto"/>
        <w:left w:val="single" w:sz="4"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6">
    <w:name w:val="xl196"/>
    <w:basedOn w:val="a"/>
    <w:rsid w:val="00771A1C"/>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7">
    <w:name w:val="xl197"/>
    <w:basedOn w:val="a"/>
    <w:rsid w:val="00771A1C"/>
    <w:pPr>
      <w:pBdr>
        <w:top w:val="single" w:sz="4" w:space="0" w:color="auto"/>
        <w:bottom w:val="single" w:sz="4" w:space="0" w:color="auto"/>
      </w:pBdr>
      <w:spacing w:before="100" w:beforeAutospacing="1" w:after="100" w:afterAutospacing="1"/>
    </w:pPr>
    <w:rPr>
      <w:b/>
      <w:bCs/>
      <w:sz w:val="18"/>
      <w:szCs w:val="18"/>
    </w:rPr>
  </w:style>
  <w:style w:type="paragraph" w:customStyle="1" w:styleId="ConsPlusDocList">
    <w:name w:val="ConsPlusDocList"/>
    <w:rsid w:val="00771A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71A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71A1C"/>
    <w:pPr>
      <w:widowControl w:val="0"/>
      <w:autoSpaceDE w:val="0"/>
      <w:autoSpaceDN w:val="0"/>
      <w:spacing w:after="0" w:line="240" w:lineRule="auto"/>
    </w:pPr>
    <w:rPr>
      <w:rFonts w:ascii="Tahoma" w:eastAsia="Times New Roman" w:hAnsi="Tahoma" w:cs="Tahoma"/>
      <w:sz w:val="26"/>
      <w:szCs w:val="20"/>
      <w:lang w:eastAsia="ru-RU"/>
    </w:rPr>
  </w:style>
  <w:style w:type="numbering" w:customStyle="1" w:styleId="200">
    <w:name w:val="Нет списка20"/>
    <w:next w:val="a2"/>
    <w:uiPriority w:val="99"/>
    <w:semiHidden/>
    <w:unhideWhenUsed/>
    <w:rsid w:val="00771A1C"/>
  </w:style>
  <w:style w:type="numbering" w:customStyle="1" w:styleId="1100">
    <w:name w:val="Нет списка110"/>
    <w:next w:val="a2"/>
    <w:uiPriority w:val="99"/>
    <w:semiHidden/>
    <w:unhideWhenUsed/>
    <w:rsid w:val="00771A1C"/>
  </w:style>
  <w:style w:type="numbering" w:customStyle="1" w:styleId="280">
    <w:name w:val="Нет списка28"/>
    <w:next w:val="a2"/>
    <w:uiPriority w:val="99"/>
    <w:semiHidden/>
    <w:unhideWhenUsed/>
    <w:rsid w:val="00771A1C"/>
  </w:style>
  <w:style w:type="table" w:customStyle="1" w:styleId="171">
    <w:name w:val="Сетка таблицы17"/>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771A1C"/>
  </w:style>
  <w:style w:type="numbering" w:customStyle="1" w:styleId="115">
    <w:name w:val="Нет списка115"/>
    <w:next w:val="a2"/>
    <w:uiPriority w:val="99"/>
    <w:semiHidden/>
    <w:unhideWhenUsed/>
    <w:rsid w:val="00771A1C"/>
  </w:style>
  <w:style w:type="numbering" w:customStyle="1" w:styleId="2100">
    <w:name w:val="Нет списка210"/>
    <w:next w:val="a2"/>
    <w:uiPriority w:val="99"/>
    <w:semiHidden/>
    <w:unhideWhenUsed/>
    <w:rsid w:val="00771A1C"/>
  </w:style>
  <w:style w:type="table" w:customStyle="1" w:styleId="182">
    <w:name w:val="Сетка таблицы18"/>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771A1C"/>
  </w:style>
  <w:style w:type="numbering" w:customStyle="1" w:styleId="340">
    <w:name w:val="Нет списка34"/>
    <w:next w:val="a2"/>
    <w:uiPriority w:val="99"/>
    <w:semiHidden/>
    <w:unhideWhenUsed/>
    <w:rsid w:val="00771A1C"/>
  </w:style>
  <w:style w:type="numbering" w:customStyle="1" w:styleId="116">
    <w:name w:val="Нет списка116"/>
    <w:next w:val="a2"/>
    <w:uiPriority w:val="99"/>
    <w:semiHidden/>
    <w:unhideWhenUsed/>
    <w:rsid w:val="00771A1C"/>
  </w:style>
  <w:style w:type="table" w:customStyle="1" w:styleId="192">
    <w:name w:val="Сетка таблицы19"/>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Стиль12"/>
    <w:rsid w:val="00771A1C"/>
  </w:style>
  <w:style w:type="numbering" w:customStyle="1" w:styleId="224">
    <w:name w:val="Стиль22"/>
    <w:rsid w:val="00771A1C"/>
  </w:style>
  <w:style w:type="numbering" w:customStyle="1" w:styleId="322">
    <w:name w:val="Стиль32"/>
    <w:rsid w:val="00771A1C"/>
  </w:style>
  <w:style w:type="numbering" w:customStyle="1" w:styleId="117">
    <w:name w:val="Нет списка117"/>
    <w:next w:val="a2"/>
    <w:uiPriority w:val="99"/>
    <w:semiHidden/>
    <w:unhideWhenUsed/>
    <w:rsid w:val="00771A1C"/>
  </w:style>
  <w:style w:type="numbering" w:customStyle="1" w:styleId="2140">
    <w:name w:val="Нет списка214"/>
    <w:next w:val="a2"/>
    <w:uiPriority w:val="99"/>
    <w:semiHidden/>
    <w:unhideWhenUsed/>
    <w:rsid w:val="00771A1C"/>
  </w:style>
  <w:style w:type="numbering" w:customStyle="1" w:styleId="350">
    <w:name w:val="Нет списка35"/>
    <w:next w:val="a2"/>
    <w:uiPriority w:val="99"/>
    <w:semiHidden/>
    <w:unhideWhenUsed/>
    <w:rsid w:val="00771A1C"/>
  </w:style>
  <w:style w:type="numbering" w:customStyle="1" w:styleId="1240">
    <w:name w:val="Нет списка124"/>
    <w:next w:val="a2"/>
    <w:uiPriority w:val="99"/>
    <w:semiHidden/>
    <w:unhideWhenUsed/>
    <w:rsid w:val="00771A1C"/>
  </w:style>
  <w:style w:type="numbering" w:customStyle="1" w:styleId="215">
    <w:name w:val="Нет списка215"/>
    <w:next w:val="a2"/>
    <w:uiPriority w:val="99"/>
    <w:semiHidden/>
    <w:unhideWhenUsed/>
    <w:rsid w:val="00771A1C"/>
  </w:style>
  <w:style w:type="numbering" w:customStyle="1" w:styleId="440">
    <w:name w:val="Нет списка44"/>
    <w:next w:val="a2"/>
    <w:uiPriority w:val="99"/>
    <w:semiHidden/>
    <w:unhideWhenUsed/>
    <w:rsid w:val="00771A1C"/>
  </w:style>
  <w:style w:type="numbering" w:customStyle="1" w:styleId="134">
    <w:name w:val="Нет списка134"/>
    <w:next w:val="a2"/>
    <w:uiPriority w:val="99"/>
    <w:semiHidden/>
    <w:unhideWhenUsed/>
    <w:rsid w:val="00771A1C"/>
  </w:style>
  <w:style w:type="numbering" w:customStyle="1" w:styleId="2240">
    <w:name w:val="Нет списка224"/>
    <w:next w:val="a2"/>
    <w:uiPriority w:val="99"/>
    <w:semiHidden/>
    <w:unhideWhenUsed/>
    <w:rsid w:val="00771A1C"/>
  </w:style>
  <w:style w:type="numbering" w:customStyle="1" w:styleId="54">
    <w:name w:val="Нет списка54"/>
    <w:next w:val="a2"/>
    <w:uiPriority w:val="99"/>
    <w:semiHidden/>
    <w:unhideWhenUsed/>
    <w:rsid w:val="00771A1C"/>
  </w:style>
  <w:style w:type="numbering" w:customStyle="1" w:styleId="144">
    <w:name w:val="Нет списка144"/>
    <w:next w:val="a2"/>
    <w:uiPriority w:val="99"/>
    <w:semiHidden/>
    <w:unhideWhenUsed/>
    <w:rsid w:val="00771A1C"/>
  </w:style>
  <w:style w:type="numbering" w:customStyle="1" w:styleId="234">
    <w:name w:val="Нет списка234"/>
    <w:next w:val="a2"/>
    <w:uiPriority w:val="99"/>
    <w:semiHidden/>
    <w:unhideWhenUsed/>
    <w:rsid w:val="00771A1C"/>
  </w:style>
  <w:style w:type="paragraph" w:styleId="affff6">
    <w:name w:val="Document Map"/>
    <w:basedOn w:val="a"/>
    <w:link w:val="affff7"/>
    <w:uiPriority w:val="99"/>
    <w:semiHidden/>
    <w:unhideWhenUsed/>
    <w:rsid w:val="00771A1C"/>
    <w:rPr>
      <w:rFonts w:ascii="Tahoma" w:eastAsia="Calibri" w:hAnsi="Tahoma"/>
      <w:sz w:val="16"/>
      <w:szCs w:val="16"/>
      <w:lang w:eastAsia="en-US"/>
    </w:rPr>
  </w:style>
  <w:style w:type="character" w:customStyle="1" w:styleId="affff7">
    <w:name w:val="Схема документа Знак"/>
    <w:basedOn w:val="a0"/>
    <w:link w:val="affff6"/>
    <w:uiPriority w:val="99"/>
    <w:semiHidden/>
    <w:rsid w:val="00771A1C"/>
    <w:rPr>
      <w:rFonts w:ascii="Tahoma" w:eastAsia="Calibri" w:hAnsi="Tahoma" w:cs="Times New Roman"/>
      <w:sz w:val="16"/>
      <w:szCs w:val="16"/>
    </w:rPr>
  </w:style>
  <w:style w:type="numbering" w:customStyle="1" w:styleId="360">
    <w:name w:val="Нет списка36"/>
    <w:next w:val="a2"/>
    <w:uiPriority w:val="99"/>
    <w:semiHidden/>
    <w:unhideWhenUsed/>
    <w:rsid w:val="00771A1C"/>
  </w:style>
  <w:style w:type="numbering" w:customStyle="1" w:styleId="118">
    <w:name w:val="Нет списка118"/>
    <w:next w:val="a2"/>
    <w:uiPriority w:val="99"/>
    <w:semiHidden/>
    <w:unhideWhenUsed/>
    <w:rsid w:val="00771A1C"/>
  </w:style>
  <w:style w:type="table" w:customStyle="1" w:styleId="201">
    <w:name w:val="Сетка таблицы20"/>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9"/>
    <w:next w:val="a2"/>
    <w:uiPriority w:val="99"/>
    <w:semiHidden/>
    <w:unhideWhenUsed/>
    <w:rsid w:val="00771A1C"/>
  </w:style>
  <w:style w:type="numbering" w:customStyle="1" w:styleId="216">
    <w:name w:val="Нет списка216"/>
    <w:next w:val="a2"/>
    <w:uiPriority w:val="99"/>
    <w:semiHidden/>
    <w:unhideWhenUsed/>
    <w:rsid w:val="00771A1C"/>
  </w:style>
  <w:style w:type="numbering" w:customStyle="1" w:styleId="370">
    <w:name w:val="Нет списка37"/>
    <w:next w:val="a2"/>
    <w:uiPriority w:val="99"/>
    <w:semiHidden/>
    <w:unhideWhenUsed/>
    <w:rsid w:val="00771A1C"/>
  </w:style>
  <w:style w:type="numbering" w:customStyle="1" w:styleId="125">
    <w:name w:val="Нет списка125"/>
    <w:next w:val="a2"/>
    <w:uiPriority w:val="99"/>
    <w:semiHidden/>
    <w:unhideWhenUsed/>
    <w:rsid w:val="00771A1C"/>
  </w:style>
  <w:style w:type="numbering" w:customStyle="1" w:styleId="217">
    <w:name w:val="Нет списка217"/>
    <w:next w:val="a2"/>
    <w:uiPriority w:val="99"/>
    <w:semiHidden/>
    <w:unhideWhenUsed/>
    <w:rsid w:val="00771A1C"/>
  </w:style>
  <w:style w:type="numbering" w:customStyle="1" w:styleId="450">
    <w:name w:val="Нет списка45"/>
    <w:next w:val="a2"/>
    <w:uiPriority w:val="99"/>
    <w:semiHidden/>
    <w:unhideWhenUsed/>
    <w:rsid w:val="00771A1C"/>
  </w:style>
  <w:style w:type="numbering" w:customStyle="1" w:styleId="135">
    <w:name w:val="Нет списка135"/>
    <w:next w:val="a2"/>
    <w:uiPriority w:val="99"/>
    <w:semiHidden/>
    <w:unhideWhenUsed/>
    <w:rsid w:val="00771A1C"/>
  </w:style>
  <w:style w:type="numbering" w:customStyle="1" w:styleId="225">
    <w:name w:val="Нет списка225"/>
    <w:next w:val="a2"/>
    <w:uiPriority w:val="99"/>
    <w:semiHidden/>
    <w:unhideWhenUsed/>
    <w:rsid w:val="00771A1C"/>
  </w:style>
  <w:style w:type="numbering" w:customStyle="1" w:styleId="55">
    <w:name w:val="Нет списка55"/>
    <w:next w:val="a2"/>
    <w:uiPriority w:val="99"/>
    <w:semiHidden/>
    <w:unhideWhenUsed/>
    <w:rsid w:val="00771A1C"/>
  </w:style>
  <w:style w:type="numbering" w:customStyle="1" w:styleId="145">
    <w:name w:val="Нет списка145"/>
    <w:next w:val="a2"/>
    <w:uiPriority w:val="99"/>
    <w:semiHidden/>
    <w:unhideWhenUsed/>
    <w:rsid w:val="00771A1C"/>
  </w:style>
  <w:style w:type="numbering" w:customStyle="1" w:styleId="235">
    <w:name w:val="Нет списка235"/>
    <w:next w:val="a2"/>
    <w:uiPriority w:val="99"/>
    <w:semiHidden/>
    <w:unhideWhenUsed/>
    <w:rsid w:val="00771A1C"/>
  </w:style>
  <w:style w:type="paragraph" w:customStyle="1" w:styleId="formattext">
    <w:name w:val="formattext"/>
    <w:basedOn w:val="a"/>
    <w:rsid w:val="00771A1C"/>
    <w:pPr>
      <w:spacing w:before="100" w:beforeAutospacing="1" w:after="100" w:afterAutospacing="1"/>
    </w:pPr>
    <w:rPr>
      <w:sz w:val="24"/>
      <w:szCs w:val="24"/>
    </w:rPr>
  </w:style>
  <w:style w:type="paragraph" w:customStyle="1" w:styleId="TableParagraph">
    <w:name w:val="Table Paragraph"/>
    <w:basedOn w:val="a"/>
    <w:uiPriority w:val="1"/>
    <w:qFormat/>
    <w:rsid w:val="00771A1C"/>
    <w:pPr>
      <w:widowControl w:val="0"/>
      <w:autoSpaceDE w:val="0"/>
      <w:autoSpaceDN w:val="0"/>
    </w:pPr>
    <w:rPr>
      <w:sz w:val="22"/>
      <w:szCs w:val="22"/>
      <w:lang w:bidi="ru-RU"/>
    </w:rPr>
  </w:style>
  <w:style w:type="character" w:customStyle="1" w:styleId="s2">
    <w:name w:val="s2"/>
    <w:basedOn w:val="a0"/>
    <w:rsid w:val="00771A1C"/>
  </w:style>
  <w:style w:type="character" w:customStyle="1" w:styleId="A50">
    <w:name w:val="A5"/>
    <w:uiPriority w:val="99"/>
    <w:rsid w:val="00BD5528"/>
    <w:rPr>
      <w:rFonts w:cs="PT Sans"/>
      <w:color w:val="000000"/>
      <w:sz w:val="32"/>
      <w:szCs w:val="32"/>
    </w:rPr>
  </w:style>
  <w:style w:type="numbering" w:customStyle="1" w:styleId="380">
    <w:name w:val="Нет списка38"/>
    <w:next w:val="a2"/>
    <w:uiPriority w:val="99"/>
    <w:semiHidden/>
    <w:unhideWhenUsed/>
    <w:rsid w:val="0027489E"/>
  </w:style>
  <w:style w:type="numbering" w:customStyle="1" w:styleId="1200">
    <w:name w:val="Нет списка120"/>
    <w:next w:val="a2"/>
    <w:uiPriority w:val="99"/>
    <w:semiHidden/>
    <w:unhideWhenUsed/>
    <w:rsid w:val="0027489E"/>
  </w:style>
  <w:style w:type="numbering" w:customStyle="1" w:styleId="1110">
    <w:name w:val="Нет списка1110"/>
    <w:next w:val="a2"/>
    <w:uiPriority w:val="99"/>
    <w:semiHidden/>
    <w:unhideWhenUsed/>
    <w:rsid w:val="0027489E"/>
  </w:style>
  <w:style w:type="numbering" w:customStyle="1" w:styleId="218">
    <w:name w:val="Нет списка218"/>
    <w:next w:val="a2"/>
    <w:uiPriority w:val="99"/>
    <w:semiHidden/>
    <w:unhideWhenUsed/>
    <w:rsid w:val="0027489E"/>
  </w:style>
  <w:style w:type="paragraph" w:customStyle="1" w:styleId="affff8">
    <w:basedOn w:val="a"/>
    <w:next w:val="a"/>
    <w:uiPriority w:val="10"/>
    <w:qFormat/>
    <w:rsid w:val="0027489E"/>
    <w:pPr>
      <w:pBdr>
        <w:bottom w:val="single" w:sz="8" w:space="4" w:color="4F81BD"/>
      </w:pBdr>
      <w:spacing w:after="300"/>
      <w:contextualSpacing/>
    </w:pPr>
    <w:rPr>
      <w:rFonts w:ascii="Cambria" w:hAnsi="Cambria"/>
      <w:color w:val="17365D"/>
      <w:spacing w:val="5"/>
      <w:kern w:val="28"/>
      <w:sz w:val="52"/>
      <w:szCs w:val="52"/>
      <w:lang w:val="x-none"/>
    </w:rPr>
  </w:style>
  <w:style w:type="character" w:customStyle="1" w:styleId="affff9">
    <w:name w:val="Название Знак"/>
    <w:link w:val="affffa"/>
    <w:uiPriority w:val="10"/>
    <w:rsid w:val="0027489E"/>
    <w:rPr>
      <w:rFonts w:ascii="Cambria" w:eastAsia="Times New Roman" w:hAnsi="Cambria" w:cs="Times New Roman"/>
      <w:color w:val="17365D"/>
      <w:spacing w:val="5"/>
      <w:kern w:val="28"/>
      <w:sz w:val="52"/>
      <w:szCs w:val="52"/>
      <w:lang w:eastAsia="ru-RU"/>
    </w:rPr>
  </w:style>
  <w:style w:type="numbering" w:customStyle="1" w:styleId="126">
    <w:name w:val="Нет списка126"/>
    <w:next w:val="a2"/>
    <w:uiPriority w:val="99"/>
    <w:semiHidden/>
    <w:unhideWhenUsed/>
    <w:rsid w:val="0027489E"/>
  </w:style>
  <w:style w:type="table" w:customStyle="1" w:styleId="242">
    <w:name w:val="Сетка таблицы24"/>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27489E"/>
  </w:style>
  <w:style w:type="numbering" w:customStyle="1" w:styleId="11111">
    <w:name w:val="Нет списка11111"/>
    <w:next w:val="a2"/>
    <w:uiPriority w:val="99"/>
    <w:semiHidden/>
    <w:unhideWhenUsed/>
    <w:rsid w:val="0027489E"/>
  </w:style>
  <w:style w:type="numbering" w:customStyle="1" w:styleId="219">
    <w:name w:val="Нет списка219"/>
    <w:next w:val="a2"/>
    <w:uiPriority w:val="99"/>
    <w:semiHidden/>
    <w:unhideWhenUsed/>
    <w:rsid w:val="0027489E"/>
  </w:style>
  <w:style w:type="table" w:customStyle="1" w:styleId="252">
    <w:name w:val="Сетка таблицы25"/>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ветлая заливка - Акцент 34"/>
    <w:basedOn w:val="a1"/>
    <w:next w:val="-3"/>
    <w:uiPriority w:val="60"/>
    <w:rsid w:val="0027489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0">
    <w:name w:val="Сетка таблицы74"/>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0">
    <w:name w:val="Нет списка39"/>
    <w:next w:val="a2"/>
    <w:uiPriority w:val="99"/>
    <w:semiHidden/>
    <w:unhideWhenUsed/>
    <w:rsid w:val="0027489E"/>
  </w:style>
  <w:style w:type="table" w:customStyle="1" w:styleId="810">
    <w:name w:val="Сетка таблицы8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2"/>
    <w:uiPriority w:val="99"/>
    <w:semiHidden/>
    <w:unhideWhenUsed/>
    <w:rsid w:val="0027489E"/>
  </w:style>
  <w:style w:type="numbering" w:customStyle="1" w:styleId="2112">
    <w:name w:val="Нет списка2112"/>
    <w:next w:val="a2"/>
    <w:uiPriority w:val="99"/>
    <w:semiHidden/>
    <w:unhideWhenUsed/>
    <w:rsid w:val="0027489E"/>
  </w:style>
  <w:style w:type="table" w:customStyle="1" w:styleId="1113">
    <w:name w:val="Сетка таблицы1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ветлая заливка - Акцент 311"/>
    <w:basedOn w:val="a1"/>
    <w:next w:val="-3"/>
    <w:uiPriority w:val="60"/>
    <w:rsid w:val="0027489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
    <w:name w:val="Сетка таблицы7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2"/>
    <w:uiPriority w:val="99"/>
    <w:semiHidden/>
    <w:unhideWhenUsed/>
    <w:rsid w:val="0027489E"/>
  </w:style>
  <w:style w:type="table" w:customStyle="1" w:styleId="910">
    <w:name w:val="Сетка таблицы9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
    <w:name w:val="Нет списка136"/>
    <w:next w:val="a2"/>
    <w:uiPriority w:val="99"/>
    <w:semiHidden/>
    <w:unhideWhenUsed/>
    <w:rsid w:val="0027489E"/>
  </w:style>
  <w:style w:type="numbering" w:customStyle="1" w:styleId="226">
    <w:name w:val="Нет списка226"/>
    <w:next w:val="a2"/>
    <w:uiPriority w:val="99"/>
    <w:semiHidden/>
    <w:unhideWhenUsed/>
    <w:rsid w:val="0027489E"/>
  </w:style>
  <w:style w:type="table" w:customStyle="1" w:styleId="1210">
    <w:name w:val="Сетка таблицы1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Сетка таблицы5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ветлая заливка - Акцент 321"/>
    <w:basedOn w:val="a1"/>
    <w:next w:val="-3"/>
    <w:uiPriority w:val="60"/>
    <w:rsid w:val="0027489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
    <w:name w:val="Сетка таблицы7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6"/>
    <w:next w:val="a2"/>
    <w:uiPriority w:val="99"/>
    <w:semiHidden/>
    <w:unhideWhenUsed/>
    <w:rsid w:val="0027489E"/>
  </w:style>
  <w:style w:type="table" w:customStyle="1" w:styleId="1010">
    <w:name w:val="Сетка таблицы10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6">
    <w:name w:val="Нет списка146"/>
    <w:next w:val="a2"/>
    <w:uiPriority w:val="99"/>
    <w:semiHidden/>
    <w:unhideWhenUsed/>
    <w:rsid w:val="0027489E"/>
  </w:style>
  <w:style w:type="numbering" w:customStyle="1" w:styleId="236">
    <w:name w:val="Нет списка236"/>
    <w:next w:val="a2"/>
    <w:uiPriority w:val="99"/>
    <w:semiHidden/>
    <w:unhideWhenUsed/>
    <w:rsid w:val="0027489E"/>
  </w:style>
  <w:style w:type="table" w:customStyle="1" w:styleId="1311">
    <w:name w:val="Сетка таблицы1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0">
    <w:name w:val="Сетка таблицы5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ветлая заливка - Акцент 331"/>
    <w:basedOn w:val="a1"/>
    <w:next w:val="-3"/>
    <w:uiPriority w:val="60"/>
    <w:rsid w:val="0027489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
    <w:name w:val="Сетка таблицы7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
    <w:next w:val="a2"/>
    <w:uiPriority w:val="99"/>
    <w:semiHidden/>
    <w:unhideWhenUsed/>
    <w:rsid w:val="0027489E"/>
  </w:style>
  <w:style w:type="numbering" w:customStyle="1" w:styleId="1510">
    <w:name w:val="Нет списка151"/>
    <w:next w:val="a2"/>
    <w:uiPriority w:val="99"/>
    <w:semiHidden/>
    <w:unhideWhenUsed/>
    <w:rsid w:val="0027489E"/>
  </w:style>
  <w:style w:type="table" w:customStyle="1" w:styleId="1411">
    <w:name w:val="Сетка таблицы14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1"/>
    <w:next w:val="a2"/>
    <w:uiPriority w:val="99"/>
    <w:semiHidden/>
    <w:unhideWhenUsed/>
    <w:rsid w:val="0027489E"/>
  </w:style>
  <w:style w:type="numbering" w:customStyle="1" w:styleId="2410">
    <w:name w:val="Нет списка241"/>
    <w:next w:val="a2"/>
    <w:uiPriority w:val="99"/>
    <w:semiHidden/>
    <w:unhideWhenUsed/>
    <w:rsid w:val="0027489E"/>
  </w:style>
  <w:style w:type="numbering" w:customStyle="1" w:styleId="3111">
    <w:name w:val="Нет списка311"/>
    <w:next w:val="a2"/>
    <w:uiPriority w:val="99"/>
    <w:semiHidden/>
    <w:unhideWhenUsed/>
    <w:rsid w:val="0027489E"/>
  </w:style>
  <w:style w:type="numbering" w:customStyle="1" w:styleId="12111">
    <w:name w:val="Нет списка12111"/>
    <w:next w:val="a2"/>
    <w:uiPriority w:val="99"/>
    <w:semiHidden/>
    <w:unhideWhenUsed/>
    <w:rsid w:val="0027489E"/>
  </w:style>
  <w:style w:type="numbering" w:customStyle="1" w:styleId="21111">
    <w:name w:val="Нет списка21111"/>
    <w:next w:val="a2"/>
    <w:uiPriority w:val="99"/>
    <w:semiHidden/>
    <w:unhideWhenUsed/>
    <w:rsid w:val="0027489E"/>
  </w:style>
  <w:style w:type="numbering" w:customStyle="1" w:styleId="4111">
    <w:name w:val="Нет списка411"/>
    <w:next w:val="a2"/>
    <w:uiPriority w:val="99"/>
    <w:semiHidden/>
    <w:unhideWhenUsed/>
    <w:rsid w:val="0027489E"/>
  </w:style>
  <w:style w:type="numbering" w:customStyle="1" w:styleId="13110">
    <w:name w:val="Нет списка1311"/>
    <w:next w:val="a2"/>
    <w:uiPriority w:val="99"/>
    <w:semiHidden/>
    <w:unhideWhenUsed/>
    <w:rsid w:val="0027489E"/>
  </w:style>
  <w:style w:type="numbering" w:customStyle="1" w:styleId="22110">
    <w:name w:val="Нет списка2211"/>
    <w:next w:val="a2"/>
    <w:uiPriority w:val="99"/>
    <w:semiHidden/>
    <w:unhideWhenUsed/>
    <w:rsid w:val="0027489E"/>
  </w:style>
  <w:style w:type="numbering" w:customStyle="1" w:styleId="5111">
    <w:name w:val="Нет списка511"/>
    <w:next w:val="a2"/>
    <w:uiPriority w:val="99"/>
    <w:semiHidden/>
    <w:unhideWhenUsed/>
    <w:rsid w:val="0027489E"/>
  </w:style>
  <w:style w:type="numbering" w:customStyle="1" w:styleId="14110">
    <w:name w:val="Нет списка1411"/>
    <w:next w:val="a2"/>
    <w:uiPriority w:val="99"/>
    <w:semiHidden/>
    <w:unhideWhenUsed/>
    <w:rsid w:val="0027489E"/>
  </w:style>
  <w:style w:type="numbering" w:customStyle="1" w:styleId="23110">
    <w:name w:val="Нет списка2311"/>
    <w:next w:val="a2"/>
    <w:uiPriority w:val="99"/>
    <w:semiHidden/>
    <w:unhideWhenUsed/>
    <w:rsid w:val="0027489E"/>
  </w:style>
  <w:style w:type="numbering" w:customStyle="1" w:styleId="712">
    <w:name w:val="Нет списка71"/>
    <w:next w:val="a2"/>
    <w:uiPriority w:val="99"/>
    <w:semiHidden/>
    <w:unhideWhenUsed/>
    <w:rsid w:val="0027489E"/>
  </w:style>
  <w:style w:type="numbering" w:customStyle="1" w:styleId="1610">
    <w:name w:val="Нет списка161"/>
    <w:next w:val="a2"/>
    <w:uiPriority w:val="99"/>
    <w:semiHidden/>
    <w:unhideWhenUsed/>
    <w:rsid w:val="0027489E"/>
  </w:style>
  <w:style w:type="table" w:customStyle="1" w:styleId="1511">
    <w:name w:val="Сетка таблицы15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2"/>
    <w:uiPriority w:val="99"/>
    <w:semiHidden/>
    <w:unhideWhenUsed/>
    <w:rsid w:val="0027489E"/>
  </w:style>
  <w:style w:type="numbering" w:customStyle="1" w:styleId="2510">
    <w:name w:val="Нет списка251"/>
    <w:next w:val="a2"/>
    <w:uiPriority w:val="99"/>
    <w:semiHidden/>
    <w:unhideWhenUsed/>
    <w:rsid w:val="0027489E"/>
  </w:style>
  <w:style w:type="numbering" w:customStyle="1" w:styleId="3211">
    <w:name w:val="Нет списка321"/>
    <w:next w:val="a2"/>
    <w:uiPriority w:val="99"/>
    <w:semiHidden/>
    <w:unhideWhenUsed/>
    <w:rsid w:val="0027489E"/>
  </w:style>
  <w:style w:type="numbering" w:customStyle="1" w:styleId="1221">
    <w:name w:val="Нет списка1221"/>
    <w:next w:val="a2"/>
    <w:uiPriority w:val="99"/>
    <w:semiHidden/>
    <w:unhideWhenUsed/>
    <w:rsid w:val="0027489E"/>
  </w:style>
  <w:style w:type="numbering" w:customStyle="1" w:styleId="2121">
    <w:name w:val="Нет списка2121"/>
    <w:next w:val="a2"/>
    <w:uiPriority w:val="99"/>
    <w:semiHidden/>
    <w:unhideWhenUsed/>
    <w:rsid w:val="0027489E"/>
  </w:style>
  <w:style w:type="numbering" w:customStyle="1" w:styleId="4211">
    <w:name w:val="Нет списка421"/>
    <w:next w:val="a2"/>
    <w:uiPriority w:val="99"/>
    <w:semiHidden/>
    <w:unhideWhenUsed/>
    <w:rsid w:val="0027489E"/>
  </w:style>
  <w:style w:type="numbering" w:customStyle="1" w:styleId="1321">
    <w:name w:val="Нет списка1321"/>
    <w:next w:val="a2"/>
    <w:uiPriority w:val="99"/>
    <w:semiHidden/>
    <w:unhideWhenUsed/>
    <w:rsid w:val="0027489E"/>
  </w:style>
  <w:style w:type="numbering" w:customStyle="1" w:styleId="2221">
    <w:name w:val="Нет списка2221"/>
    <w:next w:val="a2"/>
    <w:uiPriority w:val="99"/>
    <w:semiHidden/>
    <w:unhideWhenUsed/>
    <w:rsid w:val="0027489E"/>
  </w:style>
  <w:style w:type="numbering" w:customStyle="1" w:styleId="5211">
    <w:name w:val="Нет списка521"/>
    <w:next w:val="a2"/>
    <w:uiPriority w:val="99"/>
    <w:semiHidden/>
    <w:unhideWhenUsed/>
    <w:rsid w:val="0027489E"/>
  </w:style>
  <w:style w:type="numbering" w:customStyle="1" w:styleId="1421">
    <w:name w:val="Нет списка1421"/>
    <w:next w:val="a2"/>
    <w:uiPriority w:val="99"/>
    <w:semiHidden/>
    <w:unhideWhenUsed/>
    <w:rsid w:val="0027489E"/>
  </w:style>
  <w:style w:type="numbering" w:customStyle="1" w:styleId="2321">
    <w:name w:val="Нет списка2321"/>
    <w:next w:val="a2"/>
    <w:uiPriority w:val="99"/>
    <w:semiHidden/>
    <w:unhideWhenUsed/>
    <w:rsid w:val="0027489E"/>
  </w:style>
  <w:style w:type="numbering" w:customStyle="1" w:styleId="811">
    <w:name w:val="Нет списка81"/>
    <w:next w:val="a2"/>
    <w:uiPriority w:val="99"/>
    <w:semiHidden/>
    <w:unhideWhenUsed/>
    <w:rsid w:val="0027489E"/>
  </w:style>
  <w:style w:type="numbering" w:customStyle="1" w:styleId="1710">
    <w:name w:val="Нет списка171"/>
    <w:next w:val="a2"/>
    <w:uiPriority w:val="99"/>
    <w:semiHidden/>
    <w:unhideWhenUsed/>
    <w:rsid w:val="0027489E"/>
  </w:style>
  <w:style w:type="numbering" w:customStyle="1" w:styleId="911">
    <w:name w:val="Нет списка91"/>
    <w:next w:val="a2"/>
    <w:uiPriority w:val="99"/>
    <w:semiHidden/>
    <w:unhideWhenUsed/>
    <w:rsid w:val="0027489E"/>
  </w:style>
  <w:style w:type="numbering" w:customStyle="1" w:styleId="1810">
    <w:name w:val="Нет списка181"/>
    <w:next w:val="a2"/>
    <w:uiPriority w:val="99"/>
    <w:semiHidden/>
    <w:unhideWhenUsed/>
    <w:rsid w:val="0027489E"/>
  </w:style>
  <w:style w:type="numbering" w:customStyle="1" w:styleId="1141">
    <w:name w:val="Нет списка1141"/>
    <w:next w:val="a2"/>
    <w:uiPriority w:val="99"/>
    <w:semiHidden/>
    <w:unhideWhenUsed/>
    <w:rsid w:val="0027489E"/>
  </w:style>
  <w:style w:type="numbering" w:customStyle="1" w:styleId="2610">
    <w:name w:val="Нет списка261"/>
    <w:next w:val="a2"/>
    <w:uiPriority w:val="99"/>
    <w:semiHidden/>
    <w:unhideWhenUsed/>
    <w:rsid w:val="0027489E"/>
  </w:style>
  <w:style w:type="numbering" w:customStyle="1" w:styleId="3311">
    <w:name w:val="Нет списка331"/>
    <w:next w:val="a2"/>
    <w:uiPriority w:val="99"/>
    <w:semiHidden/>
    <w:unhideWhenUsed/>
    <w:rsid w:val="0027489E"/>
  </w:style>
  <w:style w:type="numbering" w:customStyle="1" w:styleId="1231">
    <w:name w:val="Нет списка1231"/>
    <w:next w:val="a2"/>
    <w:uiPriority w:val="99"/>
    <w:semiHidden/>
    <w:unhideWhenUsed/>
    <w:rsid w:val="0027489E"/>
  </w:style>
  <w:style w:type="numbering" w:customStyle="1" w:styleId="2131">
    <w:name w:val="Нет списка2131"/>
    <w:next w:val="a2"/>
    <w:uiPriority w:val="99"/>
    <w:semiHidden/>
    <w:unhideWhenUsed/>
    <w:rsid w:val="0027489E"/>
  </w:style>
  <w:style w:type="numbering" w:customStyle="1" w:styleId="4311">
    <w:name w:val="Нет списка431"/>
    <w:next w:val="a2"/>
    <w:uiPriority w:val="99"/>
    <w:semiHidden/>
    <w:unhideWhenUsed/>
    <w:rsid w:val="0027489E"/>
  </w:style>
  <w:style w:type="numbering" w:customStyle="1" w:styleId="1331">
    <w:name w:val="Нет списка1331"/>
    <w:next w:val="a2"/>
    <w:uiPriority w:val="99"/>
    <w:semiHidden/>
    <w:unhideWhenUsed/>
    <w:rsid w:val="0027489E"/>
  </w:style>
  <w:style w:type="numbering" w:customStyle="1" w:styleId="2231">
    <w:name w:val="Нет списка2231"/>
    <w:next w:val="a2"/>
    <w:uiPriority w:val="99"/>
    <w:semiHidden/>
    <w:unhideWhenUsed/>
    <w:rsid w:val="0027489E"/>
  </w:style>
  <w:style w:type="numbering" w:customStyle="1" w:styleId="5311">
    <w:name w:val="Нет списка531"/>
    <w:next w:val="a2"/>
    <w:uiPriority w:val="99"/>
    <w:semiHidden/>
    <w:unhideWhenUsed/>
    <w:rsid w:val="0027489E"/>
  </w:style>
  <w:style w:type="numbering" w:customStyle="1" w:styleId="1431">
    <w:name w:val="Нет списка1431"/>
    <w:next w:val="a2"/>
    <w:uiPriority w:val="99"/>
    <w:semiHidden/>
    <w:unhideWhenUsed/>
    <w:rsid w:val="0027489E"/>
  </w:style>
  <w:style w:type="numbering" w:customStyle="1" w:styleId="2331">
    <w:name w:val="Нет списка2331"/>
    <w:next w:val="a2"/>
    <w:uiPriority w:val="99"/>
    <w:semiHidden/>
    <w:unhideWhenUsed/>
    <w:rsid w:val="0027489E"/>
  </w:style>
  <w:style w:type="numbering" w:customStyle="1" w:styleId="1011">
    <w:name w:val="Нет списка101"/>
    <w:next w:val="a2"/>
    <w:uiPriority w:val="99"/>
    <w:semiHidden/>
    <w:unhideWhenUsed/>
    <w:rsid w:val="0027489E"/>
  </w:style>
  <w:style w:type="numbering" w:customStyle="1" w:styleId="1910">
    <w:name w:val="Нет списка191"/>
    <w:next w:val="a2"/>
    <w:uiPriority w:val="99"/>
    <w:semiHidden/>
    <w:unhideWhenUsed/>
    <w:rsid w:val="0027489E"/>
  </w:style>
  <w:style w:type="numbering" w:customStyle="1" w:styleId="271">
    <w:name w:val="Нет списка271"/>
    <w:next w:val="a2"/>
    <w:uiPriority w:val="99"/>
    <w:semiHidden/>
    <w:unhideWhenUsed/>
    <w:rsid w:val="0027489E"/>
  </w:style>
  <w:style w:type="table" w:customStyle="1" w:styleId="1611">
    <w:name w:val="Сетка таблицы16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0">
    <w:name w:val="Нет списка201"/>
    <w:next w:val="a2"/>
    <w:uiPriority w:val="99"/>
    <w:semiHidden/>
    <w:unhideWhenUsed/>
    <w:rsid w:val="0027489E"/>
  </w:style>
  <w:style w:type="numbering" w:customStyle="1" w:styleId="11010">
    <w:name w:val="Нет списка1101"/>
    <w:next w:val="a2"/>
    <w:uiPriority w:val="99"/>
    <w:semiHidden/>
    <w:unhideWhenUsed/>
    <w:rsid w:val="0027489E"/>
  </w:style>
  <w:style w:type="numbering" w:customStyle="1" w:styleId="281">
    <w:name w:val="Нет списка281"/>
    <w:next w:val="a2"/>
    <w:uiPriority w:val="99"/>
    <w:semiHidden/>
    <w:unhideWhenUsed/>
    <w:rsid w:val="0027489E"/>
  </w:style>
  <w:style w:type="table" w:customStyle="1" w:styleId="1711">
    <w:name w:val="Сетка таблицы17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1"/>
    <w:next w:val="a2"/>
    <w:uiPriority w:val="99"/>
    <w:semiHidden/>
    <w:unhideWhenUsed/>
    <w:rsid w:val="0027489E"/>
  </w:style>
  <w:style w:type="numbering" w:customStyle="1" w:styleId="1151">
    <w:name w:val="Нет списка1151"/>
    <w:next w:val="a2"/>
    <w:uiPriority w:val="99"/>
    <w:semiHidden/>
    <w:unhideWhenUsed/>
    <w:rsid w:val="0027489E"/>
  </w:style>
  <w:style w:type="numbering" w:customStyle="1" w:styleId="2101">
    <w:name w:val="Нет списка2101"/>
    <w:next w:val="a2"/>
    <w:uiPriority w:val="99"/>
    <w:semiHidden/>
    <w:unhideWhenUsed/>
    <w:rsid w:val="0027489E"/>
  </w:style>
  <w:style w:type="table" w:customStyle="1" w:styleId="1811">
    <w:name w:val="Сетка таблицы18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1"/>
    <w:next w:val="a2"/>
    <w:uiPriority w:val="99"/>
    <w:semiHidden/>
    <w:unhideWhenUsed/>
    <w:rsid w:val="0027489E"/>
  </w:style>
  <w:style w:type="numbering" w:customStyle="1" w:styleId="3410">
    <w:name w:val="Нет списка341"/>
    <w:next w:val="a2"/>
    <w:uiPriority w:val="99"/>
    <w:semiHidden/>
    <w:unhideWhenUsed/>
    <w:rsid w:val="0027489E"/>
  </w:style>
  <w:style w:type="numbering" w:customStyle="1" w:styleId="1161">
    <w:name w:val="Нет списка1161"/>
    <w:next w:val="a2"/>
    <w:uiPriority w:val="99"/>
    <w:semiHidden/>
    <w:unhideWhenUsed/>
    <w:rsid w:val="0027489E"/>
  </w:style>
  <w:style w:type="table" w:customStyle="1" w:styleId="1911">
    <w:name w:val="Сетка таблицы19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Стиль121"/>
    <w:rsid w:val="0027489E"/>
  </w:style>
  <w:style w:type="numbering" w:customStyle="1" w:styleId="2212">
    <w:name w:val="Стиль221"/>
    <w:rsid w:val="0027489E"/>
  </w:style>
  <w:style w:type="numbering" w:customStyle="1" w:styleId="3212">
    <w:name w:val="Стиль321"/>
    <w:rsid w:val="0027489E"/>
  </w:style>
  <w:style w:type="numbering" w:customStyle="1" w:styleId="1171">
    <w:name w:val="Нет списка1171"/>
    <w:next w:val="a2"/>
    <w:uiPriority w:val="99"/>
    <w:semiHidden/>
    <w:unhideWhenUsed/>
    <w:rsid w:val="0027489E"/>
  </w:style>
  <w:style w:type="numbering" w:customStyle="1" w:styleId="2141">
    <w:name w:val="Нет списка2141"/>
    <w:next w:val="a2"/>
    <w:uiPriority w:val="99"/>
    <w:semiHidden/>
    <w:unhideWhenUsed/>
    <w:rsid w:val="0027489E"/>
  </w:style>
  <w:style w:type="numbering" w:customStyle="1" w:styleId="351">
    <w:name w:val="Нет списка351"/>
    <w:next w:val="a2"/>
    <w:uiPriority w:val="99"/>
    <w:semiHidden/>
    <w:unhideWhenUsed/>
    <w:rsid w:val="0027489E"/>
  </w:style>
  <w:style w:type="numbering" w:customStyle="1" w:styleId="1241">
    <w:name w:val="Нет списка1241"/>
    <w:next w:val="a2"/>
    <w:uiPriority w:val="99"/>
    <w:semiHidden/>
    <w:unhideWhenUsed/>
    <w:rsid w:val="0027489E"/>
  </w:style>
  <w:style w:type="numbering" w:customStyle="1" w:styleId="2151">
    <w:name w:val="Нет списка2151"/>
    <w:next w:val="a2"/>
    <w:uiPriority w:val="99"/>
    <w:semiHidden/>
    <w:unhideWhenUsed/>
    <w:rsid w:val="0027489E"/>
  </w:style>
  <w:style w:type="numbering" w:customStyle="1" w:styleId="4410">
    <w:name w:val="Нет списка441"/>
    <w:next w:val="a2"/>
    <w:uiPriority w:val="99"/>
    <w:semiHidden/>
    <w:unhideWhenUsed/>
    <w:rsid w:val="0027489E"/>
  </w:style>
  <w:style w:type="numbering" w:customStyle="1" w:styleId="1341">
    <w:name w:val="Нет списка1341"/>
    <w:next w:val="a2"/>
    <w:uiPriority w:val="99"/>
    <w:semiHidden/>
    <w:unhideWhenUsed/>
    <w:rsid w:val="0027489E"/>
  </w:style>
  <w:style w:type="numbering" w:customStyle="1" w:styleId="2241">
    <w:name w:val="Нет списка2241"/>
    <w:next w:val="a2"/>
    <w:uiPriority w:val="99"/>
    <w:semiHidden/>
    <w:unhideWhenUsed/>
    <w:rsid w:val="0027489E"/>
  </w:style>
  <w:style w:type="numbering" w:customStyle="1" w:styleId="541">
    <w:name w:val="Нет списка541"/>
    <w:next w:val="a2"/>
    <w:uiPriority w:val="99"/>
    <w:semiHidden/>
    <w:unhideWhenUsed/>
    <w:rsid w:val="0027489E"/>
  </w:style>
  <w:style w:type="numbering" w:customStyle="1" w:styleId="1441">
    <w:name w:val="Нет списка1441"/>
    <w:next w:val="a2"/>
    <w:uiPriority w:val="99"/>
    <w:semiHidden/>
    <w:unhideWhenUsed/>
    <w:rsid w:val="0027489E"/>
  </w:style>
  <w:style w:type="numbering" w:customStyle="1" w:styleId="2341">
    <w:name w:val="Нет списка2341"/>
    <w:next w:val="a2"/>
    <w:uiPriority w:val="99"/>
    <w:semiHidden/>
    <w:unhideWhenUsed/>
    <w:rsid w:val="0027489E"/>
  </w:style>
  <w:style w:type="numbering" w:customStyle="1" w:styleId="361">
    <w:name w:val="Нет списка361"/>
    <w:next w:val="a2"/>
    <w:uiPriority w:val="99"/>
    <w:semiHidden/>
    <w:unhideWhenUsed/>
    <w:rsid w:val="0027489E"/>
  </w:style>
  <w:style w:type="numbering" w:customStyle="1" w:styleId="1181">
    <w:name w:val="Нет списка1181"/>
    <w:next w:val="a2"/>
    <w:uiPriority w:val="99"/>
    <w:semiHidden/>
    <w:unhideWhenUsed/>
    <w:rsid w:val="0027489E"/>
  </w:style>
  <w:style w:type="table" w:customStyle="1" w:styleId="2011">
    <w:name w:val="Сетка таблицы20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1">
    <w:name w:val="Нет списка1191"/>
    <w:next w:val="a2"/>
    <w:uiPriority w:val="99"/>
    <w:semiHidden/>
    <w:unhideWhenUsed/>
    <w:rsid w:val="0027489E"/>
  </w:style>
  <w:style w:type="numbering" w:customStyle="1" w:styleId="2161">
    <w:name w:val="Нет списка2161"/>
    <w:next w:val="a2"/>
    <w:uiPriority w:val="99"/>
    <w:semiHidden/>
    <w:unhideWhenUsed/>
    <w:rsid w:val="0027489E"/>
  </w:style>
  <w:style w:type="numbering" w:customStyle="1" w:styleId="371">
    <w:name w:val="Нет списка371"/>
    <w:next w:val="a2"/>
    <w:uiPriority w:val="99"/>
    <w:semiHidden/>
    <w:unhideWhenUsed/>
    <w:rsid w:val="0027489E"/>
  </w:style>
  <w:style w:type="numbering" w:customStyle="1" w:styleId="1251">
    <w:name w:val="Нет списка1251"/>
    <w:next w:val="a2"/>
    <w:uiPriority w:val="99"/>
    <w:semiHidden/>
    <w:unhideWhenUsed/>
    <w:rsid w:val="0027489E"/>
  </w:style>
  <w:style w:type="numbering" w:customStyle="1" w:styleId="2171">
    <w:name w:val="Нет списка2171"/>
    <w:next w:val="a2"/>
    <w:uiPriority w:val="99"/>
    <w:semiHidden/>
    <w:unhideWhenUsed/>
    <w:rsid w:val="0027489E"/>
  </w:style>
  <w:style w:type="numbering" w:customStyle="1" w:styleId="451">
    <w:name w:val="Нет списка451"/>
    <w:next w:val="a2"/>
    <w:uiPriority w:val="99"/>
    <w:semiHidden/>
    <w:unhideWhenUsed/>
    <w:rsid w:val="0027489E"/>
  </w:style>
  <w:style w:type="numbering" w:customStyle="1" w:styleId="1351">
    <w:name w:val="Нет списка1351"/>
    <w:next w:val="a2"/>
    <w:uiPriority w:val="99"/>
    <w:semiHidden/>
    <w:unhideWhenUsed/>
    <w:rsid w:val="0027489E"/>
  </w:style>
  <w:style w:type="numbering" w:customStyle="1" w:styleId="2251">
    <w:name w:val="Нет списка2251"/>
    <w:next w:val="a2"/>
    <w:uiPriority w:val="99"/>
    <w:semiHidden/>
    <w:unhideWhenUsed/>
    <w:rsid w:val="0027489E"/>
  </w:style>
  <w:style w:type="numbering" w:customStyle="1" w:styleId="551">
    <w:name w:val="Нет списка551"/>
    <w:next w:val="a2"/>
    <w:uiPriority w:val="99"/>
    <w:semiHidden/>
    <w:unhideWhenUsed/>
    <w:rsid w:val="0027489E"/>
  </w:style>
  <w:style w:type="numbering" w:customStyle="1" w:styleId="1451">
    <w:name w:val="Нет списка1451"/>
    <w:next w:val="a2"/>
    <w:uiPriority w:val="99"/>
    <w:semiHidden/>
    <w:unhideWhenUsed/>
    <w:rsid w:val="0027489E"/>
  </w:style>
  <w:style w:type="numbering" w:customStyle="1" w:styleId="2351">
    <w:name w:val="Нет списка2351"/>
    <w:next w:val="a2"/>
    <w:uiPriority w:val="99"/>
    <w:semiHidden/>
    <w:unhideWhenUsed/>
    <w:rsid w:val="0027489E"/>
  </w:style>
  <w:style w:type="paragraph" w:customStyle="1" w:styleId="11a">
    <w:name w:val="Оглавление 11"/>
    <w:basedOn w:val="a"/>
    <w:rsid w:val="0027489E"/>
    <w:pPr>
      <w:suppressAutoHyphens/>
      <w:spacing w:before="120" w:after="120" w:line="276" w:lineRule="auto"/>
      <w:jc w:val="both"/>
    </w:pPr>
    <w:rPr>
      <w:rFonts w:eastAsia="Calibri"/>
      <w:b/>
      <w:bCs/>
      <w:caps/>
      <w:color w:val="00000A"/>
      <w:lang w:eastAsia="zh-CN"/>
    </w:rPr>
  </w:style>
  <w:style w:type="table" w:customStyle="1" w:styleId="2411">
    <w:name w:val="Сетка таблицы24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0">
    <w:name w:val="Сетка таблицы54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ветлая заливка - Акцент 341"/>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1">
    <w:name w:val="Сетка таблицы74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0">
    <w:name w:val="Сетка таблицы41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0">
    <w:name w:val="Сетка таблицы51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ветлая заливка - Акцент 3111"/>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1">
    <w:name w:val="Сетка таблицы71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0">
    <w:name w:val="Сетка таблицы42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0">
    <w:name w:val="Сетка таблицы52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ветлая заливка - Акцент 3211"/>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1">
    <w:name w:val="Сетка таблицы72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0">
    <w:name w:val="Сетка таблицы33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0">
    <w:name w:val="Сетка таблицы43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0">
    <w:name w:val="Сетка таблицы53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ветлая заливка - Акцент 3311"/>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1">
    <w:name w:val="Сетка таблицы73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
    <w:name w:val="Сетка таблицы15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ветлая заливка - Акцент 35"/>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
    <w:name w:val="Сетка таблицы75"/>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ветлая заливка - Акцент 312"/>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0">
    <w:name w:val="Сетка таблицы71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ветлая заливка - Акцент 322"/>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
    <w:name w:val="Сетка таблицы72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ветлая заливка - Акцент 332"/>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
    <w:name w:val="Сетка таблицы73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0">
    <w:name w:val="Сетка таблицы5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ветлая заливка - Акцент 36"/>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6">
    <w:name w:val="Сетка таблицы7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ветлая заливка - Акцент 313"/>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3">
    <w:name w:val="Сетка таблицы71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ветлая заливка - Акцент 323"/>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3">
    <w:name w:val="Сетка таблицы72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ветлая заливка - Акцент 333"/>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3">
    <w:name w:val="Сетка таблицы73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ветлая заливка - Акцент 37"/>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7">
    <w:name w:val="Сетка таблицы7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ветлая заливка - Акцент 314"/>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4">
    <w:name w:val="Сетка таблицы71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ветлая заливка - Акцент 324"/>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4">
    <w:name w:val="Сетка таблицы72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Сетка таблицы13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ветлая заливка - Акцент 334"/>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4">
    <w:name w:val="Сетка таблицы73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7">
    <w:name w:val="Заголовок Знак1"/>
    <w:basedOn w:val="a0"/>
    <w:uiPriority w:val="10"/>
    <w:rsid w:val="0027489E"/>
    <w:rPr>
      <w:rFonts w:asciiTheme="majorHAnsi" w:eastAsiaTheme="majorEastAsia" w:hAnsiTheme="majorHAnsi" w:cstheme="majorBidi"/>
      <w:spacing w:val="-10"/>
      <w:kern w:val="28"/>
      <w:sz w:val="56"/>
      <w:szCs w:val="56"/>
    </w:rPr>
  </w:style>
  <w:style w:type="numbering" w:customStyle="1" w:styleId="400">
    <w:name w:val="Нет списка40"/>
    <w:next w:val="a2"/>
    <w:uiPriority w:val="99"/>
    <w:semiHidden/>
    <w:unhideWhenUsed/>
    <w:rsid w:val="004C5A18"/>
  </w:style>
  <w:style w:type="numbering" w:customStyle="1" w:styleId="127">
    <w:name w:val="Нет списка127"/>
    <w:next w:val="a2"/>
    <w:uiPriority w:val="99"/>
    <w:semiHidden/>
    <w:unhideWhenUsed/>
    <w:rsid w:val="004C5A18"/>
  </w:style>
  <w:style w:type="numbering" w:customStyle="1" w:styleId="11130">
    <w:name w:val="Нет списка1113"/>
    <w:next w:val="a2"/>
    <w:uiPriority w:val="99"/>
    <w:semiHidden/>
    <w:unhideWhenUsed/>
    <w:rsid w:val="004C5A18"/>
  </w:style>
  <w:style w:type="numbering" w:customStyle="1" w:styleId="2200">
    <w:name w:val="Нет списка220"/>
    <w:next w:val="a2"/>
    <w:uiPriority w:val="99"/>
    <w:semiHidden/>
    <w:unhideWhenUsed/>
    <w:rsid w:val="004C5A18"/>
  </w:style>
  <w:style w:type="paragraph" w:customStyle="1" w:styleId="affffa">
    <w:basedOn w:val="a"/>
    <w:next w:val="a"/>
    <w:link w:val="affff9"/>
    <w:uiPriority w:val="10"/>
    <w:qFormat/>
    <w:rsid w:val="004C5A18"/>
    <w:pPr>
      <w:pBdr>
        <w:bottom w:val="single" w:sz="8" w:space="4" w:color="4F81BD"/>
      </w:pBdr>
      <w:spacing w:after="300"/>
      <w:contextualSpacing/>
    </w:pPr>
    <w:rPr>
      <w:rFonts w:ascii="Cambria" w:hAnsi="Cambria"/>
      <w:color w:val="17365D"/>
      <w:spacing w:val="5"/>
      <w:kern w:val="28"/>
      <w:sz w:val="52"/>
      <w:szCs w:val="52"/>
    </w:rPr>
  </w:style>
  <w:style w:type="numbering" w:customStyle="1" w:styleId="128">
    <w:name w:val="Нет списка128"/>
    <w:next w:val="a2"/>
    <w:uiPriority w:val="99"/>
    <w:semiHidden/>
    <w:unhideWhenUsed/>
    <w:rsid w:val="004C5A18"/>
  </w:style>
  <w:style w:type="table" w:customStyle="1" w:styleId="282">
    <w:name w:val="Сетка таблицы2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2"/>
    <w:uiPriority w:val="99"/>
    <w:semiHidden/>
    <w:unhideWhenUsed/>
    <w:rsid w:val="004C5A18"/>
  </w:style>
  <w:style w:type="numbering" w:customStyle="1" w:styleId="11112">
    <w:name w:val="Нет списка11112"/>
    <w:next w:val="a2"/>
    <w:uiPriority w:val="99"/>
    <w:semiHidden/>
    <w:unhideWhenUsed/>
    <w:rsid w:val="004C5A18"/>
  </w:style>
  <w:style w:type="numbering" w:customStyle="1" w:styleId="21100">
    <w:name w:val="Нет списка2110"/>
    <w:next w:val="a2"/>
    <w:uiPriority w:val="99"/>
    <w:semiHidden/>
    <w:unhideWhenUsed/>
    <w:rsid w:val="004C5A18"/>
  </w:style>
  <w:style w:type="table" w:customStyle="1" w:styleId="292">
    <w:name w:val="Сетка таблицы29"/>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ветлая заливка - Акцент 38"/>
    <w:basedOn w:val="a1"/>
    <w:next w:val="-3"/>
    <w:uiPriority w:val="60"/>
    <w:rsid w:val="004C5A18"/>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8">
    <w:name w:val="Сетка таблицы7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0">
    <w:name w:val="Нет списка310"/>
    <w:next w:val="a2"/>
    <w:uiPriority w:val="99"/>
    <w:semiHidden/>
    <w:unhideWhenUsed/>
    <w:rsid w:val="004C5A18"/>
  </w:style>
  <w:style w:type="table" w:customStyle="1" w:styleId="820">
    <w:name w:val="Сетка таблицы8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0">
    <w:name w:val="Нет списка1213"/>
    <w:next w:val="a2"/>
    <w:uiPriority w:val="99"/>
    <w:semiHidden/>
    <w:unhideWhenUsed/>
    <w:rsid w:val="004C5A18"/>
  </w:style>
  <w:style w:type="numbering" w:customStyle="1" w:styleId="21130">
    <w:name w:val="Нет списка2113"/>
    <w:next w:val="a2"/>
    <w:uiPriority w:val="99"/>
    <w:semiHidden/>
    <w:unhideWhenUsed/>
    <w:rsid w:val="004C5A18"/>
  </w:style>
  <w:style w:type="table" w:customStyle="1" w:styleId="1190">
    <w:name w:val="Сетка таблицы119"/>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 - Акцент 315"/>
    <w:basedOn w:val="a1"/>
    <w:next w:val="-3"/>
    <w:uiPriority w:val="60"/>
    <w:rsid w:val="004C5A18"/>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5">
    <w:name w:val="Сетка таблицы71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2"/>
    <w:uiPriority w:val="99"/>
    <w:semiHidden/>
    <w:unhideWhenUsed/>
    <w:rsid w:val="004C5A18"/>
  </w:style>
  <w:style w:type="table" w:customStyle="1" w:styleId="920">
    <w:name w:val="Сетка таблицы9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
    <w:name w:val="Нет списка137"/>
    <w:next w:val="a2"/>
    <w:uiPriority w:val="99"/>
    <w:semiHidden/>
    <w:unhideWhenUsed/>
    <w:rsid w:val="004C5A18"/>
  </w:style>
  <w:style w:type="numbering" w:customStyle="1" w:styleId="227">
    <w:name w:val="Нет списка227"/>
    <w:next w:val="a2"/>
    <w:uiPriority w:val="99"/>
    <w:semiHidden/>
    <w:unhideWhenUsed/>
    <w:rsid w:val="004C5A18"/>
  </w:style>
  <w:style w:type="table" w:customStyle="1" w:styleId="1250">
    <w:name w:val="Сетка таблицы12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ветлая заливка - Акцент 325"/>
    <w:basedOn w:val="a1"/>
    <w:next w:val="-3"/>
    <w:uiPriority w:val="60"/>
    <w:rsid w:val="004C5A18"/>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5">
    <w:name w:val="Сетка таблицы72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2"/>
    <w:uiPriority w:val="99"/>
    <w:semiHidden/>
    <w:unhideWhenUsed/>
    <w:rsid w:val="004C5A18"/>
  </w:style>
  <w:style w:type="table" w:customStyle="1" w:styleId="102">
    <w:name w:val="Сетка таблицы10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7">
    <w:name w:val="Нет списка147"/>
    <w:next w:val="a2"/>
    <w:uiPriority w:val="99"/>
    <w:semiHidden/>
    <w:unhideWhenUsed/>
    <w:rsid w:val="004C5A18"/>
  </w:style>
  <w:style w:type="numbering" w:customStyle="1" w:styleId="237">
    <w:name w:val="Нет списка237"/>
    <w:next w:val="a2"/>
    <w:uiPriority w:val="99"/>
    <w:semiHidden/>
    <w:unhideWhenUsed/>
    <w:rsid w:val="004C5A18"/>
  </w:style>
  <w:style w:type="table" w:customStyle="1" w:styleId="1350">
    <w:name w:val="Сетка таблицы13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ветлая заливка - Акцент 335"/>
    <w:basedOn w:val="a1"/>
    <w:next w:val="-3"/>
    <w:uiPriority w:val="60"/>
    <w:rsid w:val="004C5A18"/>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5">
    <w:name w:val="Сетка таблицы73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6">
    <w:name w:val="Нет списка62"/>
    <w:next w:val="a2"/>
    <w:uiPriority w:val="99"/>
    <w:semiHidden/>
    <w:unhideWhenUsed/>
    <w:rsid w:val="004C5A18"/>
  </w:style>
  <w:style w:type="numbering" w:customStyle="1" w:styleId="1520">
    <w:name w:val="Нет списка152"/>
    <w:next w:val="a2"/>
    <w:uiPriority w:val="99"/>
    <w:semiHidden/>
    <w:unhideWhenUsed/>
    <w:rsid w:val="004C5A18"/>
  </w:style>
  <w:style w:type="table" w:customStyle="1" w:styleId="1450">
    <w:name w:val="Сетка таблицы14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0">
    <w:name w:val="Нет списка1122"/>
    <w:next w:val="a2"/>
    <w:uiPriority w:val="99"/>
    <w:semiHidden/>
    <w:unhideWhenUsed/>
    <w:rsid w:val="004C5A18"/>
  </w:style>
  <w:style w:type="numbering" w:customStyle="1" w:styleId="2420">
    <w:name w:val="Нет списка242"/>
    <w:next w:val="a2"/>
    <w:uiPriority w:val="99"/>
    <w:semiHidden/>
    <w:unhideWhenUsed/>
    <w:rsid w:val="004C5A18"/>
  </w:style>
  <w:style w:type="numbering" w:customStyle="1" w:styleId="3120">
    <w:name w:val="Нет списка312"/>
    <w:next w:val="a2"/>
    <w:uiPriority w:val="99"/>
    <w:semiHidden/>
    <w:unhideWhenUsed/>
    <w:rsid w:val="004C5A18"/>
  </w:style>
  <w:style w:type="numbering" w:customStyle="1" w:styleId="12112">
    <w:name w:val="Нет списка12112"/>
    <w:next w:val="a2"/>
    <w:uiPriority w:val="99"/>
    <w:semiHidden/>
    <w:unhideWhenUsed/>
    <w:rsid w:val="004C5A18"/>
  </w:style>
  <w:style w:type="numbering" w:customStyle="1" w:styleId="21112">
    <w:name w:val="Нет списка21112"/>
    <w:next w:val="a2"/>
    <w:uiPriority w:val="99"/>
    <w:semiHidden/>
    <w:unhideWhenUsed/>
    <w:rsid w:val="004C5A18"/>
  </w:style>
  <w:style w:type="numbering" w:customStyle="1" w:styleId="4121">
    <w:name w:val="Нет списка412"/>
    <w:next w:val="a2"/>
    <w:uiPriority w:val="99"/>
    <w:semiHidden/>
    <w:unhideWhenUsed/>
    <w:rsid w:val="004C5A18"/>
  </w:style>
  <w:style w:type="numbering" w:customStyle="1" w:styleId="1312">
    <w:name w:val="Нет списка1312"/>
    <w:next w:val="a2"/>
    <w:uiPriority w:val="99"/>
    <w:semiHidden/>
    <w:unhideWhenUsed/>
    <w:rsid w:val="004C5A18"/>
  </w:style>
  <w:style w:type="numbering" w:customStyle="1" w:styleId="22120">
    <w:name w:val="Нет списка2212"/>
    <w:next w:val="a2"/>
    <w:uiPriority w:val="99"/>
    <w:semiHidden/>
    <w:unhideWhenUsed/>
    <w:rsid w:val="004C5A18"/>
  </w:style>
  <w:style w:type="numbering" w:customStyle="1" w:styleId="5120">
    <w:name w:val="Нет списка512"/>
    <w:next w:val="a2"/>
    <w:uiPriority w:val="99"/>
    <w:semiHidden/>
    <w:unhideWhenUsed/>
    <w:rsid w:val="004C5A18"/>
  </w:style>
  <w:style w:type="numbering" w:customStyle="1" w:styleId="1412">
    <w:name w:val="Нет списка1412"/>
    <w:next w:val="a2"/>
    <w:uiPriority w:val="99"/>
    <w:semiHidden/>
    <w:unhideWhenUsed/>
    <w:rsid w:val="004C5A18"/>
  </w:style>
  <w:style w:type="numbering" w:customStyle="1" w:styleId="2312">
    <w:name w:val="Нет списка2312"/>
    <w:next w:val="a2"/>
    <w:uiPriority w:val="99"/>
    <w:semiHidden/>
    <w:unhideWhenUsed/>
    <w:rsid w:val="004C5A18"/>
  </w:style>
  <w:style w:type="numbering" w:customStyle="1" w:styleId="726">
    <w:name w:val="Нет списка72"/>
    <w:next w:val="a2"/>
    <w:uiPriority w:val="99"/>
    <w:semiHidden/>
    <w:unhideWhenUsed/>
    <w:rsid w:val="004C5A18"/>
  </w:style>
  <w:style w:type="numbering" w:customStyle="1" w:styleId="162">
    <w:name w:val="Нет списка162"/>
    <w:next w:val="a2"/>
    <w:uiPriority w:val="99"/>
    <w:semiHidden/>
    <w:unhideWhenUsed/>
    <w:rsid w:val="004C5A18"/>
  </w:style>
  <w:style w:type="table" w:customStyle="1" w:styleId="155">
    <w:name w:val="Сетка таблицы15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2"/>
    <w:uiPriority w:val="99"/>
    <w:semiHidden/>
    <w:unhideWhenUsed/>
    <w:rsid w:val="004C5A18"/>
  </w:style>
  <w:style w:type="numbering" w:customStyle="1" w:styleId="2520">
    <w:name w:val="Нет списка252"/>
    <w:next w:val="a2"/>
    <w:uiPriority w:val="99"/>
    <w:semiHidden/>
    <w:unhideWhenUsed/>
    <w:rsid w:val="004C5A18"/>
  </w:style>
  <w:style w:type="numbering" w:customStyle="1" w:styleId="3221">
    <w:name w:val="Нет списка322"/>
    <w:next w:val="a2"/>
    <w:uiPriority w:val="99"/>
    <w:semiHidden/>
    <w:unhideWhenUsed/>
    <w:rsid w:val="004C5A18"/>
  </w:style>
  <w:style w:type="numbering" w:customStyle="1" w:styleId="12220">
    <w:name w:val="Нет списка1222"/>
    <w:next w:val="a2"/>
    <w:uiPriority w:val="99"/>
    <w:semiHidden/>
    <w:unhideWhenUsed/>
    <w:rsid w:val="004C5A18"/>
  </w:style>
  <w:style w:type="numbering" w:customStyle="1" w:styleId="21220">
    <w:name w:val="Нет списка2122"/>
    <w:next w:val="a2"/>
    <w:uiPriority w:val="99"/>
    <w:semiHidden/>
    <w:unhideWhenUsed/>
    <w:rsid w:val="004C5A18"/>
  </w:style>
  <w:style w:type="numbering" w:customStyle="1" w:styleId="4220">
    <w:name w:val="Нет списка422"/>
    <w:next w:val="a2"/>
    <w:uiPriority w:val="99"/>
    <w:semiHidden/>
    <w:unhideWhenUsed/>
    <w:rsid w:val="004C5A18"/>
  </w:style>
  <w:style w:type="numbering" w:customStyle="1" w:styleId="13220">
    <w:name w:val="Нет списка1322"/>
    <w:next w:val="a2"/>
    <w:uiPriority w:val="99"/>
    <w:semiHidden/>
    <w:unhideWhenUsed/>
    <w:rsid w:val="004C5A18"/>
  </w:style>
  <w:style w:type="numbering" w:customStyle="1" w:styleId="22220">
    <w:name w:val="Нет списка2222"/>
    <w:next w:val="a2"/>
    <w:uiPriority w:val="99"/>
    <w:semiHidden/>
    <w:unhideWhenUsed/>
    <w:rsid w:val="004C5A18"/>
  </w:style>
  <w:style w:type="numbering" w:customStyle="1" w:styleId="5220">
    <w:name w:val="Нет списка522"/>
    <w:next w:val="a2"/>
    <w:uiPriority w:val="99"/>
    <w:semiHidden/>
    <w:unhideWhenUsed/>
    <w:rsid w:val="004C5A18"/>
  </w:style>
  <w:style w:type="numbering" w:customStyle="1" w:styleId="14220">
    <w:name w:val="Нет списка1422"/>
    <w:next w:val="a2"/>
    <w:uiPriority w:val="99"/>
    <w:semiHidden/>
    <w:unhideWhenUsed/>
    <w:rsid w:val="004C5A18"/>
  </w:style>
  <w:style w:type="numbering" w:customStyle="1" w:styleId="23220">
    <w:name w:val="Нет списка2322"/>
    <w:next w:val="a2"/>
    <w:uiPriority w:val="99"/>
    <w:semiHidden/>
    <w:unhideWhenUsed/>
    <w:rsid w:val="004C5A18"/>
  </w:style>
  <w:style w:type="numbering" w:customStyle="1" w:styleId="821">
    <w:name w:val="Нет списка82"/>
    <w:next w:val="a2"/>
    <w:uiPriority w:val="99"/>
    <w:semiHidden/>
    <w:unhideWhenUsed/>
    <w:rsid w:val="004C5A18"/>
  </w:style>
  <w:style w:type="numbering" w:customStyle="1" w:styleId="172">
    <w:name w:val="Нет списка172"/>
    <w:next w:val="a2"/>
    <w:uiPriority w:val="99"/>
    <w:semiHidden/>
    <w:unhideWhenUsed/>
    <w:rsid w:val="004C5A18"/>
  </w:style>
  <w:style w:type="numbering" w:customStyle="1" w:styleId="921">
    <w:name w:val="Нет списка92"/>
    <w:next w:val="a2"/>
    <w:uiPriority w:val="99"/>
    <w:semiHidden/>
    <w:unhideWhenUsed/>
    <w:rsid w:val="004C5A18"/>
  </w:style>
  <w:style w:type="numbering" w:customStyle="1" w:styleId="1820">
    <w:name w:val="Нет списка182"/>
    <w:next w:val="a2"/>
    <w:uiPriority w:val="99"/>
    <w:semiHidden/>
    <w:unhideWhenUsed/>
    <w:rsid w:val="004C5A18"/>
  </w:style>
  <w:style w:type="numbering" w:customStyle="1" w:styleId="1142">
    <w:name w:val="Нет списка1142"/>
    <w:next w:val="a2"/>
    <w:uiPriority w:val="99"/>
    <w:semiHidden/>
    <w:unhideWhenUsed/>
    <w:rsid w:val="004C5A18"/>
  </w:style>
  <w:style w:type="numbering" w:customStyle="1" w:styleId="2620">
    <w:name w:val="Нет списка262"/>
    <w:next w:val="a2"/>
    <w:uiPriority w:val="99"/>
    <w:semiHidden/>
    <w:unhideWhenUsed/>
    <w:rsid w:val="004C5A18"/>
  </w:style>
  <w:style w:type="numbering" w:customStyle="1" w:styleId="3320">
    <w:name w:val="Нет списка332"/>
    <w:next w:val="a2"/>
    <w:uiPriority w:val="99"/>
    <w:semiHidden/>
    <w:unhideWhenUsed/>
    <w:rsid w:val="004C5A18"/>
  </w:style>
  <w:style w:type="numbering" w:customStyle="1" w:styleId="1232">
    <w:name w:val="Нет списка1232"/>
    <w:next w:val="a2"/>
    <w:uiPriority w:val="99"/>
    <w:semiHidden/>
    <w:unhideWhenUsed/>
    <w:rsid w:val="004C5A18"/>
  </w:style>
  <w:style w:type="numbering" w:customStyle="1" w:styleId="2132">
    <w:name w:val="Нет списка2132"/>
    <w:next w:val="a2"/>
    <w:uiPriority w:val="99"/>
    <w:semiHidden/>
    <w:unhideWhenUsed/>
    <w:rsid w:val="004C5A18"/>
  </w:style>
  <w:style w:type="numbering" w:customStyle="1" w:styleId="4320">
    <w:name w:val="Нет списка432"/>
    <w:next w:val="a2"/>
    <w:uiPriority w:val="99"/>
    <w:semiHidden/>
    <w:unhideWhenUsed/>
    <w:rsid w:val="004C5A18"/>
  </w:style>
  <w:style w:type="numbering" w:customStyle="1" w:styleId="1332">
    <w:name w:val="Нет списка1332"/>
    <w:next w:val="a2"/>
    <w:uiPriority w:val="99"/>
    <w:semiHidden/>
    <w:unhideWhenUsed/>
    <w:rsid w:val="004C5A18"/>
  </w:style>
  <w:style w:type="numbering" w:customStyle="1" w:styleId="2232">
    <w:name w:val="Нет списка2232"/>
    <w:next w:val="a2"/>
    <w:uiPriority w:val="99"/>
    <w:semiHidden/>
    <w:unhideWhenUsed/>
    <w:rsid w:val="004C5A18"/>
  </w:style>
  <w:style w:type="numbering" w:customStyle="1" w:styleId="5320">
    <w:name w:val="Нет списка532"/>
    <w:next w:val="a2"/>
    <w:uiPriority w:val="99"/>
    <w:semiHidden/>
    <w:unhideWhenUsed/>
    <w:rsid w:val="004C5A18"/>
  </w:style>
  <w:style w:type="numbering" w:customStyle="1" w:styleId="1432">
    <w:name w:val="Нет списка1432"/>
    <w:next w:val="a2"/>
    <w:uiPriority w:val="99"/>
    <w:semiHidden/>
    <w:unhideWhenUsed/>
    <w:rsid w:val="004C5A18"/>
  </w:style>
  <w:style w:type="numbering" w:customStyle="1" w:styleId="2332">
    <w:name w:val="Нет списка2332"/>
    <w:next w:val="a2"/>
    <w:uiPriority w:val="99"/>
    <w:semiHidden/>
    <w:unhideWhenUsed/>
    <w:rsid w:val="004C5A18"/>
  </w:style>
  <w:style w:type="numbering" w:customStyle="1" w:styleId="1020">
    <w:name w:val="Нет списка102"/>
    <w:next w:val="a2"/>
    <w:uiPriority w:val="99"/>
    <w:semiHidden/>
    <w:unhideWhenUsed/>
    <w:rsid w:val="004C5A18"/>
  </w:style>
  <w:style w:type="numbering" w:customStyle="1" w:styleId="1921">
    <w:name w:val="Нет списка192"/>
    <w:next w:val="a2"/>
    <w:uiPriority w:val="99"/>
    <w:semiHidden/>
    <w:unhideWhenUsed/>
    <w:rsid w:val="004C5A18"/>
  </w:style>
  <w:style w:type="numbering" w:customStyle="1" w:styleId="2720">
    <w:name w:val="Нет списка272"/>
    <w:next w:val="a2"/>
    <w:uiPriority w:val="99"/>
    <w:semiHidden/>
    <w:unhideWhenUsed/>
    <w:rsid w:val="004C5A18"/>
  </w:style>
  <w:style w:type="table" w:customStyle="1" w:styleId="1620">
    <w:name w:val="Сетка таблицы16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2"/>
    <w:next w:val="a2"/>
    <w:uiPriority w:val="99"/>
    <w:semiHidden/>
    <w:unhideWhenUsed/>
    <w:rsid w:val="004C5A18"/>
  </w:style>
  <w:style w:type="numbering" w:customStyle="1" w:styleId="1102">
    <w:name w:val="Нет списка1102"/>
    <w:next w:val="a2"/>
    <w:uiPriority w:val="99"/>
    <w:semiHidden/>
    <w:unhideWhenUsed/>
    <w:rsid w:val="004C5A18"/>
  </w:style>
  <w:style w:type="numbering" w:customStyle="1" w:styleId="2820">
    <w:name w:val="Нет списка282"/>
    <w:next w:val="a2"/>
    <w:uiPriority w:val="99"/>
    <w:semiHidden/>
    <w:unhideWhenUsed/>
    <w:rsid w:val="004C5A18"/>
  </w:style>
  <w:style w:type="table" w:customStyle="1" w:styleId="1720">
    <w:name w:val="Сетка таблицы17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0">
    <w:name w:val="Нет списка292"/>
    <w:next w:val="a2"/>
    <w:uiPriority w:val="99"/>
    <w:semiHidden/>
    <w:unhideWhenUsed/>
    <w:rsid w:val="004C5A18"/>
  </w:style>
  <w:style w:type="numbering" w:customStyle="1" w:styleId="1152">
    <w:name w:val="Нет списка1152"/>
    <w:next w:val="a2"/>
    <w:uiPriority w:val="99"/>
    <w:semiHidden/>
    <w:unhideWhenUsed/>
    <w:rsid w:val="004C5A18"/>
  </w:style>
  <w:style w:type="numbering" w:customStyle="1" w:styleId="2102">
    <w:name w:val="Нет списка2102"/>
    <w:next w:val="a2"/>
    <w:uiPriority w:val="99"/>
    <w:semiHidden/>
    <w:unhideWhenUsed/>
    <w:rsid w:val="004C5A18"/>
  </w:style>
  <w:style w:type="table" w:customStyle="1" w:styleId="1821">
    <w:name w:val="Сетка таблицы18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2">
    <w:name w:val="Нет списка302"/>
    <w:next w:val="a2"/>
    <w:uiPriority w:val="99"/>
    <w:semiHidden/>
    <w:unhideWhenUsed/>
    <w:rsid w:val="004C5A18"/>
  </w:style>
  <w:style w:type="numbering" w:customStyle="1" w:styleId="342">
    <w:name w:val="Нет списка342"/>
    <w:next w:val="a2"/>
    <w:uiPriority w:val="99"/>
    <w:semiHidden/>
    <w:unhideWhenUsed/>
    <w:rsid w:val="004C5A18"/>
  </w:style>
  <w:style w:type="numbering" w:customStyle="1" w:styleId="1162">
    <w:name w:val="Нет списка1162"/>
    <w:next w:val="a2"/>
    <w:uiPriority w:val="99"/>
    <w:semiHidden/>
    <w:unhideWhenUsed/>
    <w:rsid w:val="004C5A18"/>
  </w:style>
  <w:style w:type="table" w:customStyle="1" w:styleId="195">
    <w:name w:val="Сетка таблицы19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3">
    <w:name w:val="Стиль122"/>
    <w:rsid w:val="004C5A18"/>
  </w:style>
  <w:style w:type="numbering" w:customStyle="1" w:styleId="2223">
    <w:name w:val="Стиль222"/>
    <w:rsid w:val="004C5A18"/>
  </w:style>
  <w:style w:type="numbering" w:customStyle="1" w:styleId="3222">
    <w:name w:val="Стиль322"/>
    <w:rsid w:val="004C5A18"/>
  </w:style>
  <w:style w:type="numbering" w:customStyle="1" w:styleId="1172">
    <w:name w:val="Нет списка1172"/>
    <w:next w:val="a2"/>
    <w:uiPriority w:val="99"/>
    <w:semiHidden/>
    <w:unhideWhenUsed/>
    <w:rsid w:val="004C5A18"/>
  </w:style>
  <w:style w:type="numbering" w:customStyle="1" w:styleId="2142">
    <w:name w:val="Нет списка2142"/>
    <w:next w:val="a2"/>
    <w:uiPriority w:val="99"/>
    <w:semiHidden/>
    <w:unhideWhenUsed/>
    <w:rsid w:val="004C5A18"/>
  </w:style>
  <w:style w:type="numbering" w:customStyle="1" w:styleId="3520">
    <w:name w:val="Нет списка352"/>
    <w:next w:val="a2"/>
    <w:uiPriority w:val="99"/>
    <w:semiHidden/>
    <w:unhideWhenUsed/>
    <w:rsid w:val="004C5A18"/>
  </w:style>
  <w:style w:type="numbering" w:customStyle="1" w:styleId="12420">
    <w:name w:val="Нет списка1242"/>
    <w:next w:val="a2"/>
    <w:uiPriority w:val="99"/>
    <w:semiHidden/>
    <w:unhideWhenUsed/>
    <w:rsid w:val="004C5A18"/>
  </w:style>
  <w:style w:type="numbering" w:customStyle="1" w:styleId="2152">
    <w:name w:val="Нет списка2152"/>
    <w:next w:val="a2"/>
    <w:uiPriority w:val="99"/>
    <w:semiHidden/>
    <w:unhideWhenUsed/>
    <w:rsid w:val="004C5A18"/>
  </w:style>
  <w:style w:type="numbering" w:customStyle="1" w:styleId="442">
    <w:name w:val="Нет списка442"/>
    <w:next w:val="a2"/>
    <w:uiPriority w:val="99"/>
    <w:semiHidden/>
    <w:unhideWhenUsed/>
    <w:rsid w:val="004C5A18"/>
  </w:style>
  <w:style w:type="numbering" w:customStyle="1" w:styleId="1342">
    <w:name w:val="Нет списка1342"/>
    <w:next w:val="a2"/>
    <w:uiPriority w:val="99"/>
    <w:semiHidden/>
    <w:unhideWhenUsed/>
    <w:rsid w:val="004C5A18"/>
  </w:style>
  <w:style w:type="numbering" w:customStyle="1" w:styleId="2242">
    <w:name w:val="Нет списка2242"/>
    <w:next w:val="a2"/>
    <w:uiPriority w:val="99"/>
    <w:semiHidden/>
    <w:unhideWhenUsed/>
    <w:rsid w:val="004C5A18"/>
  </w:style>
  <w:style w:type="numbering" w:customStyle="1" w:styleId="542">
    <w:name w:val="Нет списка542"/>
    <w:next w:val="a2"/>
    <w:uiPriority w:val="99"/>
    <w:semiHidden/>
    <w:unhideWhenUsed/>
    <w:rsid w:val="004C5A18"/>
  </w:style>
  <w:style w:type="numbering" w:customStyle="1" w:styleId="1442">
    <w:name w:val="Нет списка1442"/>
    <w:next w:val="a2"/>
    <w:uiPriority w:val="99"/>
    <w:semiHidden/>
    <w:unhideWhenUsed/>
    <w:rsid w:val="004C5A18"/>
  </w:style>
  <w:style w:type="numbering" w:customStyle="1" w:styleId="2342">
    <w:name w:val="Нет списка2342"/>
    <w:next w:val="a2"/>
    <w:uiPriority w:val="99"/>
    <w:semiHidden/>
    <w:unhideWhenUsed/>
    <w:rsid w:val="004C5A18"/>
  </w:style>
  <w:style w:type="numbering" w:customStyle="1" w:styleId="3620">
    <w:name w:val="Нет списка362"/>
    <w:next w:val="a2"/>
    <w:uiPriority w:val="99"/>
    <w:semiHidden/>
    <w:unhideWhenUsed/>
    <w:rsid w:val="004C5A18"/>
  </w:style>
  <w:style w:type="numbering" w:customStyle="1" w:styleId="1182">
    <w:name w:val="Нет списка1182"/>
    <w:next w:val="a2"/>
    <w:uiPriority w:val="99"/>
    <w:semiHidden/>
    <w:unhideWhenUsed/>
    <w:rsid w:val="004C5A18"/>
  </w:style>
  <w:style w:type="table" w:customStyle="1" w:styleId="2020">
    <w:name w:val="Сетка таблицы20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2">
    <w:name w:val="Нет списка1192"/>
    <w:next w:val="a2"/>
    <w:uiPriority w:val="99"/>
    <w:semiHidden/>
    <w:unhideWhenUsed/>
    <w:rsid w:val="004C5A18"/>
  </w:style>
  <w:style w:type="numbering" w:customStyle="1" w:styleId="2162">
    <w:name w:val="Нет списка2162"/>
    <w:next w:val="a2"/>
    <w:uiPriority w:val="99"/>
    <w:semiHidden/>
    <w:unhideWhenUsed/>
    <w:rsid w:val="004C5A18"/>
  </w:style>
  <w:style w:type="numbering" w:customStyle="1" w:styleId="3720">
    <w:name w:val="Нет списка372"/>
    <w:next w:val="a2"/>
    <w:uiPriority w:val="99"/>
    <w:semiHidden/>
    <w:unhideWhenUsed/>
    <w:rsid w:val="004C5A18"/>
  </w:style>
  <w:style w:type="numbering" w:customStyle="1" w:styleId="1252">
    <w:name w:val="Нет списка1252"/>
    <w:next w:val="a2"/>
    <w:uiPriority w:val="99"/>
    <w:semiHidden/>
    <w:unhideWhenUsed/>
    <w:rsid w:val="004C5A18"/>
  </w:style>
  <w:style w:type="numbering" w:customStyle="1" w:styleId="2172">
    <w:name w:val="Нет списка2172"/>
    <w:next w:val="a2"/>
    <w:uiPriority w:val="99"/>
    <w:semiHidden/>
    <w:unhideWhenUsed/>
    <w:rsid w:val="004C5A18"/>
  </w:style>
  <w:style w:type="numbering" w:customStyle="1" w:styleId="4520">
    <w:name w:val="Нет списка452"/>
    <w:next w:val="a2"/>
    <w:uiPriority w:val="99"/>
    <w:semiHidden/>
    <w:unhideWhenUsed/>
    <w:rsid w:val="004C5A18"/>
  </w:style>
  <w:style w:type="numbering" w:customStyle="1" w:styleId="1352">
    <w:name w:val="Нет списка1352"/>
    <w:next w:val="a2"/>
    <w:uiPriority w:val="99"/>
    <w:semiHidden/>
    <w:unhideWhenUsed/>
    <w:rsid w:val="004C5A18"/>
  </w:style>
  <w:style w:type="numbering" w:customStyle="1" w:styleId="2252">
    <w:name w:val="Нет списка2252"/>
    <w:next w:val="a2"/>
    <w:uiPriority w:val="99"/>
    <w:semiHidden/>
    <w:unhideWhenUsed/>
    <w:rsid w:val="004C5A18"/>
  </w:style>
  <w:style w:type="numbering" w:customStyle="1" w:styleId="552">
    <w:name w:val="Нет списка552"/>
    <w:next w:val="a2"/>
    <w:uiPriority w:val="99"/>
    <w:semiHidden/>
    <w:unhideWhenUsed/>
    <w:rsid w:val="004C5A18"/>
  </w:style>
  <w:style w:type="numbering" w:customStyle="1" w:styleId="1452">
    <w:name w:val="Нет списка1452"/>
    <w:next w:val="a2"/>
    <w:uiPriority w:val="99"/>
    <w:semiHidden/>
    <w:unhideWhenUsed/>
    <w:rsid w:val="004C5A18"/>
  </w:style>
  <w:style w:type="numbering" w:customStyle="1" w:styleId="2352">
    <w:name w:val="Нет списка2352"/>
    <w:next w:val="a2"/>
    <w:uiPriority w:val="99"/>
    <w:semiHidden/>
    <w:unhideWhenUsed/>
    <w:rsid w:val="004C5A18"/>
  </w:style>
  <w:style w:type="table" w:customStyle="1" w:styleId="2421">
    <w:name w:val="Сетка таблицы24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Сетка таблицы110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0">
    <w:name w:val="Сетка таблицы44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0">
    <w:name w:val="Сетка таблицы54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ветлая заливка - Акцент 342"/>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2">
    <w:name w:val="Сетка таблицы74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ветлая заливка - Акцент 3112"/>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2">
    <w:name w:val="Сетка таблицы71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0">
    <w:name w:val="Сетка таблицы12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0">
    <w:name w:val="Сетка таблицы32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ветлая заливка - Акцент 3212"/>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2">
    <w:name w:val="Сетка таблицы72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0">
    <w:name w:val="Сетка таблицы13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ветлая заливка - Акцент 3312"/>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2">
    <w:name w:val="Сетка таблицы73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0">
    <w:name w:val="Сетка таблицы14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0">
    <w:name w:val="Сетка таблицы35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0">
    <w:name w:val="Сетка таблицы45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0">
    <w:name w:val="Сетка таблицы55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ветлая заливка - Акцент 35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1">
    <w:name w:val="Сетка таблицы75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Сетка таблицы41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ветлая заливка - Акцент 312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1">
    <w:name w:val="Сетка таблицы71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0">
    <w:name w:val="Сетка таблицы32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ветлая заливка - Акцент 322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1">
    <w:name w:val="Сетка таблицы72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0">
    <w:name w:val="Сетка таблицы13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ветлая заливка - Акцент 332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1">
    <w:name w:val="Сетка таблицы73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0">
    <w:name w:val="Сетка таблицы19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етка таблицы11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0">
    <w:name w:val="Сетка таблицы3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0">
    <w:name w:val="Сетка таблицы4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ветлая заливка - Акцент 36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61">
    <w:name w:val="Сетка таблицы7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0">
    <w:name w:val="Сетка таблицы115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ветлая заливка - Акцент 313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31">
    <w:name w:val="Сетка таблицы71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Сетка таблицы12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ветлая заливка - Акцент 323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31">
    <w:name w:val="Сетка таблицы72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0">
    <w:name w:val="Сетка таблицы13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ветлая заливка - Акцент 333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31">
    <w:name w:val="Сетка таблицы73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0">
    <w:name w:val="Сетка таблицы14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0">
    <w:name w:val="Сетка таблицы11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0">
    <w:name w:val="Сетка таблицы3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ветлая заливка - Акцент 37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71">
    <w:name w:val="Сетка таблицы7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0">
    <w:name w:val="Сетка таблицы11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ветлая заливка - Акцент 314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41">
    <w:name w:val="Сетка таблицы71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0">
    <w:name w:val="Сетка таблицы12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ветлая заливка - Акцент 324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41">
    <w:name w:val="Сетка таблицы72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0">
    <w:name w:val="Сетка таблицы13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ветлая заливка - Акцент 334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41">
    <w:name w:val="Сетка таблицы73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0">
    <w:name w:val="Сетка таблицы14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
    <w:name w:val="Сетка таблицы19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basedOn w:val="a1"/>
    <w:next w:val="aff1"/>
    <w:uiPriority w:val="39"/>
    <w:rsid w:val="00765B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
    <w:basedOn w:val="a1"/>
    <w:next w:val="aff1"/>
    <w:uiPriority w:val="39"/>
    <w:rsid w:val="003C32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2123C6"/>
    <w:pPr>
      <w:spacing w:before="100" w:beforeAutospacing="1" w:after="100" w:afterAutospacing="1"/>
    </w:pPr>
    <w:rPr>
      <w:sz w:val="24"/>
      <w:szCs w:val="24"/>
    </w:rPr>
  </w:style>
  <w:style w:type="character" w:customStyle="1" w:styleId="normaltextrun">
    <w:name w:val="normaltextrun"/>
    <w:basedOn w:val="a0"/>
    <w:rsid w:val="002123C6"/>
  </w:style>
  <w:style w:type="character" w:customStyle="1" w:styleId="eop">
    <w:name w:val="eop"/>
    <w:basedOn w:val="a0"/>
    <w:rsid w:val="002123C6"/>
  </w:style>
  <w:style w:type="numbering" w:customStyle="1" w:styleId="480">
    <w:name w:val="Нет списка48"/>
    <w:next w:val="a2"/>
    <w:uiPriority w:val="99"/>
    <w:semiHidden/>
    <w:unhideWhenUsed/>
    <w:rsid w:val="009A54CC"/>
  </w:style>
  <w:style w:type="numbering" w:customStyle="1" w:styleId="129">
    <w:name w:val="Нет списка129"/>
    <w:next w:val="a2"/>
    <w:uiPriority w:val="99"/>
    <w:semiHidden/>
    <w:unhideWhenUsed/>
    <w:rsid w:val="009A54CC"/>
  </w:style>
  <w:style w:type="numbering" w:customStyle="1" w:styleId="1115">
    <w:name w:val="Нет списка1115"/>
    <w:next w:val="a2"/>
    <w:uiPriority w:val="99"/>
    <w:semiHidden/>
    <w:unhideWhenUsed/>
    <w:rsid w:val="009A54CC"/>
  </w:style>
  <w:style w:type="numbering" w:customStyle="1" w:styleId="228">
    <w:name w:val="Нет списка228"/>
    <w:next w:val="a2"/>
    <w:uiPriority w:val="99"/>
    <w:semiHidden/>
    <w:unhideWhenUsed/>
    <w:rsid w:val="009A54CC"/>
  </w:style>
  <w:style w:type="numbering" w:customStyle="1" w:styleId="12100">
    <w:name w:val="Нет списка1210"/>
    <w:next w:val="a2"/>
    <w:uiPriority w:val="99"/>
    <w:semiHidden/>
    <w:unhideWhenUsed/>
    <w:rsid w:val="009A54CC"/>
  </w:style>
  <w:style w:type="table" w:customStyle="1" w:styleId="401">
    <w:name w:val="Сетка таблицы40"/>
    <w:basedOn w:val="a1"/>
    <w:next w:val="aff1"/>
    <w:uiPriority w:val="3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2"/>
    <w:uiPriority w:val="99"/>
    <w:semiHidden/>
    <w:unhideWhenUsed/>
    <w:rsid w:val="009A54CC"/>
  </w:style>
  <w:style w:type="numbering" w:customStyle="1" w:styleId="11113">
    <w:name w:val="Нет списка11113"/>
    <w:next w:val="a2"/>
    <w:uiPriority w:val="99"/>
    <w:semiHidden/>
    <w:unhideWhenUsed/>
    <w:rsid w:val="009A54CC"/>
  </w:style>
  <w:style w:type="numbering" w:customStyle="1" w:styleId="2114">
    <w:name w:val="Нет списка2114"/>
    <w:next w:val="a2"/>
    <w:uiPriority w:val="99"/>
    <w:semiHidden/>
    <w:unhideWhenUsed/>
    <w:rsid w:val="009A54CC"/>
  </w:style>
  <w:style w:type="table" w:customStyle="1" w:styleId="2103">
    <w:name w:val="Сетка таблицы210"/>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ветлая заливка - Акцент 39"/>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9">
    <w:name w:val="Сетка таблицы79"/>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Нет списка313"/>
    <w:next w:val="a2"/>
    <w:uiPriority w:val="99"/>
    <w:semiHidden/>
    <w:unhideWhenUsed/>
    <w:rsid w:val="009A54CC"/>
  </w:style>
  <w:style w:type="table" w:customStyle="1" w:styleId="830">
    <w:name w:val="Сетка таблицы8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2"/>
    <w:uiPriority w:val="99"/>
    <w:semiHidden/>
    <w:unhideWhenUsed/>
    <w:rsid w:val="009A54CC"/>
  </w:style>
  <w:style w:type="numbering" w:customStyle="1" w:styleId="2115">
    <w:name w:val="Нет списка2115"/>
    <w:next w:val="a2"/>
    <w:uiPriority w:val="99"/>
    <w:semiHidden/>
    <w:unhideWhenUsed/>
    <w:rsid w:val="009A54CC"/>
  </w:style>
  <w:style w:type="table" w:customStyle="1" w:styleId="11100">
    <w:name w:val="Сетка таблицы1110"/>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ветлая заливка - Акцент 316"/>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6">
    <w:name w:val="Сетка таблицы71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2"/>
    <w:uiPriority w:val="99"/>
    <w:semiHidden/>
    <w:unhideWhenUsed/>
    <w:rsid w:val="009A54CC"/>
  </w:style>
  <w:style w:type="table" w:customStyle="1" w:styleId="930">
    <w:name w:val="Сетка таблицы9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8">
    <w:name w:val="Нет списка138"/>
    <w:next w:val="a2"/>
    <w:uiPriority w:val="99"/>
    <w:semiHidden/>
    <w:unhideWhenUsed/>
    <w:rsid w:val="009A54CC"/>
  </w:style>
  <w:style w:type="numbering" w:customStyle="1" w:styleId="229">
    <w:name w:val="Нет списка229"/>
    <w:next w:val="a2"/>
    <w:uiPriority w:val="99"/>
    <w:semiHidden/>
    <w:unhideWhenUsed/>
    <w:rsid w:val="009A54CC"/>
  </w:style>
  <w:style w:type="table" w:customStyle="1" w:styleId="1260">
    <w:name w:val="Сетка таблицы12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0">
    <w:name w:val="Сетка таблицы62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 - Акцент 326"/>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60">
    <w:name w:val="Сетка таблицы72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0">
    <w:name w:val="Нет списка58"/>
    <w:next w:val="a2"/>
    <w:uiPriority w:val="99"/>
    <w:semiHidden/>
    <w:unhideWhenUsed/>
    <w:rsid w:val="009A54CC"/>
  </w:style>
  <w:style w:type="table" w:customStyle="1" w:styleId="103">
    <w:name w:val="Сетка таблицы10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8">
    <w:name w:val="Нет списка148"/>
    <w:next w:val="a2"/>
    <w:uiPriority w:val="99"/>
    <w:semiHidden/>
    <w:unhideWhenUsed/>
    <w:rsid w:val="009A54CC"/>
  </w:style>
  <w:style w:type="numbering" w:customStyle="1" w:styleId="238">
    <w:name w:val="Нет списка238"/>
    <w:next w:val="a2"/>
    <w:uiPriority w:val="99"/>
    <w:semiHidden/>
    <w:unhideWhenUsed/>
    <w:rsid w:val="009A54CC"/>
  </w:style>
  <w:style w:type="table" w:customStyle="1" w:styleId="1360">
    <w:name w:val="Сетка таблицы13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ветлая заливка - Акцент 336"/>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6">
    <w:name w:val="Сетка таблицы73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0">
    <w:name w:val="Нет списка63"/>
    <w:next w:val="a2"/>
    <w:uiPriority w:val="99"/>
    <w:semiHidden/>
    <w:unhideWhenUsed/>
    <w:rsid w:val="009A54CC"/>
  </w:style>
  <w:style w:type="numbering" w:customStyle="1" w:styleId="1530">
    <w:name w:val="Нет списка153"/>
    <w:next w:val="a2"/>
    <w:uiPriority w:val="99"/>
    <w:semiHidden/>
    <w:unhideWhenUsed/>
    <w:rsid w:val="009A54CC"/>
  </w:style>
  <w:style w:type="table" w:customStyle="1" w:styleId="1460">
    <w:name w:val="Сетка таблицы14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2"/>
    <w:uiPriority w:val="99"/>
    <w:semiHidden/>
    <w:unhideWhenUsed/>
    <w:rsid w:val="009A54CC"/>
  </w:style>
  <w:style w:type="numbering" w:customStyle="1" w:styleId="243">
    <w:name w:val="Нет списка243"/>
    <w:next w:val="a2"/>
    <w:uiPriority w:val="99"/>
    <w:semiHidden/>
    <w:unhideWhenUsed/>
    <w:rsid w:val="009A54CC"/>
  </w:style>
  <w:style w:type="numbering" w:customStyle="1" w:styleId="3140">
    <w:name w:val="Нет списка314"/>
    <w:next w:val="a2"/>
    <w:uiPriority w:val="99"/>
    <w:semiHidden/>
    <w:unhideWhenUsed/>
    <w:rsid w:val="009A54CC"/>
  </w:style>
  <w:style w:type="numbering" w:customStyle="1" w:styleId="12113">
    <w:name w:val="Нет списка12113"/>
    <w:next w:val="a2"/>
    <w:uiPriority w:val="99"/>
    <w:semiHidden/>
    <w:unhideWhenUsed/>
    <w:rsid w:val="009A54CC"/>
  </w:style>
  <w:style w:type="numbering" w:customStyle="1" w:styleId="21113">
    <w:name w:val="Нет списка21113"/>
    <w:next w:val="a2"/>
    <w:uiPriority w:val="99"/>
    <w:semiHidden/>
    <w:unhideWhenUsed/>
    <w:rsid w:val="009A54CC"/>
  </w:style>
  <w:style w:type="numbering" w:customStyle="1" w:styleId="4130">
    <w:name w:val="Нет списка413"/>
    <w:next w:val="a2"/>
    <w:uiPriority w:val="99"/>
    <w:semiHidden/>
    <w:unhideWhenUsed/>
    <w:rsid w:val="009A54CC"/>
  </w:style>
  <w:style w:type="numbering" w:customStyle="1" w:styleId="1313">
    <w:name w:val="Нет списка1313"/>
    <w:next w:val="a2"/>
    <w:uiPriority w:val="99"/>
    <w:semiHidden/>
    <w:unhideWhenUsed/>
    <w:rsid w:val="009A54CC"/>
  </w:style>
  <w:style w:type="numbering" w:customStyle="1" w:styleId="2213">
    <w:name w:val="Нет списка2213"/>
    <w:next w:val="a2"/>
    <w:uiPriority w:val="99"/>
    <w:semiHidden/>
    <w:unhideWhenUsed/>
    <w:rsid w:val="009A54CC"/>
  </w:style>
  <w:style w:type="numbering" w:customStyle="1" w:styleId="5130">
    <w:name w:val="Нет списка513"/>
    <w:next w:val="a2"/>
    <w:uiPriority w:val="99"/>
    <w:semiHidden/>
    <w:unhideWhenUsed/>
    <w:rsid w:val="009A54CC"/>
  </w:style>
  <w:style w:type="numbering" w:customStyle="1" w:styleId="1413">
    <w:name w:val="Нет списка1413"/>
    <w:next w:val="a2"/>
    <w:uiPriority w:val="99"/>
    <w:semiHidden/>
    <w:unhideWhenUsed/>
    <w:rsid w:val="009A54CC"/>
  </w:style>
  <w:style w:type="numbering" w:customStyle="1" w:styleId="2313">
    <w:name w:val="Нет списка2313"/>
    <w:next w:val="a2"/>
    <w:uiPriority w:val="99"/>
    <w:semiHidden/>
    <w:unhideWhenUsed/>
    <w:rsid w:val="009A54CC"/>
  </w:style>
  <w:style w:type="numbering" w:customStyle="1" w:styleId="730">
    <w:name w:val="Нет списка73"/>
    <w:next w:val="a2"/>
    <w:uiPriority w:val="99"/>
    <w:semiHidden/>
    <w:unhideWhenUsed/>
    <w:rsid w:val="009A54CC"/>
  </w:style>
  <w:style w:type="numbering" w:customStyle="1" w:styleId="163">
    <w:name w:val="Нет списка163"/>
    <w:next w:val="a2"/>
    <w:uiPriority w:val="99"/>
    <w:semiHidden/>
    <w:unhideWhenUsed/>
    <w:rsid w:val="009A54CC"/>
  </w:style>
  <w:style w:type="table" w:customStyle="1" w:styleId="156">
    <w:name w:val="Сетка таблицы15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2"/>
    <w:uiPriority w:val="99"/>
    <w:semiHidden/>
    <w:unhideWhenUsed/>
    <w:rsid w:val="009A54CC"/>
  </w:style>
  <w:style w:type="numbering" w:customStyle="1" w:styleId="253">
    <w:name w:val="Нет списка253"/>
    <w:next w:val="a2"/>
    <w:uiPriority w:val="99"/>
    <w:semiHidden/>
    <w:unhideWhenUsed/>
    <w:rsid w:val="009A54CC"/>
  </w:style>
  <w:style w:type="numbering" w:customStyle="1" w:styleId="3230">
    <w:name w:val="Нет списка323"/>
    <w:next w:val="a2"/>
    <w:uiPriority w:val="99"/>
    <w:semiHidden/>
    <w:unhideWhenUsed/>
    <w:rsid w:val="009A54CC"/>
  </w:style>
  <w:style w:type="numbering" w:customStyle="1" w:styleId="12230">
    <w:name w:val="Нет списка1223"/>
    <w:next w:val="a2"/>
    <w:uiPriority w:val="99"/>
    <w:semiHidden/>
    <w:unhideWhenUsed/>
    <w:rsid w:val="009A54CC"/>
  </w:style>
  <w:style w:type="numbering" w:customStyle="1" w:styleId="2123">
    <w:name w:val="Нет списка2123"/>
    <w:next w:val="a2"/>
    <w:uiPriority w:val="99"/>
    <w:semiHidden/>
    <w:unhideWhenUsed/>
    <w:rsid w:val="009A54CC"/>
  </w:style>
  <w:style w:type="numbering" w:customStyle="1" w:styleId="4230">
    <w:name w:val="Нет списка423"/>
    <w:next w:val="a2"/>
    <w:uiPriority w:val="99"/>
    <w:semiHidden/>
    <w:unhideWhenUsed/>
    <w:rsid w:val="009A54CC"/>
  </w:style>
  <w:style w:type="numbering" w:customStyle="1" w:styleId="1323">
    <w:name w:val="Нет списка1323"/>
    <w:next w:val="a2"/>
    <w:uiPriority w:val="99"/>
    <w:semiHidden/>
    <w:unhideWhenUsed/>
    <w:rsid w:val="009A54CC"/>
  </w:style>
  <w:style w:type="numbering" w:customStyle="1" w:styleId="22230">
    <w:name w:val="Нет списка2223"/>
    <w:next w:val="a2"/>
    <w:uiPriority w:val="99"/>
    <w:semiHidden/>
    <w:unhideWhenUsed/>
    <w:rsid w:val="009A54CC"/>
  </w:style>
  <w:style w:type="numbering" w:customStyle="1" w:styleId="5230">
    <w:name w:val="Нет списка523"/>
    <w:next w:val="a2"/>
    <w:uiPriority w:val="99"/>
    <w:semiHidden/>
    <w:unhideWhenUsed/>
    <w:rsid w:val="009A54CC"/>
  </w:style>
  <w:style w:type="numbering" w:customStyle="1" w:styleId="1423">
    <w:name w:val="Нет списка1423"/>
    <w:next w:val="a2"/>
    <w:uiPriority w:val="99"/>
    <w:semiHidden/>
    <w:unhideWhenUsed/>
    <w:rsid w:val="009A54CC"/>
  </w:style>
  <w:style w:type="numbering" w:customStyle="1" w:styleId="2323">
    <w:name w:val="Нет списка2323"/>
    <w:next w:val="a2"/>
    <w:uiPriority w:val="99"/>
    <w:semiHidden/>
    <w:unhideWhenUsed/>
    <w:rsid w:val="009A54CC"/>
  </w:style>
  <w:style w:type="numbering" w:customStyle="1" w:styleId="831">
    <w:name w:val="Нет списка83"/>
    <w:next w:val="a2"/>
    <w:uiPriority w:val="99"/>
    <w:semiHidden/>
    <w:unhideWhenUsed/>
    <w:rsid w:val="009A54CC"/>
  </w:style>
  <w:style w:type="numbering" w:customStyle="1" w:styleId="173">
    <w:name w:val="Нет списка173"/>
    <w:next w:val="a2"/>
    <w:uiPriority w:val="99"/>
    <w:semiHidden/>
    <w:unhideWhenUsed/>
    <w:rsid w:val="009A54CC"/>
  </w:style>
  <w:style w:type="numbering" w:customStyle="1" w:styleId="931">
    <w:name w:val="Нет списка93"/>
    <w:next w:val="a2"/>
    <w:uiPriority w:val="99"/>
    <w:semiHidden/>
    <w:unhideWhenUsed/>
    <w:rsid w:val="009A54CC"/>
  </w:style>
  <w:style w:type="numbering" w:customStyle="1" w:styleId="183">
    <w:name w:val="Нет списка183"/>
    <w:next w:val="a2"/>
    <w:uiPriority w:val="99"/>
    <w:semiHidden/>
    <w:unhideWhenUsed/>
    <w:rsid w:val="009A54CC"/>
  </w:style>
  <w:style w:type="numbering" w:customStyle="1" w:styleId="1143">
    <w:name w:val="Нет списка1143"/>
    <w:next w:val="a2"/>
    <w:uiPriority w:val="99"/>
    <w:semiHidden/>
    <w:unhideWhenUsed/>
    <w:rsid w:val="009A54CC"/>
  </w:style>
  <w:style w:type="numbering" w:customStyle="1" w:styleId="263">
    <w:name w:val="Нет списка263"/>
    <w:next w:val="a2"/>
    <w:uiPriority w:val="99"/>
    <w:semiHidden/>
    <w:unhideWhenUsed/>
    <w:rsid w:val="009A54CC"/>
  </w:style>
  <w:style w:type="numbering" w:customStyle="1" w:styleId="3330">
    <w:name w:val="Нет списка333"/>
    <w:next w:val="a2"/>
    <w:uiPriority w:val="99"/>
    <w:semiHidden/>
    <w:unhideWhenUsed/>
    <w:rsid w:val="009A54CC"/>
  </w:style>
  <w:style w:type="numbering" w:customStyle="1" w:styleId="1233">
    <w:name w:val="Нет списка1233"/>
    <w:next w:val="a2"/>
    <w:uiPriority w:val="99"/>
    <w:semiHidden/>
    <w:unhideWhenUsed/>
    <w:rsid w:val="009A54CC"/>
  </w:style>
  <w:style w:type="numbering" w:customStyle="1" w:styleId="21330">
    <w:name w:val="Нет списка2133"/>
    <w:next w:val="a2"/>
    <w:uiPriority w:val="99"/>
    <w:semiHidden/>
    <w:unhideWhenUsed/>
    <w:rsid w:val="009A54CC"/>
  </w:style>
  <w:style w:type="numbering" w:customStyle="1" w:styleId="4330">
    <w:name w:val="Нет списка433"/>
    <w:next w:val="a2"/>
    <w:uiPriority w:val="99"/>
    <w:semiHidden/>
    <w:unhideWhenUsed/>
    <w:rsid w:val="009A54CC"/>
  </w:style>
  <w:style w:type="numbering" w:customStyle="1" w:styleId="1333">
    <w:name w:val="Нет списка1333"/>
    <w:next w:val="a2"/>
    <w:uiPriority w:val="99"/>
    <w:semiHidden/>
    <w:unhideWhenUsed/>
    <w:rsid w:val="009A54CC"/>
  </w:style>
  <w:style w:type="numbering" w:customStyle="1" w:styleId="2233">
    <w:name w:val="Нет списка2233"/>
    <w:next w:val="a2"/>
    <w:uiPriority w:val="99"/>
    <w:semiHidden/>
    <w:unhideWhenUsed/>
    <w:rsid w:val="009A54CC"/>
  </w:style>
  <w:style w:type="numbering" w:customStyle="1" w:styleId="5330">
    <w:name w:val="Нет списка533"/>
    <w:next w:val="a2"/>
    <w:uiPriority w:val="99"/>
    <w:semiHidden/>
    <w:unhideWhenUsed/>
    <w:rsid w:val="009A54CC"/>
  </w:style>
  <w:style w:type="numbering" w:customStyle="1" w:styleId="1433">
    <w:name w:val="Нет списка1433"/>
    <w:next w:val="a2"/>
    <w:uiPriority w:val="99"/>
    <w:semiHidden/>
    <w:unhideWhenUsed/>
    <w:rsid w:val="009A54CC"/>
  </w:style>
  <w:style w:type="numbering" w:customStyle="1" w:styleId="2333">
    <w:name w:val="Нет списка2333"/>
    <w:next w:val="a2"/>
    <w:uiPriority w:val="99"/>
    <w:semiHidden/>
    <w:unhideWhenUsed/>
    <w:rsid w:val="009A54CC"/>
  </w:style>
  <w:style w:type="numbering" w:customStyle="1" w:styleId="1030">
    <w:name w:val="Нет списка103"/>
    <w:next w:val="a2"/>
    <w:uiPriority w:val="99"/>
    <w:semiHidden/>
    <w:unhideWhenUsed/>
    <w:rsid w:val="009A54CC"/>
  </w:style>
  <w:style w:type="numbering" w:customStyle="1" w:styleId="1930">
    <w:name w:val="Нет списка193"/>
    <w:next w:val="a2"/>
    <w:uiPriority w:val="99"/>
    <w:semiHidden/>
    <w:unhideWhenUsed/>
    <w:rsid w:val="009A54CC"/>
  </w:style>
  <w:style w:type="numbering" w:customStyle="1" w:styleId="273">
    <w:name w:val="Нет списка273"/>
    <w:next w:val="a2"/>
    <w:uiPriority w:val="99"/>
    <w:semiHidden/>
    <w:unhideWhenUsed/>
    <w:rsid w:val="009A54CC"/>
  </w:style>
  <w:style w:type="table" w:customStyle="1" w:styleId="1630">
    <w:name w:val="Сетка таблицы16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3">
    <w:name w:val="Нет списка203"/>
    <w:next w:val="a2"/>
    <w:uiPriority w:val="99"/>
    <w:semiHidden/>
    <w:unhideWhenUsed/>
    <w:rsid w:val="009A54CC"/>
  </w:style>
  <w:style w:type="numbering" w:customStyle="1" w:styleId="1103">
    <w:name w:val="Нет списка1103"/>
    <w:next w:val="a2"/>
    <w:uiPriority w:val="99"/>
    <w:semiHidden/>
    <w:unhideWhenUsed/>
    <w:rsid w:val="009A54CC"/>
  </w:style>
  <w:style w:type="numbering" w:customStyle="1" w:styleId="283">
    <w:name w:val="Нет списка283"/>
    <w:next w:val="a2"/>
    <w:uiPriority w:val="99"/>
    <w:semiHidden/>
    <w:unhideWhenUsed/>
    <w:rsid w:val="009A54CC"/>
  </w:style>
  <w:style w:type="table" w:customStyle="1" w:styleId="1730">
    <w:name w:val="Сетка таблицы17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3">
    <w:name w:val="Нет списка293"/>
    <w:next w:val="a2"/>
    <w:uiPriority w:val="99"/>
    <w:semiHidden/>
    <w:unhideWhenUsed/>
    <w:rsid w:val="009A54CC"/>
  </w:style>
  <w:style w:type="numbering" w:customStyle="1" w:styleId="1153">
    <w:name w:val="Нет списка1153"/>
    <w:next w:val="a2"/>
    <w:uiPriority w:val="99"/>
    <w:semiHidden/>
    <w:unhideWhenUsed/>
    <w:rsid w:val="009A54CC"/>
  </w:style>
  <w:style w:type="numbering" w:customStyle="1" w:styleId="21030">
    <w:name w:val="Нет списка2103"/>
    <w:next w:val="a2"/>
    <w:uiPriority w:val="99"/>
    <w:semiHidden/>
    <w:unhideWhenUsed/>
    <w:rsid w:val="009A54CC"/>
  </w:style>
  <w:style w:type="table" w:customStyle="1" w:styleId="1830">
    <w:name w:val="Сетка таблицы18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30">
    <w:name w:val="Нет списка303"/>
    <w:next w:val="a2"/>
    <w:uiPriority w:val="99"/>
    <w:semiHidden/>
    <w:unhideWhenUsed/>
    <w:rsid w:val="009A54CC"/>
  </w:style>
  <w:style w:type="numbering" w:customStyle="1" w:styleId="343">
    <w:name w:val="Нет списка343"/>
    <w:next w:val="a2"/>
    <w:uiPriority w:val="99"/>
    <w:semiHidden/>
    <w:unhideWhenUsed/>
    <w:rsid w:val="009A54CC"/>
  </w:style>
  <w:style w:type="numbering" w:customStyle="1" w:styleId="1163">
    <w:name w:val="Нет списка1163"/>
    <w:next w:val="a2"/>
    <w:uiPriority w:val="99"/>
    <w:semiHidden/>
    <w:unhideWhenUsed/>
    <w:rsid w:val="009A54CC"/>
  </w:style>
  <w:style w:type="table" w:customStyle="1" w:styleId="196">
    <w:name w:val="Сетка таблицы19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4">
    <w:name w:val="Стиль123"/>
    <w:rsid w:val="009A54CC"/>
  </w:style>
  <w:style w:type="numbering" w:customStyle="1" w:styleId="2234">
    <w:name w:val="Стиль223"/>
    <w:rsid w:val="009A54CC"/>
  </w:style>
  <w:style w:type="numbering" w:customStyle="1" w:styleId="3232">
    <w:name w:val="Стиль323"/>
    <w:rsid w:val="009A54CC"/>
  </w:style>
  <w:style w:type="numbering" w:customStyle="1" w:styleId="1173">
    <w:name w:val="Нет списка1173"/>
    <w:next w:val="a2"/>
    <w:uiPriority w:val="99"/>
    <w:semiHidden/>
    <w:unhideWhenUsed/>
    <w:rsid w:val="009A54CC"/>
  </w:style>
  <w:style w:type="numbering" w:customStyle="1" w:styleId="2143">
    <w:name w:val="Нет списка2143"/>
    <w:next w:val="a2"/>
    <w:uiPriority w:val="99"/>
    <w:semiHidden/>
    <w:unhideWhenUsed/>
    <w:rsid w:val="009A54CC"/>
  </w:style>
  <w:style w:type="numbering" w:customStyle="1" w:styleId="353">
    <w:name w:val="Нет списка353"/>
    <w:next w:val="a2"/>
    <w:uiPriority w:val="99"/>
    <w:semiHidden/>
    <w:unhideWhenUsed/>
    <w:rsid w:val="009A54CC"/>
  </w:style>
  <w:style w:type="numbering" w:customStyle="1" w:styleId="1243">
    <w:name w:val="Нет списка1243"/>
    <w:next w:val="a2"/>
    <w:uiPriority w:val="99"/>
    <w:semiHidden/>
    <w:unhideWhenUsed/>
    <w:rsid w:val="009A54CC"/>
  </w:style>
  <w:style w:type="numbering" w:customStyle="1" w:styleId="2153">
    <w:name w:val="Нет списка2153"/>
    <w:next w:val="a2"/>
    <w:uiPriority w:val="99"/>
    <w:semiHidden/>
    <w:unhideWhenUsed/>
    <w:rsid w:val="009A54CC"/>
  </w:style>
  <w:style w:type="numbering" w:customStyle="1" w:styleId="443">
    <w:name w:val="Нет списка443"/>
    <w:next w:val="a2"/>
    <w:uiPriority w:val="99"/>
    <w:semiHidden/>
    <w:unhideWhenUsed/>
    <w:rsid w:val="009A54CC"/>
  </w:style>
  <w:style w:type="numbering" w:customStyle="1" w:styleId="1343">
    <w:name w:val="Нет списка1343"/>
    <w:next w:val="a2"/>
    <w:uiPriority w:val="99"/>
    <w:semiHidden/>
    <w:unhideWhenUsed/>
    <w:rsid w:val="009A54CC"/>
  </w:style>
  <w:style w:type="numbering" w:customStyle="1" w:styleId="2243">
    <w:name w:val="Нет списка2243"/>
    <w:next w:val="a2"/>
    <w:uiPriority w:val="99"/>
    <w:semiHidden/>
    <w:unhideWhenUsed/>
    <w:rsid w:val="009A54CC"/>
  </w:style>
  <w:style w:type="numbering" w:customStyle="1" w:styleId="543">
    <w:name w:val="Нет списка543"/>
    <w:next w:val="a2"/>
    <w:uiPriority w:val="99"/>
    <w:semiHidden/>
    <w:unhideWhenUsed/>
    <w:rsid w:val="009A54CC"/>
  </w:style>
  <w:style w:type="numbering" w:customStyle="1" w:styleId="1443">
    <w:name w:val="Нет списка1443"/>
    <w:next w:val="a2"/>
    <w:uiPriority w:val="99"/>
    <w:semiHidden/>
    <w:unhideWhenUsed/>
    <w:rsid w:val="009A54CC"/>
  </w:style>
  <w:style w:type="numbering" w:customStyle="1" w:styleId="2343">
    <w:name w:val="Нет списка2343"/>
    <w:next w:val="a2"/>
    <w:uiPriority w:val="99"/>
    <w:semiHidden/>
    <w:unhideWhenUsed/>
    <w:rsid w:val="009A54CC"/>
  </w:style>
  <w:style w:type="numbering" w:customStyle="1" w:styleId="363">
    <w:name w:val="Нет списка363"/>
    <w:next w:val="a2"/>
    <w:uiPriority w:val="99"/>
    <w:semiHidden/>
    <w:unhideWhenUsed/>
    <w:rsid w:val="009A54CC"/>
  </w:style>
  <w:style w:type="numbering" w:customStyle="1" w:styleId="1183">
    <w:name w:val="Нет списка1183"/>
    <w:next w:val="a2"/>
    <w:uiPriority w:val="99"/>
    <w:semiHidden/>
    <w:unhideWhenUsed/>
    <w:rsid w:val="009A54CC"/>
  </w:style>
  <w:style w:type="table" w:customStyle="1" w:styleId="2030">
    <w:name w:val="Сетка таблицы20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3">
    <w:name w:val="Нет списка1193"/>
    <w:next w:val="a2"/>
    <w:uiPriority w:val="99"/>
    <w:semiHidden/>
    <w:unhideWhenUsed/>
    <w:rsid w:val="009A54CC"/>
  </w:style>
  <w:style w:type="numbering" w:customStyle="1" w:styleId="2163">
    <w:name w:val="Нет списка2163"/>
    <w:next w:val="a2"/>
    <w:uiPriority w:val="99"/>
    <w:semiHidden/>
    <w:unhideWhenUsed/>
    <w:rsid w:val="009A54CC"/>
  </w:style>
  <w:style w:type="numbering" w:customStyle="1" w:styleId="373">
    <w:name w:val="Нет списка373"/>
    <w:next w:val="a2"/>
    <w:uiPriority w:val="99"/>
    <w:semiHidden/>
    <w:unhideWhenUsed/>
    <w:rsid w:val="009A54CC"/>
  </w:style>
  <w:style w:type="numbering" w:customStyle="1" w:styleId="1253">
    <w:name w:val="Нет списка1253"/>
    <w:next w:val="a2"/>
    <w:uiPriority w:val="99"/>
    <w:semiHidden/>
    <w:unhideWhenUsed/>
    <w:rsid w:val="009A54CC"/>
  </w:style>
  <w:style w:type="numbering" w:customStyle="1" w:styleId="2173">
    <w:name w:val="Нет списка2173"/>
    <w:next w:val="a2"/>
    <w:uiPriority w:val="99"/>
    <w:semiHidden/>
    <w:unhideWhenUsed/>
    <w:rsid w:val="009A54CC"/>
  </w:style>
  <w:style w:type="numbering" w:customStyle="1" w:styleId="453">
    <w:name w:val="Нет списка453"/>
    <w:next w:val="a2"/>
    <w:uiPriority w:val="99"/>
    <w:semiHidden/>
    <w:unhideWhenUsed/>
    <w:rsid w:val="009A54CC"/>
  </w:style>
  <w:style w:type="numbering" w:customStyle="1" w:styleId="1353">
    <w:name w:val="Нет списка1353"/>
    <w:next w:val="a2"/>
    <w:uiPriority w:val="99"/>
    <w:semiHidden/>
    <w:unhideWhenUsed/>
    <w:rsid w:val="009A54CC"/>
  </w:style>
  <w:style w:type="numbering" w:customStyle="1" w:styleId="2253">
    <w:name w:val="Нет списка2253"/>
    <w:next w:val="a2"/>
    <w:uiPriority w:val="99"/>
    <w:semiHidden/>
    <w:unhideWhenUsed/>
    <w:rsid w:val="009A54CC"/>
  </w:style>
  <w:style w:type="numbering" w:customStyle="1" w:styleId="553">
    <w:name w:val="Нет списка553"/>
    <w:next w:val="a2"/>
    <w:uiPriority w:val="99"/>
    <w:semiHidden/>
    <w:unhideWhenUsed/>
    <w:rsid w:val="009A54CC"/>
  </w:style>
  <w:style w:type="numbering" w:customStyle="1" w:styleId="1453">
    <w:name w:val="Нет списка1453"/>
    <w:next w:val="a2"/>
    <w:uiPriority w:val="99"/>
    <w:semiHidden/>
    <w:unhideWhenUsed/>
    <w:rsid w:val="009A54CC"/>
  </w:style>
  <w:style w:type="numbering" w:customStyle="1" w:styleId="2353">
    <w:name w:val="Нет списка2353"/>
    <w:next w:val="a2"/>
    <w:uiPriority w:val="99"/>
    <w:semiHidden/>
    <w:unhideWhenUsed/>
    <w:rsid w:val="009A54CC"/>
  </w:style>
  <w:style w:type="numbering" w:customStyle="1" w:styleId="3810">
    <w:name w:val="Нет списка381"/>
    <w:next w:val="a2"/>
    <w:uiPriority w:val="99"/>
    <w:semiHidden/>
    <w:unhideWhenUsed/>
    <w:rsid w:val="009A54CC"/>
  </w:style>
  <w:style w:type="numbering" w:customStyle="1" w:styleId="12010">
    <w:name w:val="Нет списка1201"/>
    <w:next w:val="a2"/>
    <w:uiPriority w:val="99"/>
    <w:semiHidden/>
    <w:unhideWhenUsed/>
    <w:rsid w:val="009A54CC"/>
  </w:style>
  <w:style w:type="numbering" w:customStyle="1" w:styleId="11101">
    <w:name w:val="Нет списка11101"/>
    <w:next w:val="a2"/>
    <w:uiPriority w:val="99"/>
    <w:semiHidden/>
    <w:unhideWhenUsed/>
    <w:rsid w:val="009A54CC"/>
  </w:style>
  <w:style w:type="numbering" w:customStyle="1" w:styleId="2181">
    <w:name w:val="Нет списка2181"/>
    <w:next w:val="a2"/>
    <w:uiPriority w:val="99"/>
    <w:semiHidden/>
    <w:unhideWhenUsed/>
    <w:rsid w:val="009A54CC"/>
  </w:style>
  <w:style w:type="paragraph" w:customStyle="1" w:styleId="3a">
    <w:name w:val="3"/>
    <w:basedOn w:val="a"/>
    <w:next w:val="a"/>
    <w:uiPriority w:val="10"/>
    <w:qFormat/>
    <w:rsid w:val="009A54CC"/>
    <w:pPr>
      <w:pBdr>
        <w:bottom w:val="single" w:sz="8" w:space="4" w:color="4F81BD"/>
      </w:pBdr>
      <w:spacing w:after="300"/>
      <w:contextualSpacing/>
    </w:pPr>
    <w:rPr>
      <w:rFonts w:ascii="Cambria" w:hAnsi="Cambria"/>
      <w:color w:val="17365D"/>
      <w:spacing w:val="5"/>
      <w:kern w:val="28"/>
      <w:sz w:val="52"/>
      <w:szCs w:val="52"/>
      <w:lang w:val="x-none"/>
    </w:rPr>
  </w:style>
  <w:style w:type="numbering" w:customStyle="1" w:styleId="1261">
    <w:name w:val="Нет списка1261"/>
    <w:next w:val="a2"/>
    <w:uiPriority w:val="99"/>
    <w:semiHidden/>
    <w:unhideWhenUsed/>
    <w:rsid w:val="009A54CC"/>
  </w:style>
  <w:style w:type="table" w:customStyle="1" w:styleId="2430">
    <w:name w:val="Сетка таблицы24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0">
    <w:name w:val="Сетка таблицы110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
    <w:name w:val="Нет списка11121"/>
    <w:next w:val="a2"/>
    <w:uiPriority w:val="99"/>
    <w:semiHidden/>
    <w:unhideWhenUsed/>
    <w:rsid w:val="009A54CC"/>
  </w:style>
  <w:style w:type="numbering" w:customStyle="1" w:styleId="111111">
    <w:name w:val="Нет списка111111"/>
    <w:next w:val="a2"/>
    <w:uiPriority w:val="99"/>
    <w:semiHidden/>
    <w:unhideWhenUsed/>
    <w:rsid w:val="009A54CC"/>
  </w:style>
  <w:style w:type="numbering" w:customStyle="1" w:styleId="2191">
    <w:name w:val="Нет списка2191"/>
    <w:next w:val="a2"/>
    <w:uiPriority w:val="99"/>
    <w:semiHidden/>
    <w:unhideWhenUsed/>
    <w:rsid w:val="009A54CC"/>
  </w:style>
  <w:style w:type="table" w:customStyle="1" w:styleId="2530">
    <w:name w:val="Сетка таблицы25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0">
    <w:name w:val="Сетка таблицы44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0">
    <w:name w:val="Сетка таблицы54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ветлая заливка - Акцент 343"/>
    <w:basedOn w:val="a1"/>
    <w:next w:val="-3"/>
    <w:uiPriority w:val="60"/>
    <w:rsid w:val="009A54CC"/>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3">
    <w:name w:val="Сетка таблицы74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0">
    <w:name w:val="Нет списка391"/>
    <w:next w:val="a2"/>
    <w:uiPriority w:val="99"/>
    <w:semiHidden/>
    <w:unhideWhenUsed/>
    <w:rsid w:val="009A54CC"/>
  </w:style>
  <w:style w:type="table" w:customStyle="1" w:styleId="8110">
    <w:name w:val="Сетка таблицы81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1">
    <w:name w:val="Нет списка12121"/>
    <w:next w:val="a2"/>
    <w:uiPriority w:val="99"/>
    <w:semiHidden/>
    <w:unhideWhenUsed/>
    <w:rsid w:val="009A54CC"/>
  </w:style>
  <w:style w:type="numbering" w:customStyle="1" w:styleId="21121">
    <w:name w:val="Нет списка21121"/>
    <w:next w:val="a2"/>
    <w:uiPriority w:val="99"/>
    <w:semiHidden/>
    <w:unhideWhenUsed/>
    <w:rsid w:val="009A54CC"/>
  </w:style>
  <w:style w:type="table" w:customStyle="1" w:styleId="11131">
    <w:name w:val="Сетка таблицы11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ветлая заливка - Акцент 3113"/>
    <w:basedOn w:val="a1"/>
    <w:next w:val="-3"/>
    <w:uiPriority w:val="60"/>
    <w:rsid w:val="009A54CC"/>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3">
    <w:name w:val="Сетка таблицы71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1">
    <w:name w:val="Нет списка461"/>
    <w:next w:val="a2"/>
    <w:uiPriority w:val="99"/>
    <w:semiHidden/>
    <w:unhideWhenUsed/>
    <w:rsid w:val="009A54CC"/>
  </w:style>
  <w:style w:type="table" w:customStyle="1" w:styleId="9110">
    <w:name w:val="Сетка таблицы91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
    <w:name w:val="Нет списка1361"/>
    <w:next w:val="a2"/>
    <w:uiPriority w:val="99"/>
    <w:semiHidden/>
    <w:unhideWhenUsed/>
    <w:rsid w:val="009A54CC"/>
  </w:style>
  <w:style w:type="numbering" w:customStyle="1" w:styleId="2261">
    <w:name w:val="Нет списка2261"/>
    <w:next w:val="a2"/>
    <w:uiPriority w:val="99"/>
    <w:semiHidden/>
    <w:unhideWhenUsed/>
    <w:rsid w:val="009A54CC"/>
  </w:style>
  <w:style w:type="table" w:customStyle="1" w:styleId="12131">
    <w:name w:val="Сетка таблицы12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ветлая заливка - Акцент 3213"/>
    <w:basedOn w:val="a1"/>
    <w:next w:val="-3"/>
    <w:uiPriority w:val="60"/>
    <w:rsid w:val="009A54CC"/>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3">
    <w:name w:val="Сетка таблицы72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0">
    <w:name w:val="Нет списка561"/>
    <w:next w:val="a2"/>
    <w:uiPriority w:val="99"/>
    <w:semiHidden/>
    <w:unhideWhenUsed/>
    <w:rsid w:val="009A54CC"/>
  </w:style>
  <w:style w:type="table" w:customStyle="1" w:styleId="10110">
    <w:name w:val="Сетка таблицы101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61">
    <w:name w:val="Нет списка1461"/>
    <w:next w:val="a2"/>
    <w:uiPriority w:val="99"/>
    <w:semiHidden/>
    <w:unhideWhenUsed/>
    <w:rsid w:val="009A54CC"/>
  </w:style>
  <w:style w:type="numbering" w:customStyle="1" w:styleId="2361">
    <w:name w:val="Нет списка2361"/>
    <w:next w:val="a2"/>
    <w:uiPriority w:val="99"/>
    <w:semiHidden/>
    <w:unhideWhenUsed/>
    <w:rsid w:val="009A54CC"/>
  </w:style>
  <w:style w:type="table" w:customStyle="1" w:styleId="13130">
    <w:name w:val="Сетка таблицы13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ветлая заливка - Акцент 3313"/>
    <w:basedOn w:val="a1"/>
    <w:next w:val="-3"/>
    <w:uiPriority w:val="60"/>
    <w:rsid w:val="009A54CC"/>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3">
    <w:name w:val="Сетка таблицы73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0">
    <w:name w:val="Нет списка611"/>
    <w:next w:val="a2"/>
    <w:uiPriority w:val="99"/>
    <w:semiHidden/>
    <w:unhideWhenUsed/>
    <w:rsid w:val="009A54CC"/>
  </w:style>
  <w:style w:type="numbering" w:customStyle="1" w:styleId="15111">
    <w:name w:val="Нет списка1511"/>
    <w:next w:val="a2"/>
    <w:uiPriority w:val="99"/>
    <w:semiHidden/>
    <w:unhideWhenUsed/>
    <w:rsid w:val="009A54CC"/>
  </w:style>
  <w:style w:type="table" w:customStyle="1" w:styleId="14130">
    <w:name w:val="Сетка таблицы14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
    <w:name w:val="Нет списка11211"/>
    <w:next w:val="a2"/>
    <w:uiPriority w:val="99"/>
    <w:semiHidden/>
    <w:unhideWhenUsed/>
    <w:rsid w:val="009A54CC"/>
  </w:style>
  <w:style w:type="numbering" w:customStyle="1" w:styleId="24110">
    <w:name w:val="Нет списка2411"/>
    <w:next w:val="a2"/>
    <w:uiPriority w:val="99"/>
    <w:semiHidden/>
    <w:unhideWhenUsed/>
    <w:rsid w:val="009A54CC"/>
  </w:style>
  <w:style w:type="numbering" w:customStyle="1" w:styleId="31111">
    <w:name w:val="Нет списка3111"/>
    <w:next w:val="a2"/>
    <w:uiPriority w:val="99"/>
    <w:semiHidden/>
    <w:unhideWhenUsed/>
    <w:rsid w:val="009A54CC"/>
  </w:style>
  <w:style w:type="numbering" w:customStyle="1" w:styleId="121111">
    <w:name w:val="Нет списка121111"/>
    <w:next w:val="a2"/>
    <w:uiPriority w:val="99"/>
    <w:semiHidden/>
    <w:unhideWhenUsed/>
    <w:rsid w:val="009A54CC"/>
  </w:style>
  <w:style w:type="numbering" w:customStyle="1" w:styleId="211111">
    <w:name w:val="Нет списка211111"/>
    <w:next w:val="a2"/>
    <w:uiPriority w:val="99"/>
    <w:semiHidden/>
    <w:unhideWhenUsed/>
    <w:rsid w:val="009A54CC"/>
  </w:style>
  <w:style w:type="numbering" w:customStyle="1" w:styleId="41111">
    <w:name w:val="Нет списка4111"/>
    <w:next w:val="a2"/>
    <w:uiPriority w:val="99"/>
    <w:semiHidden/>
    <w:unhideWhenUsed/>
    <w:rsid w:val="009A54CC"/>
  </w:style>
  <w:style w:type="numbering" w:customStyle="1" w:styleId="131110">
    <w:name w:val="Нет списка13111"/>
    <w:next w:val="a2"/>
    <w:uiPriority w:val="99"/>
    <w:semiHidden/>
    <w:unhideWhenUsed/>
    <w:rsid w:val="009A54CC"/>
  </w:style>
  <w:style w:type="numbering" w:customStyle="1" w:styleId="221110">
    <w:name w:val="Нет списка22111"/>
    <w:next w:val="a2"/>
    <w:uiPriority w:val="99"/>
    <w:semiHidden/>
    <w:unhideWhenUsed/>
    <w:rsid w:val="009A54CC"/>
  </w:style>
  <w:style w:type="numbering" w:customStyle="1" w:styleId="51111">
    <w:name w:val="Нет списка5111"/>
    <w:next w:val="a2"/>
    <w:uiPriority w:val="99"/>
    <w:semiHidden/>
    <w:unhideWhenUsed/>
    <w:rsid w:val="009A54CC"/>
  </w:style>
  <w:style w:type="numbering" w:customStyle="1" w:styleId="141110">
    <w:name w:val="Нет списка14111"/>
    <w:next w:val="a2"/>
    <w:uiPriority w:val="99"/>
    <w:semiHidden/>
    <w:unhideWhenUsed/>
    <w:rsid w:val="009A54CC"/>
  </w:style>
  <w:style w:type="numbering" w:customStyle="1" w:styleId="231110">
    <w:name w:val="Нет списка23111"/>
    <w:next w:val="a2"/>
    <w:uiPriority w:val="99"/>
    <w:semiHidden/>
    <w:unhideWhenUsed/>
    <w:rsid w:val="009A54CC"/>
  </w:style>
  <w:style w:type="numbering" w:customStyle="1" w:styleId="7110">
    <w:name w:val="Нет списка711"/>
    <w:next w:val="a2"/>
    <w:uiPriority w:val="99"/>
    <w:semiHidden/>
    <w:unhideWhenUsed/>
    <w:rsid w:val="009A54CC"/>
  </w:style>
  <w:style w:type="numbering" w:customStyle="1" w:styleId="16110">
    <w:name w:val="Нет списка1611"/>
    <w:next w:val="a2"/>
    <w:uiPriority w:val="99"/>
    <w:semiHidden/>
    <w:unhideWhenUsed/>
    <w:rsid w:val="009A54CC"/>
  </w:style>
  <w:style w:type="table" w:customStyle="1" w:styleId="1513">
    <w:name w:val="Сетка таблицы15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1">
    <w:name w:val="Нет списка11311"/>
    <w:next w:val="a2"/>
    <w:uiPriority w:val="99"/>
    <w:semiHidden/>
    <w:unhideWhenUsed/>
    <w:rsid w:val="009A54CC"/>
  </w:style>
  <w:style w:type="numbering" w:customStyle="1" w:styleId="25110">
    <w:name w:val="Нет списка2511"/>
    <w:next w:val="a2"/>
    <w:uiPriority w:val="99"/>
    <w:semiHidden/>
    <w:unhideWhenUsed/>
    <w:rsid w:val="009A54CC"/>
  </w:style>
  <w:style w:type="numbering" w:customStyle="1" w:styleId="32111">
    <w:name w:val="Нет списка3211"/>
    <w:next w:val="a2"/>
    <w:uiPriority w:val="99"/>
    <w:semiHidden/>
    <w:unhideWhenUsed/>
    <w:rsid w:val="009A54CC"/>
  </w:style>
  <w:style w:type="numbering" w:customStyle="1" w:styleId="12211">
    <w:name w:val="Нет списка12211"/>
    <w:next w:val="a2"/>
    <w:uiPriority w:val="99"/>
    <w:semiHidden/>
    <w:unhideWhenUsed/>
    <w:rsid w:val="009A54CC"/>
  </w:style>
  <w:style w:type="numbering" w:customStyle="1" w:styleId="21211">
    <w:name w:val="Нет списка21211"/>
    <w:next w:val="a2"/>
    <w:uiPriority w:val="99"/>
    <w:semiHidden/>
    <w:unhideWhenUsed/>
    <w:rsid w:val="009A54CC"/>
  </w:style>
  <w:style w:type="numbering" w:customStyle="1" w:styleId="42111">
    <w:name w:val="Нет списка4211"/>
    <w:next w:val="a2"/>
    <w:uiPriority w:val="99"/>
    <w:semiHidden/>
    <w:unhideWhenUsed/>
    <w:rsid w:val="009A54CC"/>
  </w:style>
  <w:style w:type="numbering" w:customStyle="1" w:styleId="13211">
    <w:name w:val="Нет списка13211"/>
    <w:next w:val="a2"/>
    <w:uiPriority w:val="99"/>
    <w:semiHidden/>
    <w:unhideWhenUsed/>
    <w:rsid w:val="009A54CC"/>
  </w:style>
  <w:style w:type="numbering" w:customStyle="1" w:styleId="22211">
    <w:name w:val="Нет списка22211"/>
    <w:next w:val="a2"/>
    <w:uiPriority w:val="99"/>
    <w:semiHidden/>
    <w:unhideWhenUsed/>
    <w:rsid w:val="009A54CC"/>
  </w:style>
  <w:style w:type="numbering" w:customStyle="1" w:styleId="52111">
    <w:name w:val="Нет списка5211"/>
    <w:next w:val="a2"/>
    <w:uiPriority w:val="99"/>
    <w:semiHidden/>
    <w:unhideWhenUsed/>
    <w:rsid w:val="009A54CC"/>
  </w:style>
  <w:style w:type="numbering" w:customStyle="1" w:styleId="14211">
    <w:name w:val="Нет списка14211"/>
    <w:next w:val="a2"/>
    <w:uiPriority w:val="99"/>
    <w:semiHidden/>
    <w:unhideWhenUsed/>
    <w:rsid w:val="009A54CC"/>
  </w:style>
  <w:style w:type="numbering" w:customStyle="1" w:styleId="23211">
    <w:name w:val="Нет списка23211"/>
    <w:next w:val="a2"/>
    <w:uiPriority w:val="99"/>
    <w:semiHidden/>
    <w:unhideWhenUsed/>
    <w:rsid w:val="009A54CC"/>
  </w:style>
  <w:style w:type="numbering" w:customStyle="1" w:styleId="8111">
    <w:name w:val="Нет списка811"/>
    <w:next w:val="a2"/>
    <w:uiPriority w:val="99"/>
    <w:semiHidden/>
    <w:unhideWhenUsed/>
    <w:rsid w:val="009A54CC"/>
  </w:style>
  <w:style w:type="numbering" w:customStyle="1" w:styleId="17110">
    <w:name w:val="Нет списка1711"/>
    <w:next w:val="a2"/>
    <w:uiPriority w:val="99"/>
    <w:semiHidden/>
    <w:unhideWhenUsed/>
    <w:rsid w:val="009A54CC"/>
  </w:style>
  <w:style w:type="numbering" w:customStyle="1" w:styleId="9111">
    <w:name w:val="Нет списка911"/>
    <w:next w:val="a2"/>
    <w:uiPriority w:val="99"/>
    <w:semiHidden/>
    <w:unhideWhenUsed/>
    <w:rsid w:val="009A54CC"/>
  </w:style>
  <w:style w:type="numbering" w:customStyle="1" w:styleId="18110">
    <w:name w:val="Нет списка1811"/>
    <w:next w:val="a2"/>
    <w:uiPriority w:val="99"/>
    <w:semiHidden/>
    <w:unhideWhenUsed/>
    <w:rsid w:val="009A54CC"/>
  </w:style>
  <w:style w:type="numbering" w:customStyle="1" w:styleId="11411">
    <w:name w:val="Нет списка11411"/>
    <w:next w:val="a2"/>
    <w:uiPriority w:val="99"/>
    <w:semiHidden/>
    <w:unhideWhenUsed/>
    <w:rsid w:val="009A54CC"/>
  </w:style>
  <w:style w:type="numbering" w:customStyle="1" w:styleId="26110">
    <w:name w:val="Нет списка2611"/>
    <w:next w:val="a2"/>
    <w:uiPriority w:val="99"/>
    <w:semiHidden/>
    <w:unhideWhenUsed/>
    <w:rsid w:val="009A54CC"/>
  </w:style>
  <w:style w:type="numbering" w:customStyle="1" w:styleId="33111">
    <w:name w:val="Нет списка3311"/>
    <w:next w:val="a2"/>
    <w:uiPriority w:val="99"/>
    <w:semiHidden/>
    <w:unhideWhenUsed/>
    <w:rsid w:val="009A54CC"/>
  </w:style>
  <w:style w:type="numbering" w:customStyle="1" w:styleId="12311">
    <w:name w:val="Нет списка12311"/>
    <w:next w:val="a2"/>
    <w:uiPriority w:val="99"/>
    <w:semiHidden/>
    <w:unhideWhenUsed/>
    <w:rsid w:val="009A54CC"/>
  </w:style>
  <w:style w:type="numbering" w:customStyle="1" w:styleId="21311">
    <w:name w:val="Нет списка21311"/>
    <w:next w:val="a2"/>
    <w:uiPriority w:val="99"/>
    <w:semiHidden/>
    <w:unhideWhenUsed/>
    <w:rsid w:val="009A54CC"/>
  </w:style>
  <w:style w:type="numbering" w:customStyle="1" w:styleId="43111">
    <w:name w:val="Нет списка4311"/>
    <w:next w:val="a2"/>
    <w:uiPriority w:val="99"/>
    <w:semiHidden/>
    <w:unhideWhenUsed/>
    <w:rsid w:val="009A54CC"/>
  </w:style>
  <w:style w:type="numbering" w:customStyle="1" w:styleId="13311">
    <w:name w:val="Нет списка13311"/>
    <w:next w:val="a2"/>
    <w:uiPriority w:val="99"/>
    <w:semiHidden/>
    <w:unhideWhenUsed/>
    <w:rsid w:val="009A54CC"/>
  </w:style>
  <w:style w:type="numbering" w:customStyle="1" w:styleId="22311">
    <w:name w:val="Нет списка22311"/>
    <w:next w:val="a2"/>
    <w:uiPriority w:val="99"/>
    <w:semiHidden/>
    <w:unhideWhenUsed/>
    <w:rsid w:val="009A54CC"/>
  </w:style>
  <w:style w:type="numbering" w:customStyle="1" w:styleId="53111">
    <w:name w:val="Нет списка5311"/>
    <w:next w:val="a2"/>
    <w:uiPriority w:val="99"/>
    <w:semiHidden/>
    <w:unhideWhenUsed/>
    <w:rsid w:val="009A54CC"/>
  </w:style>
  <w:style w:type="numbering" w:customStyle="1" w:styleId="14311">
    <w:name w:val="Нет списка14311"/>
    <w:next w:val="a2"/>
    <w:uiPriority w:val="99"/>
    <w:semiHidden/>
    <w:unhideWhenUsed/>
    <w:rsid w:val="009A54CC"/>
  </w:style>
  <w:style w:type="numbering" w:customStyle="1" w:styleId="23311">
    <w:name w:val="Нет списка23311"/>
    <w:next w:val="a2"/>
    <w:uiPriority w:val="99"/>
    <w:semiHidden/>
    <w:unhideWhenUsed/>
    <w:rsid w:val="009A54CC"/>
  </w:style>
  <w:style w:type="numbering" w:customStyle="1" w:styleId="10111">
    <w:name w:val="Нет списка1011"/>
    <w:next w:val="a2"/>
    <w:uiPriority w:val="99"/>
    <w:semiHidden/>
    <w:unhideWhenUsed/>
    <w:rsid w:val="009A54CC"/>
  </w:style>
  <w:style w:type="numbering" w:customStyle="1" w:styleId="19111">
    <w:name w:val="Нет списка1911"/>
    <w:next w:val="a2"/>
    <w:uiPriority w:val="99"/>
    <w:semiHidden/>
    <w:unhideWhenUsed/>
    <w:rsid w:val="009A54CC"/>
  </w:style>
  <w:style w:type="numbering" w:customStyle="1" w:styleId="2711">
    <w:name w:val="Нет списка2711"/>
    <w:next w:val="a2"/>
    <w:uiPriority w:val="99"/>
    <w:semiHidden/>
    <w:unhideWhenUsed/>
    <w:rsid w:val="009A54CC"/>
  </w:style>
  <w:style w:type="table" w:customStyle="1" w:styleId="16111">
    <w:name w:val="Сетка таблицы161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10">
    <w:name w:val="Нет списка2011"/>
    <w:next w:val="a2"/>
    <w:uiPriority w:val="99"/>
    <w:semiHidden/>
    <w:unhideWhenUsed/>
    <w:rsid w:val="009A54CC"/>
  </w:style>
  <w:style w:type="numbering" w:customStyle="1" w:styleId="110110">
    <w:name w:val="Нет списка11011"/>
    <w:next w:val="a2"/>
    <w:uiPriority w:val="99"/>
    <w:semiHidden/>
    <w:unhideWhenUsed/>
    <w:rsid w:val="009A54CC"/>
  </w:style>
  <w:style w:type="numbering" w:customStyle="1" w:styleId="2811">
    <w:name w:val="Нет списка2811"/>
    <w:next w:val="a2"/>
    <w:uiPriority w:val="99"/>
    <w:semiHidden/>
    <w:unhideWhenUsed/>
    <w:rsid w:val="009A54CC"/>
  </w:style>
  <w:style w:type="table" w:customStyle="1" w:styleId="17111">
    <w:name w:val="Сетка таблицы171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1">
    <w:name w:val="Нет списка2911"/>
    <w:next w:val="a2"/>
    <w:uiPriority w:val="99"/>
    <w:semiHidden/>
    <w:unhideWhenUsed/>
    <w:rsid w:val="009A54CC"/>
  </w:style>
  <w:style w:type="numbering" w:customStyle="1" w:styleId="11511">
    <w:name w:val="Нет списка11511"/>
    <w:next w:val="a2"/>
    <w:uiPriority w:val="99"/>
    <w:semiHidden/>
    <w:unhideWhenUsed/>
    <w:rsid w:val="009A54CC"/>
  </w:style>
  <w:style w:type="numbering" w:customStyle="1" w:styleId="21011">
    <w:name w:val="Нет списка21011"/>
    <w:next w:val="a2"/>
    <w:uiPriority w:val="99"/>
    <w:semiHidden/>
    <w:unhideWhenUsed/>
    <w:rsid w:val="009A54CC"/>
  </w:style>
  <w:style w:type="table" w:customStyle="1" w:styleId="18111">
    <w:name w:val="Сетка таблицы181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1">
    <w:name w:val="Нет списка3011"/>
    <w:next w:val="a2"/>
    <w:uiPriority w:val="99"/>
    <w:semiHidden/>
    <w:unhideWhenUsed/>
    <w:rsid w:val="009A54CC"/>
  </w:style>
  <w:style w:type="numbering" w:customStyle="1" w:styleId="34110">
    <w:name w:val="Нет списка3411"/>
    <w:next w:val="a2"/>
    <w:uiPriority w:val="99"/>
    <w:semiHidden/>
    <w:unhideWhenUsed/>
    <w:rsid w:val="009A54CC"/>
  </w:style>
  <w:style w:type="numbering" w:customStyle="1" w:styleId="11611">
    <w:name w:val="Нет списка11611"/>
    <w:next w:val="a2"/>
    <w:uiPriority w:val="99"/>
    <w:semiHidden/>
    <w:unhideWhenUsed/>
    <w:rsid w:val="009A54CC"/>
  </w:style>
  <w:style w:type="table" w:customStyle="1" w:styleId="1913">
    <w:name w:val="Сетка таблицы19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4">
    <w:name w:val="Стиль1211"/>
    <w:rsid w:val="009A54CC"/>
  </w:style>
  <w:style w:type="numbering" w:customStyle="1" w:styleId="22112">
    <w:name w:val="Стиль2211"/>
    <w:rsid w:val="009A54CC"/>
  </w:style>
  <w:style w:type="numbering" w:customStyle="1" w:styleId="32112">
    <w:name w:val="Стиль3211"/>
    <w:rsid w:val="009A54CC"/>
  </w:style>
  <w:style w:type="numbering" w:customStyle="1" w:styleId="11711">
    <w:name w:val="Нет списка11711"/>
    <w:next w:val="a2"/>
    <w:uiPriority w:val="99"/>
    <w:semiHidden/>
    <w:unhideWhenUsed/>
    <w:rsid w:val="009A54CC"/>
  </w:style>
  <w:style w:type="numbering" w:customStyle="1" w:styleId="21411">
    <w:name w:val="Нет списка21411"/>
    <w:next w:val="a2"/>
    <w:uiPriority w:val="99"/>
    <w:semiHidden/>
    <w:unhideWhenUsed/>
    <w:rsid w:val="009A54CC"/>
  </w:style>
  <w:style w:type="numbering" w:customStyle="1" w:styleId="3511">
    <w:name w:val="Нет списка3511"/>
    <w:next w:val="a2"/>
    <w:uiPriority w:val="99"/>
    <w:semiHidden/>
    <w:unhideWhenUsed/>
    <w:rsid w:val="009A54CC"/>
  </w:style>
  <w:style w:type="numbering" w:customStyle="1" w:styleId="12411">
    <w:name w:val="Нет списка12411"/>
    <w:next w:val="a2"/>
    <w:uiPriority w:val="99"/>
    <w:semiHidden/>
    <w:unhideWhenUsed/>
    <w:rsid w:val="009A54CC"/>
  </w:style>
  <w:style w:type="numbering" w:customStyle="1" w:styleId="21511">
    <w:name w:val="Нет списка21511"/>
    <w:next w:val="a2"/>
    <w:uiPriority w:val="99"/>
    <w:semiHidden/>
    <w:unhideWhenUsed/>
    <w:rsid w:val="009A54CC"/>
  </w:style>
  <w:style w:type="numbering" w:customStyle="1" w:styleId="44110">
    <w:name w:val="Нет списка4411"/>
    <w:next w:val="a2"/>
    <w:uiPriority w:val="99"/>
    <w:semiHidden/>
    <w:unhideWhenUsed/>
    <w:rsid w:val="009A54CC"/>
  </w:style>
  <w:style w:type="numbering" w:customStyle="1" w:styleId="13411">
    <w:name w:val="Нет списка13411"/>
    <w:next w:val="a2"/>
    <w:uiPriority w:val="99"/>
    <w:semiHidden/>
    <w:unhideWhenUsed/>
    <w:rsid w:val="009A54CC"/>
  </w:style>
  <w:style w:type="numbering" w:customStyle="1" w:styleId="22411">
    <w:name w:val="Нет списка22411"/>
    <w:next w:val="a2"/>
    <w:uiPriority w:val="99"/>
    <w:semiHidden/>
    <w:unhideWhenUsed/>
    <w:rsid w:val="009A54CC"/>
  </w:style>
  <w:style w:type="numbering" w:customStyle="1" w:styleId="5411">
    <w:name w:val="Нет списка5411"/>
    <w:next w:val="a2"/>
    <w:uiPriority w:val="99"/>
    <w:semiHidden/>
    <w:unhideWhenUsed/>
    <w:rsid w:val="009A54CC"/>
  </w:style>
  <w:style w:type="numbering" w:customStyle="1" w:styleId="14411">
    <w:name w:val="Нет списка14411"/>
    <w:next w:val="a2"/>
    <w:uiPriority w:val="99"/>
    <w:semiHidden/>
    <w:unhideWhenUsed/>
    <w:rsid w:val="009A54CC"/>
  </w:style>
  <w:style w:type="numbering" w:customStyle="1" w:styleId="23411">
    <w:name w:val="Нет списка23411"/>
    <w:next w:val="a2"/>
    <w:uiPriority w:val="99"/>
    <w:semiHidden/>
    <w:unhideWhenUsed/>
    <w:rsid w:val="009A54CC"/>
  </w:style>
  <w:style w:type="numbering" w:customStyle="1" w:styleId="3611">
    <w:name w:val="Нет списка3611"/>
    <w:next w:val="a2"/>
    <w:uiPriority w:val="99"/>
    <w:semiHidden/>
    <w:unhideWhenUsed/>
    <w:rsid w:val="009A54CC"/>
  </w:style>
  <w:style w:type="numbering" w:customStyle="1" w:styleId="11811">
    <w:name w:val="Нет списка11811"/>
    <w:next w:val="a2"/>
    <w:uiPriority w:val="99"/>
    <w:semiHidden/>
    <w:unhideWhenUsed/>
    <w:rsid w:val="009A54CC"/>
  </w:style>
  <w:style w:type="table" w:customStyle="1" w:styleId="20111">
    <w:name w:val="Сетка таблицы201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11">
    <w:name w:val="Нет списка11911"/>
    <w:next w:val="a2"/>
    <w:uiPriority w:val="99"/>
    <w:semiHidden/>
    <w:unhideWhenUsed/>
    <w:rsid w:val="009A54CC"/>
  </w:style>
  <w:style w:type="numbering" w:customStyle="1" w:styleId="21611">
    <w:name w:val="Нет списка21611"/>
    <w:next w:val="a2"/>
    <w:uiPriority w:val="99"/>
    <w:semiHidden/>
    <w:unhideWhenUsed/>
    <w:rsid w:val="009A54CC"/>
  </w:style>
  <w:style w:type="numbering" w:customStyle="1" w:styleId="3711">
    <w:name w:val="Нет списка3711"/>
    <w:next w:val="a2"/>
    <w:uiPriority w:val="99"/>
    <w:semiHidden/>
    <w:unhideWhenUsed/>
    <w:rsid w:val="009A54CC"/>
  </w:style>
  <w:style w:type="numbering" w:customStyle="1" w:styleId="12511">
    <w:name w:val="Нет списка12511"/>
    <w:next w:val="a2"/>
    <w:uiPriority w:val="99"/>
    <w:semiHidden/>
    <w:unhideWhenUsed/>
    <w:rsid w:val="009A54CC"/>
  </w:style>
  <w:style w:type="numbering" w:customStyle="1" w:styleId="21711">
    <w:name w:val="Нет списка21711"/>
    <w:next w:val="a2"/>
    <w:uiPriority w:val="99"/>
    <w:semiHidden/>
    <w:unhideWhenUsed/>
    <w:rsid w:val="009A54CC"/>
  </w:style>
  <w:style w:type="numbering" w:customStyle="1" w:styleId="4511">
    <w:name w:val="Нет списка4511"/>
    <w:next w:val="a2"/>
    <w:uiPriority w:val="99"/>
    <w:semiHidden/>
    <w:unhideWhenUsed/>
    <w:rsid w:val="009A54CC"/>
  </w:style>
  <w:style w:type="numbering" w:customStyle="1" w:styleId="13511">
    <w:name w:val="Нет списка13511"/>
    <w:next w:val="a2"/>
    <w:uiPriority w:val="99"/>
    <w:semiHidden/>
    <w:unhideWhenUsed/>
    <w:rsid w:val="009A54CC"/>
  </w:style>
  <w:style w:type="numbering" w:customStyle="1" w:styleId="22511">
    <w:name w:val="Нет списка22511"/>
    <w:next w:val="a2"/>
    <w:uiPriority w:val="99"/>
    <w:semiHidden/>
    <w:unhideWhenUsed/>
    <w:rsid w:val="009A54CC"/>
  </w:style>
  <w:style w:type="numbering" w:customStyle="1" w:styleId="5511">
    <w:name w:val="Нет списка5511"/>
    <w:next w:val="a2"/>
    <w:uiPriority w:val="99"/>
    <w:semiHidden/>
    <w:unhideWhenUsed/>
    <w:rsid w:val="009A54CC"/>
  </w:style>
  <w:style w:type="numbering" w:customStyle="1" w:styleId="14511">
    <w:name w:val="Нет списка14511"/>
    <w:next w:val="a2"/>
    <w:uiPriority w:val="99"/>
    <w:semiHidden/>
    <w:unhideWhenUsed/>
    <w:rsid w:val="009A54CC"/>
  </w:style>
  <w:style w:type="numbering" w:customStyle="1" w:styleId="23511">
    <w:name w:val="Нет списка23511"/>
    <w:next w:val="a2"/>
    <w:uiPriority w:val="99"/>
    <w:semiHidden/>
    <w:unhideWhenUsed/>
    <w:rsid w:val="009A54CC"/>
  </w:style>
  <w:style w:type="table" w:customStyle="1" w:styleId="24111">
    <w:name w:val="Сетка таблицы2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0">
    <w:name w:val="Сетка таблицы5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ветлая заливка - Акцент 34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11">
    <w:name w:val="Сетка таблицы7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0">
    <w:name w:val="Сетка таблицы31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0">
    <w:name w:val="Сетка таблицы41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0">
    <w:name w:val="Сетка таблицы51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ветлая заливка - Акцент 311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11">
    <w:name w:val="Сетка таблицы71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0">
    <w:name w:val="Сетка таблицы12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0">
    <w:name w:val="Сетка таблицы32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0">
    <w:name w:val="Сетка таблицы42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0">
    <w:name w:val="Сетка таблицы52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ветлая заливка - Акцент 321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11">
    <w:name w:val="Сетка таблицы72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0">
    <w:name w:val="Сетка таблицы33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0">
    <w:name w:val="Сетка таблицы43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0">
    <w:name w:val="Сетка таблицы53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ветлая заливка - Акцент 331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11">
    <w:name w:val="Сетка таблицы73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0">
    <w:name w:val="Сетка таблицы15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0">
    <w:name w:val="Сетка таблицы19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0">
    <w:name w:val="Сетка таблицы55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ветлая заливка - Акцент 352"/>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2">
    <w:name w:val="Сетка таблицы75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ветлая заливка - Акцент 3122"/>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2">
    <w:name w:val="Сетка таблицы71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0">
    <w:name w:val="Сетка таблицы32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ветлая заливка - Акцент 3222"/>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2">
    <w:name w:val="Сетка таблицы72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ветлая заливка - Акцент 3322"/>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2">
    <w:name w:val="Сетка таблицы73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0">
    <w:name w:val="Сетка таблицы11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ветлая заливка - Акцент 362"/>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62">
    <w:name w:val="Сетка таблицы76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0">
    <w:name w:val="Сетка таблицы115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ветлая заливка - Акцент 3132"/>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32">
    <w:name w:val="Сетка таблицы71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0">
    <w:name w:val="Сетка таблицы12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0">
    <w:name w:val="Сетка таблицы32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ветлая заливка - Акцент 3232"/>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32">
    <w:name w:val="Сетка таблицы72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0">
    <w:name w:val="Сетка таблицы13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ветлая заливка - Акцент 3332"/>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32">
    <w:name w:val="Сетка таблицы73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0">
    <w:name w:val="Сетка таблицы14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2">
    <w:name w:val="Сетка таблицы19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
    <w:name w:val="Сетка таблицы27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0">
    <w:name w:val="Сетка таблицы116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1">
    <w:name w:val="Сетка таблицы37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ветлая заливка - Акцент 372"/>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72">
    <w:name w:val="Сетка таблицы77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0">
    <w:name w:val="Сетка таблицы117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ветлая заливка - Акцент 3142"/>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42">
    <w:name w:val="Сетка таблицы71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ветлая заливка - Акцент 3242"/>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42">
    <w:name w:val="Сетка таблицы72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0">
    <w:name w:val="Сетка таблицы13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ветлая заливка - Акцент 3342"/>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42">
    <w:name w:val="Сетка таблицы73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0">
    <w:name w:val="Сетка таблицы14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2">
    <w:name w:val="Сетка таблицы19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0">
    <w:name w:val="Нет списка401"/>
    <w:next w:val="a2"/>
    <w:uiPriority w:val="99"/>
    <w:semiHidden/>
    <w:unhideWhenUsed/>
    <w:rsid w:val="009A54CC"/>
  </w:style>
  <w:style w:type="numbering" w:customStyle="1" w:styleId="1271">
    <w:name w:val="Нет списка1271"/>
    <w:next w:val="a2"/>
    <w:uiPriority w:val="99"/>
    <w:semiHidden/>
    <w:unhideWhenUsed/>
    <w:rsid w:val="009A54CC"/>
  </w:style>
  <w:style w:type="numbering" w:customStyle="1" w:styleId="111310">
    <w:name w:val="Нет списка11131"/>
    <w:next w:val="a2"/>
    <w:uiPriority w:val="99"/>
    <w:semiHidden/>
    <w:unhideWhenUsed/>
    <w:rsid w:val="009A54CC"/>
  </w:style>
  <w:style w:type="numbering" w:customStyle="1" w:styleId="2201">
    <w:name w:val="Нет списка2201"/>
    <w:next w:val="a2"/>
    <w:uiPriority w:val="99"/>
    <w:semiHidden/>
    <w:unhideWhenUsed/>
    <w:rsid w:val="009A54CC"/>
  </w:style>
  <w:style w:type="paragraph" w:customStyle="1" w:styleId="1f8">
    <w:name w:val="1"/>
    <w:basedOn w:val="a"/>
    <w:next w:val="a"/>
    <w:uiPriority w:val="10"/>
    <w:qFormat/>
    <w:rsid w:val="009A54CC"/>
    <w:pPr>
      <w:pBdr>
        <w:bottom w:val="single" w:sz="8" w:space="4" w:color="4F81BD"/>
      </w:pBdr>
      <w:spacing w:after="300"/>
      <w:contextualSpacing/>
    </w:pPr>
    <w:rPr>
      <w:rFonts w:ascii="Cambria" w:hAnsi="Cambria"/>
      <w:color w:val="17365D"/>
      <w:spacing w:val="5"/>
      <w:kern w:val="28"/>
      <w:sz w:val="52"/>
      <w:szCs w:val="52"/>
    </w:rPr>
  </w:style>
  <w:style w:type="numbering" w:customStyle="1" w:styleId="1281">
    <w:name w:val="Нет списка1281"/>
    <w:next w:val="a2"/>
    <w:uiPriority w:val="99"/>
    <w:semiHidden/>
    <w:unhideWhenUsed/>
    <w:rsid w:val="009A54CC"/>
  </w:style>
  <w:style w:type="table" w:customStyle="1" w:styleId="2810">
    <w:name w:val="Сетка таблицы28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0">
    <w:name w:val="Сетка таблицы118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1">
    <w:name w:val="Нет списка11141"/>
    <w:next w:val="a2"/>
    <w:uiPriority w:val="99"/>
    <w:semiHidden/>
    <w:unhideWhenUsed/>
    <w:rsid w:val="009A54CC"/>
  </w:style>
  <w:style w:type="numbering" w:customStyle="1" w:styleId="111121">
    <w:name w:val="Нет списка111121"/>
    <w:next w:val="a2"/>
    <w:uiPriority w:val="99"/>
    <w:semiHidden/>
    <w:unhideWhenUsed/>
    <w:rsid w:val="009A54CC"/>
  </w:style>
  <w:style w:type="numbering" w:customStyle="1" w:styleId="21101">
    <w:name w:val="Нет списка21101"/>
    <w:next w:val="a2"/>
    <w:uiPriority w:val="99"/>
    <w:semiHidden/>
    <w:unhideWhenUsed/>
    <w:rsid w:val="009A54CC"/>
  </w:style>
  <w:style w:type="table" w:customStyle="1" w:styleId="2910">
    <w:name w:val="Сетка таблицы29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
    <w:name w:val="Сетка таблицы38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ветлая заливка - Акцент 381"/>
    <w:basedOn w:val="a1"/>
    <w:next w:val="-3"/>
    <w:uiPriority w:val="60"/>
    <w:rsid w:val="009A54CC"/>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81">
    <w:name w:val="Сетка таблицы78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0">
    <w:name w:val="Нет списка3101"/>
    <w:next w:val="a2"/>
    <w:uiPriority w:val="99"/>
    <w:semiHidden/>
    <w:unhideWhenUsed/>
    <w:rsid w:val="009A54CC"/>
  </w:style>
  <w:style w:type="table" w:customStyle="1" w:styleId="8210">
    <w:name w:val="Сетка таблицы82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10">
    <w:name w:val="Нет списка12131"/>
    <w:next w:val="a2"/>
    <w:uiPriority w:val="99"/>
    <w:semiHidden/>
    <w:unhideWhenUsed/>
    <w:rsid w:val="009A54CC"/>
  </w:style>
  <w:style w:type="numbering" w:customStyle="1" w:styleId="21131">
    <w:name w:val="Нет списка21131"/>
    <w:next w:val="a2"/>
    <w:uiPriority w:val="99"/>
    <w:semiHidden/>
    <w:unhideWhenUsed/>
    <w:rsid w:val="009A54CC"/>
  </w:style>
  <w:style w:type="table" w:customStyle="1" w:styleId="11910">
    <w:name w:val="Сетка таблицы119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ветлая заливка - Акцент 3151"/>
    <w:basedOn w:val="a1"/>
    <w:next w:val="-3"/>
    <w:uiPriority w:val="60"/>
    <w:rsid w:val="009A54CC"/>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51">
    <w:name w:val="Сетка таблицы71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0">
    <w:name w:val="Нет списка471"/>
    <w:next w:val="a2"/>
    <w:uiPriority w:val="99"/>
    <w:semiHidden/>
    <w:unhideWhenUsed/>
    <w:rsid w:val="009A54CC"/>
  </w:style>
  <w:style w:type="table" w:customStyle="1" w:styleId="9210">
    <w:name w:val="Сетка таблицы92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1">
    <w:name w:val="Нет списка1371"/>
    <w:next w:val="a2"/>
    <w:uiPriority w:val="99"/>
    <w:semiHidden/>
    <w:unhideWhenUsed/>
    <w:rsid w:val="009A54CC"/>
  </w:style>
  <w:style w:type="numbering" w:customStyle="1" w:styleId="2271">
    <w:name w:val="Нет списка2271"/>
    <w:next w:val="a2"/>
    <w:uiPriority w:val="99"/>
    <w:semiHidden/>
    <w:unhideWhenUsed/>
    <w:rsid w:val="009A54CC"/>
  </w:style>
  <w:style w:type="table" w:customStyle="1" w:styleId="12510">
    <w:name w:val="Сетка таблицы12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ветлая заливка - Акцент 3251"/>
    <w:basedOn w:val="a1"/>
    <w:next w:val="-3"/>
    <w:uiPriority w:val="60"/>
    <w:rsid w:val="009A54CC"/>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51">
    <w:name w:val="Сетка таблицы72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10">
    <w:name w:val="Нет списка571"/>
    <w:next w:val="a2"/>
    <w:uiPriority w:val="99"/>
    <w:semiHidden/>
    <w:unhideWhenUsed/>
    <w:rsid w:val="009A54CC"/>
  </w:style>
  <w:style w:type="table" w:customStyle="1" w:styleId="1021">
    <w:name w:val="Сетка таблицы102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71">
    <w:name w:val="Нет списка1471"/>
    <w:next w:val="a2"/>
    <w:uiPriority w:val="99"/>
    <w:semiHidden/>
    <w:unhideWhenUsed/>
    <w:rsid w:val="009A54CC"/>
  </w:style>
  <w:style w:type="numbering" w:customStyle="1" w:styleId="2371">
    <w:name w:val="Нет списка2371"/>
    <w:next w:val="a2"/>
    <w:uiPriority w:val="99"/>
    <w:semiHidden/>
    <w:unhideWhenUsed/>
    <w:rsid w:val="009A54CC"/>
  </w:style>
  <w:style w:type="table" w:customStyle="1" w:styleId="13510">
    <w:name w:val="Сетка таблицы13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0">
    <w:name w:val="Сетка таблицы232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ветлая заливка - Акцент 3351"/>
    <w:basedOn w:val="a1"/>
    <w:next w:val="-3"/>
    <w:uiPriority w:val="60"/>
    <w:rsid w:val="009A54CC"/>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51">
    <w:name w:val="Сетка таблицы73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2"/>
    <w:uiPriority w:val="99"/>
    <w:semiHidden/>
    <w:unhideWhenUsed/>
    <w:rsid w:val="009A54CC"/>
  </w:style>
  <w:style w:type="numbering" w:customStyle="1" w:styleId="15210">
    <w:name w:val="Нет списка1521"/>
    <w:next w:val="a2"/>
    <w:uiPriority w:val="99"/>
    <w:semiHidden/>
    <w:unhideWhenUsed/>
    <w:rsid w:val="009A54CC"/>
  </w:style>
  <w:style w:type="table" w:customStyle="1" w:styleId="14510">
    <w:name w:val="Сетка таблицы14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10">
    <w:name w:val="Нет списка11221"/>
    <w:next w:val="a2"/>
    <w:uiPriority w:val="99"/>
    <w:semiHidden/>
    <w:unhideWhenUsed/>
    <w:rsid w:val="009A54CC"/>
  </w:style>
  <w:style w:type="numbering" w:customStyle="1" w:styleId="24210">
    <w:name w:val="Нет списка2421"/>
    <w:next w:val="a2"/>
    <w:uiPriority w:val="99"/>
    <w:semiHidden/>
    <w:unhideWhenUsed/>
    <w:rsid w:val="009A54CC"/>
  </w:style>
  <w:style w:type="numbering" w:customStyle="1" w:styleId="31210">
    <w:name w:val="Нет списка3121"/>
    <w:next w:val="a2"/>
    <w:uiPriority w:val="99"/>
    <w:semiHidden/>
    <w:unhideWhenUsed/>
    <w:rsid w:val="009A54CC"/>
  </w:style>
  <w:style w:type="numbering" w:customStyle="1" w:styleId="121121">
    <w:name w:val="Нет списка121121"/>
    <w:next w:val="a2"/>
    <w:uiPriority w:val="99"/>
    <w:semiHidden/>
    <w:unhideWhenUsed/>
    <w:rsid w:val="009A54CC"/>
  </w:style>
  <w:style w:type="numbering" w:customStyle="1" w:styleId="211121">
    <w:name w:val="Нет списка211121"/>
    <w:next w:val="a2"/>
    <w:uiPriority w:val="99"/>
    <w:semiHidden/>
    <w:unhideWhenUsed/>
    <w:rsid w:val="009A54CC"/>
  </w:style>
  <w:style w:type="numbering" w:customStyle="1" w:styleId="41211">
    <w:name w:val="Нет списка4121"/>
    <w:next w:val="a2"/>
    <w:uiPriority w:val="99"/>
    <w:semiHidden/>
    <w:unhideWhenUsed/>
    <w:rsid w:val="009A54CC"/>
  </w:style>
  <w:style w:type="numbering" w:customStyle="1" w:styleId="13121">
    <w:name w:val="Нет списка13121"/>
    <w:next w:val="a2"/>
    <w:uiPriority w:val="99"/>
    <w:semiHidden/>
    <w:unhideWhenUsed/>
    <w:rsid w:val="009A54CC"/>
  </w:style>
  <w:style w:type="numbering" w:customStyle="1" w:styleId="22121">
    <w:name w:val="Нет списка22121"/>
    <w:next w:val="a2"/>
    <w:uiPriority w:val="99"/>
    <w:semiHidden/>
    <w:unhideWhenUsed/>
    <w:rsid w:val="009A54CC"/>
  </w:style>
  <w:style w:type="numbering" w:customStyle="1" w:styleId="51210">
    <w:name w:val="Нет списка5121"/>
    <w:next w:val="a2"/>
    <w:uiPriority w:val="99"/>
    <w:semiHidden/>
    <w:unhideWhenUsed/>
    <w:rsid w:val="009A54CC"/>
  </w:style>
  <w:style w:type="numbering" w:customStyle="1" w:styleId="14121">
    <w:name w:val="Нет списка14121"/>
    <w:next w:val="a2"/>
    <w:uiPriority w:val="99"/>
    <w:semiHidden/>
    <w:unhideWhenUsed/>
    <w:rsid w:val="009A54CC"/>
  </w:style>
  <w:style w:type="numbering" w:customStyle="1" w:styleId="23121">
    <w:name w:val="Нет списка23121"/>
    <w:next w:val="a2"/>
    <w:uiPriority w:val="99"/>
    <w:semiHidden/>
    <w:unhideWhenUsed/>
    <w:rsid w:val="009A54CC"/>
  </w:style>
  <w:style w:type="numbering" w:customStyle="1" w:styleId="7210">
    <w:name w:val="Нет списка721"/>
    <w:next w:val="a2"/>
    <w:uiPriority w:val="99"/>
    <w:semiHidden/>
    <w:unhideWhenUsed/>
    <w:rsid w:val="009A54CC"/>
  </w:style>
  <w:style w:type="numbering" w:customStyle="1" w:styleId="1621">
    <w:name w:val="Нет списка1621"/>
    <w:next w:val="a2"/>
    <w:uiPriority w:val="99"/>
    <w:semiHidden/>
    <w:unhideWhenUsed/>
    <w:rsid w:val="009A54CC"/>
  </w:style>
  <w:style w:type="table" w:customStyle="1" w:styleId="1551">
    <w:name w:val="Сетка таблицы15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10">
    <w:name w:val="Нет списка11321"/>
    <w:next w:val="a2"/>
    <w:uiPriority w:val="99"/>
    <w:semiHidden/>
    <w:unhideWhenUsed/>
    <w:rsid w:val="009A54CC"/>
  </w:style>
  <w:style w:type="numbering" w:customStyle="1" w:styleId="25210">
    <w:name w:val="Нет списка2521"/>
    <w:next w:val="a2"/>
    <w:uiPriority w:val="99"/>
    <w:semiHidden/>
    <w:unhideWhenUsed/>
    <w:rsid w:val="009A54CC"/>
  </w:style>
  <w:style w:type="numbering" w:customStyle="1" w:styleId="32211">
    <w:name w:val="Нет списка3221"/>
    <w:next w:val="a2"/>
    <w:uiPriority w:val="99"/>
    <w:semiHidden/>
    <w:unhideWhenUsed/>
    <w:rsid w:val="009A54CC"/>
  </w:style>
  <w:style w:type="numbering" w:customStyle="1" w:styleId="122210">
    <w:name w:val="Нет списка12221"/>
    <w:next w:val="a2"/>
    <w:uiPriority w:val="99"/>
    <w:semiHidden/>
    <w:unhideWhenUsed/>
    <w:rsid w:val="009A54CC"/>
  </w:style>
  <w:style w:type="numbering" w:customStyle="1" w:styleId="21221">
    <w:name w:val="Нет списка21221"/>
    <w:next w:val="a2"/>
    <w:uiPriority w:val="99"/>
    <w:semiHidden/>
    <w:unhideWhenUsed/>
    <w:rsid w:val="009A54CC"/>
  </w:style>
  <w:style w:type="numbering" w:customStyle="1" w:styleId="42210">
    <w:name w:val="Нет списка4221"/>
    <w:next w:val="a2"/>
    <w:uiPriority w:val="99"/>
    <w:semiHidden/>
    <w:unhideWhenUsed/>
    <w:rsid w:val="009A54CC"/>
  </w:style>
  <w:style w:type="numbering" w:customStyle="1" w:styleId="132210">
    <w:name w:val="Нет списка13221"/>
    <w:next w:val="a2"/>
    <w:uiPriority w:val="99"/>
    <w:semiHidden/>
    <w:unhideWhenUsed/>
    <w:rsid w:val="009A54CC"/>
  </w:style>
  <w:style w:type="numbering" w:customStyle="1" w:styleId="22221">
    <w:name w:val="Нет списка22221"/>
    <w:next w:val="a2"/>
    <w:uiPriority w:val="99"/>
    <w:semiHidden/>
    <w:unhideWhenUsed/>
    <w:rsid w:val="009A54CC"/>
  </w:style>
  <w:style w:type="numbering" w:customStyle="1" w:styleId="52210">
    <w:name w:val="Нет списка5221"/>
    <w:next w:val="a2"/>
    <w:uiPriority w:val="99"/>
    <w:semiHidden/>
    <w:unhideWhenUsed/>
    <w:rsid w:val="009A54CC"/>
  </w:style>
  <w:style w:type="numbering" w:customStyle="1" w:styleId="142210">
    <w:name w:val="Нет списка14221"/>
    <w:next w:val="a2"/>
    <w:uiPriority w:val="99"/>
    <w:semiHidden/>
    <w:unhideWhenUsed/>
    <w:rsid w:val="009A54CC"/>
  </w:style>
  <w:style w:type="numbering" w:customStyle="1" w:styleId="23221">
    <w:name w:val="Нет списка23221"/>
    <w:next w:val="a2"/>
    <w:uiPriority w:val="99"/>
    <w:semiHidden/>
    <w:unhideWhenUsed/>
    <w:rsid w:val="009A54CC"/>
  </w:style>
  <w:style w:type="numbering" w:customStyle="1" w:styleId="8211">
    <w:name w:val="Нет списка821"/>
    <w:next w:val="a2"/>
    <w:uiPriority w:val="99"/>
    <w:semiHidden/>
    <w:unhideWhenUsed/>
    <w:rsid w:val="009A54CC"/>
  </w:style>
  <w:style w:type="numbering" w:customStyle="1" w:styleId="1721">
    <w:name w:val="Нет списка1721"/>
    <w:next w:val="a2"/>
    <w:uiPriority w:val="99"/>
    <w:semiHidden/>
    <w:unhideWhenUsed/>
    <w:rsid w:val="009A54CC"/>
  </w:style>
  <w:style w:type="numbering" w:customStyle="1" w:styleId="9211">
    <w:name w:val="Нет списка921"/>
    <w:next w:val="a2"/>
    <w:uiPriority w:val="99"/>
    <w:semiHidden/>
    <w:unhideWhenUsed/>
    <w:rsid w:val="009A54CC"/>
  </w:style>
  <w:style w:type="numbering" w:customStyle="1" w:styleId="18210">
    <w:name w:val="Нет списка1821"/>
    <w:next w:val="a2"/>
    <w:uiPriority w:val="99"/>
    <w:semiHidden/>
    <w:unhideWhenUsed/>
    <w:rsid w:val="009A54CC"/>
  </w:style>
  <w:style w:type="numbering" w:customStyle="1" w:styleId="11421">
    <w:name w:val="Нет списка11421"/>
    <w:next w:val="a2"/>
    <w:uiPriority w:val="99"/>
    <w:semiHidden/>
    <w:unhideWhenUsed/>
    <w:rsid w:val="009A54CC"/>
  </w:style>
  <w:style w:type="numbering" w:customStyle="1" w:styleId="26210">
    <w:name w:val="Нет списка2621"/>
    <w:next w:val="a2"/>
    <w:uiPriority w:val="99"/>
    <w:semiHidden/>
    <w:unhideWhenUsed/>
    <w:rsid w:val="009A54CC"/>
  </w:style>
  <w:style w:type="numbering" w:customStyle="1" w:styleId="33210">
    <w:name w:val="Нет списка3321"/>
    <w:next w:val="a2"/>
    <w:uiPriority w:val="99"/>
    <w:semiHidden/>
    <w:unhideWhenUsed/>
    <w:rsid w:val="009A54CC"/>
  </w:style>
  <w:style w:type="numbering" w:customStyle="1" w:styleId="12321">
    <w:name w:val="Нет списка12321"/>
    <w:next w:val="a2"/>
    <w:uiPriority w:val="99"/>
    <w:semiHidden/>
    <w:unhideWhenUsed/>
    <w:rsid w:val="009A54CC"/>
  </w:style>
  <w:style w:type="numbering" w:customStyle="1" w:styleId="21321">
    <w:name w:val="Нет списка21321"/>
    <w:next w:val="a2"/>
    <w:uiPriority w:val="99"/>
    <w:semiHidden/>
    <w:unhideWhenUsed/>
    <w:rsid w:val="009A54CC"/>
  </w:style>
  <w:style w:type="numbering" w:customStyle="1" w:styleId="43210">
    <w:name w:val="Нет списка4321"/>
    <w:next w:val="a2"/>
    <w:uiPriority w:val="99"/>
    <w:semiHidden/>
    <w:unhideWhenUsed/>
    <w:rsid w:val="009A54CC"/>
  </w:style>
  <w:style w:type="numbering" w:customStyle="1" w:styleId="13321">
    <w:name w:val="Нет списка13321"/>
    <w:next w:val="a2"/>
    <w:uiPriority w:val="99"/>
    <w:semiHidden/>
    <w:unhideWhenUsed/>
    <w:rsid w:val="009A54CC"/>
  </w:style>
  <w:style w:type="numbering" w:customStyle="1" w:styleId="22321">
    <w:name w:val="Нет списка22321"/>
    <w:next w:val="a2"/>
    <w:uiPriority w:val="99"/>
    <w:semiHidden/>
    <w:unhideWhenUsed/>
    <w:rsid w:val="009A54CC"/>
  </w:style>
  <w:style w:type="numbering" w:customStyle="1" w:styleId="53210">
    <w:name w:val="Нет списка5321"/>
    <w:next w:val="a2"/>
    <w:uiPriority w:val="99"/>
    <w:semiHidden/>
    <w:unhideWhenUsed/>
    <w:rsid w:val="009A54CC"/>
  </w:style>
  <w:style w:type="numbering" w:customStyle="1" w:styleId="14321">
    <w:name w:val="Нет списка14321"/>
    <w:next w:val="a2"/>
    <w:uiPriority w:val="99"/>
    <w:semiHidden/>
    <w:unhideWhenUsed/>
    <w:rsid w:val="009A54CC"/>
  </w:style>
  <w:style w:type="numbering" w:customStyle="1" w:styleId="23321">
    <w:name w:val="Нет списка23321"/>
    <w:next w:val="a2"/>
    <w:uiPriority w:val="99"/>
    <w:semiHidden/>
    <w:unhideWhenUsed/>
    <w:rsid w:val="009A54CC"/>
  </w:style>
  <w:style w:type="numbering" w:customStyle="1" w:styleId="10210">
    <w:name w:val="Нет списка1021"/>
    <w:next w:val="a2"/>
    <w:uiPriority w:val="99"/>
    <w:semiHidden/>
    <w:unhideWhenUsed/>
    <w:rsid w:val="009A54CC"/>
  </w:style>
  <w:style w:type="numbering" w:customStyle="1" w:styleId="19211">
    <w:name w:val="Нет списка1921"/>
    <w:next w:val="a2"/>
    <w:uiPriority w:val="99"/>
    <w:semiHidden/>
    <w:unhideWhenUsed/>
    <w:rsid w:val="009A54CC"/>
  </w:style>
  <w:style w:type="numbering" w:customStyle="1" w:styleId="27210">
    <w:name w:val="Нет списка2721"/>
    <w:next w:val="a2"/>
    <w:uiPriority w:val="99"/>
    <w:semiHidden/>
    <w:unhideWhenUsed/>
    <w:rsid w:val="009A54CC"/>
  </w:style>
  <w:style w:type="table" w:customStyle="1" w:styleId="16210">
    <w:name w:val="Сетка таблицы162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1">
    <w:name w:val="Нет списка2021"/>
    <w:next w:val="a2"/>
    <w:uiPriority w:val="99"/>
    <w:semiHidden/>
    <w:unhideWhenUsed/>
    <w:rsid w:val="009A54CC"/>
  </w:style>
  <w:style w:type="numbering" w:customStyle="1" w:styleId="11021">
    <w:name w:val="Нет списка11021"/>
    <w:next w:val="a2"/>
    <w:uiPriority w:val="99"/>
    <w:semiHidden/>
    <w:unhideWhenUsed/>
    <w:rsid w:val="009A54CC"/>
  </w:style>
  <w:style w:type="numbering" w:customStyle="1" w:styleId="2821">
    <w:name w:val="Нет списка2821"/>
    <w:next w:val="a2"/>
    <w:uiPriority w:val="99"/>
    <w:semiHidden/>
    <w:unhideWhenUsed/>
    <w:rsid w:val="009A54CC"/>
  </w:style>
  <w:style w:type="table" w:customStyle="1" w:styleId="17210">
    <w:name w:val="Сетка таблицы172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1">
    <w:name w:val="Нет списка2921"/>
    <w:next w:val="a2"/>
    <w:uiPriority w:val="99"/>
    <w:semiHidden/>
    <w:unhideWhenUsed/>
    <w:rsid w:val="009A54CC"/>
  </w:style>
  <w:style w:type="numbering" w:customStyle="1" w:styleId="11521">
    <w:name w:val="Нет списка11521"/>
    <w:next w:val="a2"/>
    <w:uiPriority w:val="99"/>
    <w:semiHidden/>
    <w:unhideWhenUsed/>
    <w:rsid w:val="009A54CC"/>
  </w:style>
  <w:style w:type="numbering" w:customStyle="1" w:styleId="21021">
    <w:name w:val="Нет списка21021"/>
    <w:next w:val="a2"/>
    <w:uiPriority w:val="99"/>
    <w:semiHidden/>
    <w:unhideWhenUsed/>
    <w:rsid w:val="009A54CC"/>
  </w:style>
  <w:style w:type="table" w:customStyle="1" w:styleId="18211">
    <w:name w:val="Сетка таблицы182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21">
    <w:name w:val="Нет списка3021"/>
    <w:next w:val="a2"/>
    <w:uiPriority w:val="99"/>
    <w:semiHidden/>
    <w:unhideWhenUsed/>
    <w:rsid w:val="009A54CC"/>
  </w:style>
  <w:style w:type="numbering" w:customStyle="1" w:styleId="3421">
    <w:name w:val="Нет списка3421"/>
    <w:next w:val="a2"/>
    <w:uiPriority w:val="99"/>
    <w:semiHidden/>
    <w:unhideWhenUsed/>
    <w:rsid w:val="009A54CC"/>
  </w:style>
  <w:style w:type="numbering" w:customStyle="1" w:styleId="11621">
    <w:name w:val="Нет списка11621"/>
    <w:next w:val="a2"/>
    <w:uiPriority w:val="99"/>
    <w:semiHidden/>
    <w:unhideWhenUsed/>
    <w:rsid w:val="009A54CC"/>
  </w:style>
  <w:style w:type="table" w:customStyle="1" w:styleId="1951">
    <w:name w:val="Сетка таблицы19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2">
    <w:name w:val="Стиль1221"/>
    <w:rsid w:val="009A54CC"/>
  </w:style>
  <w:style w:type="numbering" w:customStyle="1" w:styleId="22212">
    <w:name w:val="Стиль2221"/>
    <w:rsid w:val="009A54CC"/>
  </w:style>
  <w:style w:type="numbering" w:customStyle="1" w:styleId="32212">
    <w:name w:val="Стиль3221"/>
    <w:rsid w:val="009A54CC"/>
  </w:style>
  <w:style w:type="numbering" w:customStyle="1" w:styleId="11721">
    <w:name w:val="Нет списка11721"/>
    <w:next w:val="a2"/>
    <w:uiPriority w:val="99"/>
    <w:semiHidden/>
    <w:unhideWhenUsed/>
    <w:rsid w:val="009A54CC"/>
  </w:style>
  <w:style w:type="numbering" w:customStyle="1" w:styleId="21421">
    <w:name w:val="Нет списка21421"/>
    <w:next w:val="a2"/>
    <w:uiPriority w:val="99"/>
    <w:semiHidden/>
    <w:unhideWhenUsed/>
    <w:rsid w:val="009A54CC"/>
  </w:style>
  <w:style w:type="numbering" w:customStyle="1" w:styleId="35210">
    <w:name w:val="Нет списка3521"/>
    <w:next w:val="a2"/>
    <w:uiPriority w:val="99"/>
    <w:semiHidden/>
    <w:unhideWhenUsed/>
    <w:rsid w:val="009A54CC"/>
  </w:style>
  <w:style w:type="numbering" w:customStyle="1" w:styleId="124210">
    <w:name w:val="Нет списка12421"/>
    <w:next w:val="a2"/>
    <w:uiPriority w:val="99"/>
    <w:semiHidden/>
    <w:unhideWhenUsed/>
    <w:rsid w:val="009A54CC"/>
  </w:style>
  <w:style w:type="numbering" w:customStyle="1" w:styleId="21521">
    <w:name w:val="Нет списка21521"/>
    <w:next w:val="a2"/>
    <w:uiPriority w:val="99"/>
    <w:semiHidden/>
    <w:unhideWhenUsed/>
    <w:rsid w:val="009A54CC"/>
  </w:style>
  <w:style w:type="numbering" w:customStyle="1" w:styleId="4421">
    <w:name w:val="Нет списка4421"/>
    <w:next w:val="a2"/>
    <w:uiPriority w:val="99"/>
    <w:semiHidden/>
    <w:unhideWhenUsed/>
    <w:rsid w:val="009A54CC"/>
  </w:style>
  <w:style w:type="numbering" w:customStyle="1" w:styleId="13421">
    <w:name w:val="Нет списка13421"/>
    <w:next w:val="a2"/>
    <w:uiPriority w:val="99"/>
    <w:semiHidden/>
    <w:unhideWhenUsed/>
    <w:rsid w:val="009A54CC"/>
  </w:style>
  <w:style w:type="numbering" w:customStyle="1" w:styleId="22421">
    <w:name w:val="Нет списка22421"/>
    <w:next w:val="a2"/>
    <w:uiPriority w:val="99"/>
    <w:semiHidden/>
    <w:unhideWhenUsed/>
    <w:rsid w:val="009A54CC"/>
  </w:style>
  <w:style w:type="numbering" w:customStyle="1" w:styleId="5421">
    <w:name w:val="Нет списка5421"/>
    <w:next w:val="a2"/>
    <w:uiPriority w:val="99"/>
    <w:semiHidden/>
    <w:unhideWhenUsed/>
    <w:rsid w:val="009A54CC"/>
  </w:style>
  <w:style w:type="numbering" w:customStyle="1" w:styleId="14421">
    <w:name w:val="Нет списка14421"/>
    <w:next w:val="a2"/>
    <w:uiPriority w:val="99"/>
    <w:semiHidden/>
    <w:unhideWhenUsed/>
    <w:rsid w:val="009A54CC"/>
  </w:style>
  <w:style w:type="numbering" w:customStyle="1" w:styleId="23421">
    <w:name w:val="Нет списка23421"/>
    <w:next w:val="a2"/>
    <w:uiPriority w:val="99"/>
    <w:semiHidden/>
    <w:unhideWhenUsed/>
    <w:rsid w:val="009A54CC"/>
  </w:style>
  <w:style w:type="numbering" w:customStyle="1" w:styleId="36210">
    <w:name w:val="Нет списка3621"/>
    <w:next w:val="a2"/>
    <w:uiPriority w:val="99"/>
    <w:semiHidden/>
    <w:unhideWhenUsed/>
    <w:rsid w:val="009A54CC"/>
  </w:style>
  <w:style w:type="numbering" w:customStyle="1" w:styleId="11821">
    <w:name w:val="Нет списка11821"/>
    <w:next w:val="a2"/>
    <w:uiPriority w:val="99"/>
    <w:semiHidden/>
    <w:unhideWhenUsed/>
    <w:rsid w:val="009A54CC"/>
  </w:style>
  <w:style w:type="table" w:customStyle="1" w:styleId="20210">
    <w:name w:val="Сетка таблицы202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21">
    <w:name w:val="Нет списка11921"/>
    <w:next w:val="a2"/>
    <w:uiPriority w:val="99"/>
    <w:semiHidden/>
    <w:unhideWhenUsed/>
    <w:rsid w:val="009A54CC"/>
  </w:style>
  <w:style w:type="numbering" w:customStyle="1" w:styleId="21621">
    <w:name w:val="Нет списка21621"/>
    <w:next w:val="a2"/>
    <w:uiPriority w:val="99"/>
    <w:semiHidden/>
    <w:unhideWhenUsed/>
    <w:rsid w:val="009A54CC"/>
  </w:style>
  <w:style w:type="numbering" w:customStyle="1" w:styleId="37210">
    <w:name w:val="Нет списка3721"/>
    <w:next w:val="a2"/>
    <w:uiPriority w:val="99"/>
    <w:semiHidden/>
    <w:unhideWhenUsed/>
    <w:rsid w:val="009A54CC"/>
  </w:style>
  <w:style w:type="numbering" w:customStyle="1" w:styleId="12521">
    <w:name w:val="Нет списка12521"/>
    <w:next w:val="a2"/>
    <w:uiPriority w:val="99"/>
    <w:semiHidden/>
    <w:unhideWhenUsed/>
    <w:rsid w:val="009A54CC"/>
  </w:style>
  <w:style w:type="numbering" w:customStyle="1" w:styleId="21721">
    <w:name w:val="Нет списка21721"/>
    <w:next w:val="a2"/>
    <w:uiPriority w:val="99"/>
    <w:semiHidden/>
    <w:unhideWhenUsed/>
    <w:rsid w:val="009A54CC"/>
  </w:style>
  <w:style w:type="numbering" w:customStyle="1" w:styleId="45210">
    <w:name w:val="Нет списка4521"/>
    <w:next w:val="a2"/>
    <w:uiPriority w:val="99"/>
    <w:semiHidden/>
    <w:unhideWhenUsed/>
    <w:rsid w:val="009A54CC"/>
  </w:style>
  <w:style w:type="numbering" w:customStyle="1" w:styleId="13521">
    <w:name w:val="Нет списка13521"/>
    <w:next w:val="a2"/>
    <w:uiPriority w:val="99"/>
    <w:semiHidden/>
    <w:unhideWhenUsed/>
    <w:rsid w:val="009A54CC"/>
  </w:style>
  <w:style w:type="numbering" w:customStyle="1" w:styleId="22521">
    <w:name w:val="Нет списка22521"/>
    <w:next w:val="a2"/>
    <w:uiPriority w:val="99"/>
    <w:semiHidden/>
    <w:unhideWhenUsed/>
    <w:rsid w:val="009A54CC"/>
  </w:style>
  <w:style w:type="numbering" w:customStyle="1" w:styleId="5521">
    <w:name w:val="Нет списка5521"/>
    <w:next w:val="a2"/>
    <w:uiPriority w:val="99"/>
    <w:semiHidden/>
    <w:unhideWhenUsed/>
    <w:rsid w:val="009A54CC"/>
  </w:style>
  <w:style w:type="numbering" w:customStyle="1" w:styleId="14521">
    <w:name w:val="Нет списка14521"/>
    <w:next w:val="a2"/>
    <w:uiPriority w:val="99"/>
    <w:semiHidden/>
    <w:unhideWhenUsed/>
    <w:rsid w:val="009A54CC"/>
  </w:style>
  <w:style w:type="numbering" w:customStyle="1" w:styleId="23521">
    <w:name w:val="Нет списка23521"/>
    <w:next w:val="a2"/>
    <w:uiPriority w:val="99"/>
    <w:semiHidden/>
    <w:unhideWhenUsed/>
    <w:rsid w:val="009A54CC"/>
  </w:style>
  <w:style w:type="table" w:customStyle="1" w:styleId="24211">
    <w:name w:val="Сетка таблицы24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0">
    <w:name w:val="Сетка таблицы110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0">
    <w:name w:val="Сетка таблицы34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0">
    <w:name w:val="Сетка таблицы44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0">
    <w:name w:val="Сетка таблицы54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ветлая заливка - Акцент 342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21">
    <w:name w:val="Сетка таблицы74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11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ветлая заливка - Акцент 3112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21">
    <w:name w:val="Сетка таблицы71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0">
    <w:name w:val="Сетка таблицы12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ветлая заливка - Акцент 3212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21">
    <w:name w:val="Сетка таблицы72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0">
    <w:name w:val="Сетка таблицы13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ветлая заливка - Акцент 3312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21">
    <w:name w:val="Сетка таблицы73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0">
    <w:name w:val="Сетка таблицы14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1">
    <w:name w:val="Сетка таблицы19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1">
    <w:name w:val="Сетка таблицы25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етка таблицы11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0">
    <w:name w:val="Сетка таблицы35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0">
    <w:name w:val="Сетка таблицы45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0">
    <w:name w:val="Сетка таблицы55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ветлая заливка - Акцент 35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11">
    <w:name w:val="Сетка таблицы75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етка таблицы11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0">
    <w:name w:val="Сетка таблицы41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ветлая заливка - Акцент 312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11">
    <w:name w:val="Сетка таблицы71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0">
    <w:name w:val="Сетка таблицы12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0">
    <w:name w:val="Сетка таблицы32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ветлая заливка - Акцент 322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11">
    <w:name w:val="Сетка таблицы72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0">
    <w:name w:val="Сетка таблицы13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ветлая заливка - Акцент 332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11">
    <w:name w:val="Сетка таблицы73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0">
    <w:name w:val="Сетка таблицы14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0">
    <w:name w:val="Сетка таблицы19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0">
    <w:name w:val="Сетка таблицы11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0">
    <w:name w:val="Сетка таблицы36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0">
    <w:name w:val="Сетка таблицы46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ветлая заливка - Акцент 36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611">
    <w:name w:val="Сетка таблицы76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0">
    <w:name w:val="Сетка таблицы115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ветлая заливка - Акцент 313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311">
    <w:name w:val="Сетка таблицы71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0">
    <w:name w:val="Сетка таблицы12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ветлая заливка - Акцент 323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311">
    <w:name w:val="Сетка таблицы72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0">
    <w:name w:val="Сетка таблицы13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ветлая заливка - Акцент 333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311">
    <w:name w:val="Сетка таблицы73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0">
    <w:name w:val="Сетка таблицы14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1">
    <w:name w:val="Сетка таблицы19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0">
    <w:name w:val="Сетка таблицы27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0">
    <w:name w:val="Сетка таблицы116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0">
    <w:name w:val="Сетка таблицы37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1">
    <w:name w:val="Сетка таблицы47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1">
    <w:name w:val="Сетка таблицы57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1">
    <w:name w:val="Сетка таблицы67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ветлая заливка - Акцент 37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711">
    <w:name w:val="Сетка таблицы77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0">
    <w:name w:val="Сетка таблицы117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ветлая заливка - Акцент 314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411">
    <w:name w:val="Сетка таблицы71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0">
    <w:name w:val="Сетка таблицы12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1">
    <w:name w:val="Сетка таблицы42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1">
    <w:name w:val="Сетка таблицы52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1">
    <w:name w:val="Сетка таблицы62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ветлая заливка - Акцент 324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411">
    <w:name w:val="Сетка таблицы72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0">
    <w:name w:val="Сетка таблицы13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1">
    <w:name w:val="Сетка таблицы33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1">
    <w:name w:val="Сетка таблицы43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1">
    <w:name w:val="Сетка таблицы53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1">
    <w:name w:val="Сетка таблицы63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1">
    <w:name w:val="Светлая заливка - Акцент 334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411">
    <w:name w:val="Сетка таблицы73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0">
    <w:name w:val="Сетка таблицы14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1">
    <w:name w:val="Сетка таблицы19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basedOn w:val="a1"/>
    <w:next w:val="aff1"/>
    <w:uiPriority w:val="39"/>
    <w:rsid w:val="009A54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
    <w:name w:val="Сетка таблицы391"/>
    <w:basedOn w:val="a1"/>
    <w:next w:val="aff1"/>
    <w:uiPriority w:val="39"/>
    <w:rsid w:val="009A54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9A54CC"/>
    <w:pPr>
      <w:suppressAutoHyphens/>
      <w:autoSpaceDN w:val="0"/>
      <w:spacing w:after="0" w:line="240" w:lineRule="auto"/>
      <w:textAlignment w:val="baseline"/>
    </w:pPr>
    <w:rPr>
      <w:rFonts w:ascii="Times New Roman" w:eastAsia="Lucida Sans Unicode" w:hAnsi="Times New Roman" w:cs="Times New Roman"/>
      <w:kern w:val="3"/>
      <w:sz w:val="24"/>
      <w:szCs w:val="24"/>
      <w:lang w:eastAsia="hi-IN" w:bidi="hi-IN"/>
    </w:rPr>
  </w:style>
  <w:style w:type="character" w:customStyle="1" w:styleId="subp-group">
    <w:name w:val="subp-group"/>
    <w:basedOn w:val="a0"/>
    <w:rsid w:val="007C7644"/>
  </w:style>
  <w:style w:type="character" w:customStyle="1" w:styleId="action-group">
    <w:name w:val="action-group"/>
    <w:basedOn w:val="a0"/>
    <w:rsid w:val="00A313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Body Text 2" w:uiPriority="0"/>
    <w:lsdException w:name="Body Text Indent 2" w:uiPriority="0"/>
    <w:lsdException w:name="Block Text" w:uiPriority="29"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027"/>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771A1C"/>
    <w:pPr>
      <w:keepNext/>
      <w:outlineLvl w:val="0"/>
    </w:pPr>
    <w:rPr>
      <w:sz w:val="28"/>
    </w:rPr>
  </w:style>
  <w:style w:type="paragraph" w:styleId="20">
    <w:name w:val="heading 2"/>
    <w:aliases w:val="H2,h2,2,Header 2"/>
    <w:basedOn w:val="a"/>
    <w:next w:val="a"/>
    <w:link w:val="22"/>
    <w:qFormat/>
    <w:rsid w:val="00771A1C"/>
    <w:pPr>
      <w:keepNext/>
      <w:jc w:val="right"/>
      <w:outlineLvl w:val="1"/>
    </w:pPr>
    <w:rPr>
      <w:sz w:val="28"/>
    </w:rPr>
  </w:style>
  <w:style w:type="paragraph" w:styleId="30">
    <w:name w:val="heading 3"/>
    <w:basedOn w:val="a"/>
    <w:next w:val="a"/>
    <w:link w:val="32"/>
    <w:uiPriority w:val="9"/>
    <w:qFormat/>
    <w:rsid w:val="00771A1C"/>
    <w:pPr>
      <w:keepNext/>
      <w:jc w:val="center"/>
      <w:outlineLvl w:val="2"/>
    </w:pPr>
    <w:rPr>
      <w:sz w:val="28"/>
    </w:rPr>
  </w:style>
  <w:style w:type="paragraph" w:styleId="4">
    <w:name w:val="heading 4"/>
    <w:aliases w:val="H4"/>
    <w:basedOn w:val="a"/>
    <w:next w:val="a"/>
    <w:link w:val="40"/>
    <w:qFormat/>
    <w:rsid w:val="00771A1C"/>
    <w:pPr>
      <w:keepNext/>
      <w:jc w:val="center"/>
      <w:outlineLvl w:val="3"/>
    </w:pPr>
    <w:rPr>
      <w:sz w:val="24"/>
    </w:rPr>
  </w:style>
  <w:style w:type="paragraph" w:styleId="5">
    <w:name w:val="heading 5"/>
    <w:basedOn w:val="a"/>
    <w:next w:val="a"/>
    <w:link w:val="50"/>
    <w:uiPriority w:val="9"/>
    <w:qFormat/>
    <w:rsid w:val="00771A1C"/>
    <w:pPr>
      <w:keepNext/>
      <w:jc w:val="both"/>
      <w:outlineLvl w:val="4"/>
    </w:pPr>
    <w:rPr>
      <w:sz w:val="28"/>
    </w:rPr>
  </w:style>
  <w:style w:type="paragraph" w:styleId="6">
    <w:name w:val="heading 6"/>
    <w:basedOn w:val="a"/>
    <w:next w:val="a"/>
    <w:link w:val="60"/>
    <w:qFormat/>
    <w:rsid w:val="00771A1C"/>
    <w:pPr>
      <w:keepNext/>
      <w:jc w:val="both"/>
      <w:outlineLvl w:val="5"/>
    </w:pPr>
    <w:rPr>
      <w:b/>
      <w:bCs/>
      <w:sz w:val="28"/>
    </w:rPr>
  </w:style>
  <w:style w:type="paragraph" w:styleId="7">
    <w:name w:val="heading 7"/>
    <w:basedOn w:val="a"/>
    <w:next w:val="a"/>
    <w:link w:val="70"/>
    <w:qFormat/>
    <w:rsid w:val="00771A1C"/>
    <w:pPr>
      <w:tabs>
        <w:tab w:val="num" w:pos="1296"/>
      </w:tabs>
      <w:spacing w:before="240"/>
      <w:ind w:left="1296" w:hanging="1296"/>
      <w:outlineLvl w:val="6"/>
    </w:pPr>
    <w:rPr>
      <w:rFonts w:ascii="Arial" w:eastAsia="Calibri" w:hAnsi="Arial"/>
      <w:lang w:eastAsia="en-US"/>
    </w:rPr>
  </w:style>
  <w:style w:type="paragraph" w:styleId="8">
    <w:name w:val="heading 8"/>
    <w:basedOn w:val="a"/>
    <w:next w:val="a"/>
    <w:link w:val="80"/>
    <w:qFormat/>
    <w:rsid w:val="00771A1C"/>
    <w:pPr>
      <w:tabs>
        <w:tab w:val="num" w:pos="1440"/>
      </w:tabs>
      <w:spacing w:before="240"/>
      <w:ind w:left="1440" w:hanging="1440"/>
      <w:outlineLvl w:val="7"/>
    </w:pPr>
    <w:rPr>
      <w:rFonts w:ascii="Arial" w:eastAsia="Calibri" w:hAnsi="Arial"/>
      <w:i/>
      <w:lang w:eastAsia="en-US"/>
    </w:rPr>
  </w:style>
  <w:style w:type="paragraph" w:styleId="9">
    <w:name w:val="heading 9"/>
    <w:basedOn w:val="a"/>
    <w:next w:val="a"/>
    <w:link w:val="90"/>
    <w:qFormat/>
    <w:rsid w:val="00771A1C"/>
    <w:pPr>
      <w:tabs>
        <w:tab w:val="num" w:pos="1584"/>
      </w:tabs>
      <w:spacing w:before="240"/>
      <w:ind w:left="1584" w:hanging="1584"/>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771A1C"/>
    <w:rPr>
      <w:rFonts w:ascii="Consolas" w:hAnsi="Consolas"/>
      <w:sz w:val="21"/>
      <w:szCs w:val="21"/>
    </w:rPr>
  </w:style>
  <w:style w:type="character" w:customStyle="1" w:styleId="a4">
    <w:name w:val="Текст Знак"/>
    <w:basedOn w:val="a0"/>
    <w:link w:val="a3"/>
    <w:rsid w:val="00771A1C"/>
    <w:rPr>
      <w:rFonts w:ascii="Consolas" w:eastAsia="Times New Roman" w:hAnsi="Consolas" w:cs="Times New Roman"/>
      <w:sz w:val="21"/>
      <w:szCs w:val="21"/>
      <w:lang w:eastAsia="ru-RU"/>
    </w:rPr>
  </w:style>
  <w:style w:type="paragraph" w:customStyle="1" w:styleId="ConsPlusNormal">
    <w:name w:val="ConsPlusNormal"/>
    <w:rsid w:val="00771A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header"/>
    <w:basedOn w:val="a"/>
    <w:link w:val="a6"/>
    <w:uiPriority w:val="99"/>
    <w:unhideWhenUsed/>
    <w:rsid w:val="00771A1C"/>
    <w:pPr>
      <w:tabs>
        <w:tab w:val="center" w:pos="4677"/>
        <w:tab w:val="right" w:pos="9355"/>
      </w:tabs>
    </w:pPr>
    <w:rPr>
      <w:rFonts w:ascii="Calibri" w:eastAsia="Calibri" w:hAnsi="Calibri"/>
      <w:sz w:val="22"/>
      <w:szCs w:val="22"/>
      <w:lang w:eastAsia="en-US"/>
    </w:rPr>
  </w:style>
  <w:style w:type="character" w:customStyle="1" w:styleId="a6">
    <w:name w:val="Верхний колонтитул Знак"/>
    <w:basedOn w:val="a0"/>
    <w:link w:val="a5"/>
    <w:uiPriority w:val="99"/>
    <w:rsid w:val="00771A1C"/>
    <w:rPr>
      <w:rFonts w:ascii="Calibri" w:eastAsia="Calibri" w:hAnsi="Calibri" w:cs="Times New Roman"/>
    </w:rPr>
  </w:style>
  <w:style w:type="paragraph" w:styleId="a7">
    <w:name w:val="footer"/>
    <w:basedOn w:val="a"/>
    <w:link w:val="a8"/>
    <w:uiPriority w:val="99"/>
    <w:unhideWhenUsed/>
    <w:rsid w:val="00771A1C"/>
    <w:pPr>
      <w:tabs>
        <w:tab w:val="center" w:pos="4677"/>
        <w:tab w:val="right" w:pos="9355"/>
      </w:tabs>
    </w:pPr>
    <w:rPr>
      <w:rFonts w:ascii="Calibri" w:eastAsia="Calibri" w:hAnsi="Calibri"/>
      <w:sz w:val="22"/>
      <w:szCs w:val="22"/>
      <w:lang w:eastAsia="en-US"/>
    </w:rPr>
  </w:style>
  <w:style w:type="character" w:customStyle="1" w:styleId="a8">
    <w:name w:val="Нижний колонтитул Знак"/>
    <w:basedOn w:val="a0"/>
    <w:link w:val="a7"/>
    <w:uiPriority w:val="99"/>
    <w:rsid w:val="00771A1C"/>
    <w:rPr>
      <w:rFonts w:ascii="Calibri" w:eastAsia="Calibri" w:hAnsi="Calibri" w:cs="Times New Roman"/>
    </w:rPr>
  </w:style>
  <w:style w:type="paragraph" w:customStyle="1" w:styleId="Web1">
    <w:name w:val="Обычный (Web)1"/>
    <w:basedOn w:val="a"/>
    <w:rsid w:val="00771A1C"/>
    <w:pPr>
      <w:spacing w:before="100" w:beforeAutospacing="1" w:after="100" w:afterAutospacing="1"/>
      <w:jc w:val="both"/>
    </w:pPr>
    <w:rPr>
      <w:rFonts w:ascii="Arial Unicode MS" w:eastAsia="Arial Unicode MS" w:hAnsi="Arial Unicode MS" w:cs="Arial Unicode MS"/>
      <w:sz w:val="24"/>
      <w:szCs w:val="24"/>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rsid w:val="00771A1C"/>
    <w:rPr>
      <w:rFonts w:ascii="Times New Roman" w:eastAsia="Times New Roman" w:hAnsi="Times New Roman" w:cs="Times New Roman"/>
      <w:sz w:val="28"/>
      <w:szCs w:val="20"/>
      <w:lang w:eastAsia="ru-RU"/>
    </w:rPr>
  </w:style>
  <w:style w:type="character" w:customStyle="1" w:styleId="22">
    <w:name w:val="Заголовок 2 Знак"/>
    <w:aliases w:val="H2 Знак,h2 Знак,2 Знак,Header 2 Знак"/>
    <w:basedOn w:val="a0"/>
    <w:link w:val="20"/>
    <w:rsid w:val="00771A1C"/>
    <w:rPr>
      <w:rFonts w:ascii="Times New Roman" w:eastAsia="Times New Roman" w:hAnsi="Times New Roman" w:cs="Times New Roman"/>
      <w:sz w:val="28"/>
      <w:szCs w:val="20"/>
      <w:lang w:eastAsia="ru-RU"/>
    </w:rPr>
  </w:style>
  <w:style w:type="character" w:customStyle="1" w:styleId="32">
    <w:name w:val="Заголовок 3 Знак"/>
    <w:basedOn w:val="a0"/>
    <w:link w:val="30"/>
    <w:uiPriority w:val="9"/>
    <w:rsid w:val="00771A1C"/>
    <w:rPr>
      <w:rFonts w:ascii="Times New Roman" w:eastAsia="Times New Roman" w:hAnsi="Times New Roman" w:cs="Times New Roman"/>
      <w:sz w:val="28"/>
      <w:szCs w:val="20"/>
      <w:lang w:eastAsia="ru-RU"/>
    </w:rPr>
  </w:style>
  <w:style w:type="character" w:customStyle="1" w:styleId="40">
    <w:name w:val="Заголовок 4 Знак"/>
    <w:aliases w:val="H4 Знак"/>
    <w:basedOn w:val="a0"/>
    <w:link w:val="4"/>
    <w:rsid w:val="00771A1C"/>
    <w:rPr>
      <w:rFonts w:ascii="Times New Roman" w:eastAsia="Times New Roman" w:hAnsi="Times New Roman" w:cs="Times New Roman"/>
      <w:sz w:val="24"/>
      <w:szCs w:val="20"/>
      <w:lang w:eastAsia="ru-RU"/>
    </w:rPr>
  </w:style>
  <w:style w:type="character" w:customStyle="1" w:styleId="50">
    <w:name w:val="Заголовок 5 Знак"/>
    <w:basedOn w:val="a0"/>
    <w:link w:val="5"/>
    <w:uiPriority w:val="9"/>
    <w:rsid w:val="00771A1C"/>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771A1C"/>
    <w:rPr>
      <w:rFonts w:ascii="Times New Roman" w:eastAsia="Times New Roman" w:hAnsi="Times New Roman" w:cs="Times New Roman"/>
      <w:b/>
      <w:bCs/>
      <w:sz w:val="28"/>
      <w:szCs w:val="20"/>
      <w:lang w:eastAsia="ru-RU"/>
    </w:rPr>
  </w:style>
  <w:style w:type="character" w:customStyle="1" w:styleId="70">
    <w:name w:val="Заголовок 7 Знак"/>
    <w:basedOn w:val="a0"/>
    <w:link w:val="7"/>
    <w:rsid w:val="00771A1C"/>
    <w:rPr>
      <w:rFonts w:ascii="Arial" w:eastAsia="Calibri" w:hAnsi="Arial" w:cs="Times New Roman"/>
      <w:sz w:val="20"/>
      <w:szCs w:val="20"/>
    </w:rPr>
  </w:style>
  <w:style w:type="character" w:customStyle="1" w:styleId="80">
    <w:name w:val="Заголовок 8 Знак"/>
    <w:basedOn w:val="a0"/>
    <w:link w:val="8"/>
    <w:rsid w:val="00771A1C"/>
    <w:rPr>
      <w:rFonts w:ascii="Arial" w:eastAsia="Calibri" w:hAnsi="Arial" w:cs="Times New Roman"/>
      <w:i/>
      <w:sz w:val="20"/>
      <w:szCs w:val="20"/>
    </w:rPr>
  </w:style>
  <w:style w:type="character" w:customStyle="1" w:styleId="90">
    <w:name w:val="Заголовок 9 Знак"/>
    <w:basedOn w:val="a0"/>
    <w:link w:val="9"/>
    <w:rsid w:val="00771A1C"/>
    <w:rPr>
      <w:rFonts w:ascii="Arial" w:eastAsia="Times New Roman" w:hAnsi="Arial" w:cs="Times New Roman"/>
      <w:b/>
      <w:i/>
      <w:sz w:val="18"/>
      <w:szCs w:val="20"/>
      <w:lang w:eastAsia="ru-RU"/>
    </w:rPr>
  </w:style>
  <w:style w:type="paragraph" w:styleId="a9">
    <w:name w:val="Body Text Indent"/>
    <w:basedOn w:val="a"/>
    <w:link w:val="aa"/>
    <w:rsid w:val="00771A1C"/>
    <w:pPr>
      <w:spacing w:line="360" w:lineRule="auto"/>
      <w:ind w:firstLine="708"/>
      <w:jc w:val="both"/>
    </w:pPr>
    <w:rPr>
      <w:sz w:val="32"/>
      <w:szCs w:val="24"/>
    </w:rPr>
  </w:style>
  <w:style w:type="character" w:customStyle="1" w:styleId="aa">
    <w:name w:val="Основной текст с отступом Знак"/>
    <w:basedOn w:val="a0"/>
    <w:link w:val="a9"/>
    <w:rsid w:val="00771A1C"/>
    <w:rPr>
      <w:rFonts w:ascii="Times New Roman" w:eastAsia="Times New Roman" w:hAnsi="Times New Roman" w:cs="Times New Roman"/>
      <w:sz w:val="32"/>
      <w:szCs w:val="24"/>
      <w:lang w:eastAsia="ru-RU"/>
    </w:rPr>
  </w:style>
  <w:style w:type="paragraph" w:styleId="ab">
    <w:name w:val="Body Text"/>
    <w:basedOn w:val="a"/>
    <w:link w:val="ac"/>
    <w:uiPriority w:val="99"/>
    <w:rsid w:val="00771A1C"/>
    <w:pPr>
      <w:jc w:val="both"/>
    </w:pPr>
    <w:rPr>
      <w:sz w:val="28"/>
    </w:rPr>
  </w:style>
  <w:style w:type="character" w:customStyle="1" w:styleId="ac">
    <w:name w:val="Основной текст Знак"/>
    <w:basedOn w:val="a0"/>
    <w:link w:val="ab"/>
    <w:uiPriority w:val="99"/>
    <w:rsid w:val="00771A1C"/>
    <w:rPr>
      <w:rFonts w:ascii="Times New Roman" w:eastAsia="Times New Roman" w:hAnsi="Times New Roman" w:cs="Times New Roman"/>
      <w:sz w:val="28"/>
      <w:szCs w:val="20"/>
      <w:lang w:eastAsia="ru-RU"/>
    </w:rPr>
  </w:style>
  <w:style w:type="paragraph" w:styleId="23">
    <w:name w:val="Body Text Indent 2"/>
    <w:basedOn w:val="a"/>
    <w:link w:val="24"/>
    <w:semiHidden/>
    <w:rsid w:val="00771A1C"/>
    <w:pPr>
      <w:ind w:left="709" w:firstLine="720"/>
      <w:jc w:val="both"/>
    </w:pPr>
    <w:rPr>
      <w:sz w:val="28"/>
    </w:rPr>
  </w:style>
  <w:style w:type="character" w:customStyle="1" w:styleId="24">
    <w:name w:val="Основной текст с отступом 2 Знак"/>
    <w:basedOn w:val="a0"/>
    <w:link w:val="23"/>
    <w:semiHidden/>
    <w:rsid w:val="00771A1C"/>
    <w:rPr>
      <w:rFonts w:ascii="Times New Roman" w:eastAsia="Times New Roman" w:hAnsi="Times New Roman" w:cs="Times New Roman"/>
      <w:sz w:val="28"/>
      <w:szCs w:val="20"/>
      <w:lang w:eastAsia="ru-RU"/>
    </w:rPr>
  </w:style>
  <w:style w:type="paragraph" w:styleId="ad">
    <w:name w:val="Normal (Web)"/>
    <w:basedOn w:val="a"/>
    <w:uiPriority w:val="99"/>
    <w:rsid w:val="00771A1C"/>
    <w:pPr>
      <w:spacing w:before="100" w:beforeAutospacing="1" w:after="100" w:afterAutospacing="1"/>
    </w:pPr>
    <w:rPr>
      <w:color w:val="000000"/>
      <w:sz w:val="24"/>
      <w:szCs w:val="24"/>
    </w:rPr>
  </w:style>
  <w:style w:type="paragraph" w:customStyle="1" w:styleId="ConsNormal">
    <w:name w:val="ConsNormal"/>
    <w:rsid w:val="00771A1C"/>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12">
    <w:name w:val="Стиль1"/>
    <w:basedOn w:val="a"/>
    <w:rsid w:val="00771A1C"/>
    <w:pPr>
      <w:ind w:firstLine="720"/>
      <w:jc w:val="both"/>
    </w:pPr>
    <w:rPr>
      <w:rFonts w:ascii="Arial" w:hAnsi="Arial"/>
      <w:sz w:val="22"/>
    </w:rPr>
  </w:style>
  <w:style w:type="paragraph" w:customStyle="1" w:styleId="ae">
    <w:name w:val="Объект"/>
    <w:basedOn w:val="a"/>
    <w:next w:val="a"/>
    <w:rsid w:val="00771A1C"/>
    <w:pPr>
      <w:widowControl w:val="0"/>
      <w:autoSpaceDE w:val="0"/>
      <w:autoSpaceDN w:val="0"/>
      <w:adjustRightInd w:val="0"/>
      <w:ind w:firstLine="720"/>
      <w:jc w:val="both"/>
    </w:pPr>
    <w:rPr>
      <w:rFonts w:ascii="Arial" w:hAnsi="Arial" w:cs="Arial"/>
    </w:rPr>
  </w:style>
  <w:style w:type="paragraph" w:styleId="33">
    <w:name w:val="Body Text Indent 3"/>
    <w:basedOn w:val="a"/>
    <w:link w:val="34"/>
    <w:uiPriority w:val="99"/>
    <w:semiHidden/>
    <w:unhideWhenUsed/>
    <w:rsid w:val="00771A1C"/>
    <w:pPr>
      <w:spacing w:after="120"/>
      <w:ind w:left="283"/>
    </w:pPr>
    <w:rPr>
      <w:sz w:val="16"/>
      <w:szCs w:val="16"/>
    </w:rPr>
  </w:style>
  <w:style w:type="character" w:customStyle="1" w:styleId="34">
    <w:name w:val="Основной текст с отступом 3 Знак"/>
    <w:basedOn w:val="a0"/>
    <w:link w:val="33"/>
    <w:uiPriority w:val="99"/>
    <w:semiHidden/>
    <w:rsid w:val="00771A1C"/>
    <w:rPr>
      <w:rFonts w:ascii="Times New Roman" w:eastAsia="Times New Roman" w:hAnsi="Times New Roman" w:cs="Times New Roman"/>
      <w:sz w:val="16"/>
      <w:szCs w:val="16"/>
      <w:lang w:eastAsia="ru-RU"/>
    </w:rPr>
  </w:style>
  <w:style w:type="paragraph" w:styleId="af">
    <w:name w:val="caption"/>
    <w:basedOn w:val="a"/>
    <w:next w:val="a"/>
    <w:uiPriority w:val="35"/>
    <w:qFormat/>
    <w:rsid w:val="00771A1C"/>
    <w:pPr>
      <w:ind w:firstLine="709"/>
      <w:jc w:val="right"/>
    </w:pPr>
    <w:rPr>
      <w:b/>
      <w:bCs/>
      <w:sz w:val="24"/>
      <w:szCs w:val="24"/>
    </w:rPr>
  </w:style>
  <w:style w:type="paragraph" w:styleId="25">
    <w:name w:val="Body Text 2"/>
    <w:basedOn w:val="a"/>
    <w:link w:val="26"/>
    <w:unhideWhenUsed/>
    <w:rsid w:val="00771A1C"/>
    <w:pPr>
      <w:spacing w:after="120" w:line="480" w:lineRule="auto"/>
    </w:pPr>
  </w:style>
  <w:style w:type="character" w:customStyle="1" w:styleId="26">
    <w:name w:val="Основной текст 2 Знак"/>
    <w:basedOn w:val="a0"/>
    <w:link w:val="25"/>
    <w:rsid w:val="00771A1C"/>
    <w:rPr>
      <w:rFonts w:ascii="Times New Roman" w:eastAsia="Times New Roman" w:hAnsi="Times New Roman" w:cs="Times New Roman"/>
      <w:sz w:val="20"/>
      <w:szCs w:val="20"/>
      <w:lang w:eastAsia="ru-RU"/>
    </w:rPr>
  </w:style>
  <w:style w:type="paragraph" w:customStyle="1" w:styleId="af0">
    <w:name w:val="Таблицы (моноширинный)"/>
    <w:basedOn w:val="a"/>
    <w:next w:val="a"/>
    <w:uiPriority w:val="99"/>
    <w:rsid w:val="00771A1C"/>
    <w:pPr>
      <w:widowControl w:val="0"/>
      <w:autoSpaceDE w:val="0"/>
      <w:autoSpaceDN w:val="0"/>
      <w:adjustRightInd w:val="0"/>
      <w:jc w:val="both"/>
    </w:pPr>
    <w:rPr>
      <w:rFonts w:ascii="Courier New" w:hAnsi="Courier New" w:cs="Courier New"/>
    </w:rPr>
  </w:style>
  <w:style w:type="paragraph" w:customStyle="1" w:styleId="af1">
    <w:name w:val="Текст в заданном формате"/>
    <w:basedOn w:val="a"/>
    <w:rsid w:val="00771A1C"/>
    <w:pPr>
      <w:widowControl w:val="0"/>
      <w:suppressAutoHyphens/>
    </w:pPr>
    <w:rPr>
      <w:lang w:bidi="ru-RU"/>
    </w:rPr>
  </w:style>
  <w:style w:type="paragraph" w:styleId="af2">
    <w:name w:val="Balloon Text"/>
    <w:basedOn w:val="a"/>
    <w:link w:val="af3"/>
    <w:uiPriority w:val="99"/>
    <w:unhideWhenUsed/>
    <w:rsid w:val="00771A1C"/>
    <w:rPr>
      <w:rFonts w:ascii="Tahoma" w:hAnsi="Tahoma"/>
      <w:sz w:val="16"/>
      <w:szCs w:val="16"/>
    </w:rPr>
  </w:style>
  <w:style w:type="character" w:customStyle="1" w:styleId="af3">
    <w:name w:val="Текст выноски Знак"/>
    <w:basedOn w:val="a0"/>
    <w:link w:val="af2"/>
    <w:uiPriority w:val="99"/>
    <w:rsid w:val="00771A1C"/>
    <w:rPr>
      <w:rFonts w:ascii="Tahoma" w:eastAsia="Times New Roman" w:hAnsi="Tahoma" w:cs="Times New Roman"/>
      <w:sz w:val="16"/>
      <w:szCs w:val="16"/>
      <w:lang w:eastAsia="ru-RU"/>
    </w:rPr>
  </w:style>
  <w:style w:type="paragraph" w:customStyle="1" w:styleId="Default">
    <w:name w:val="Default"/>
    <w:rsid w:val="00771A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4">
    <w:name w:val="Основной текст_"/>
    <w:link w:val="35"/>
    <w:locked/>
    <w:rsid w:val="00771A1C"/>
    <w:rPr>
      <w:sz w:val="26"/>
      <w:szCs w:val="26"/>
      <w:shd w:val="clear" w:color="auto" w:fill="FFFFFF"/>
    </w:rPr>
  </w:style>
  <w:style w:type="paragraph" w:customStyle="1" w:styleId="35">
    <w:name w:val="Основной текст3"/>
    <w:basedOn w:val="a"/>
    <w:link w:val="af4"/>
    <w:rsid w:val="00771A1C"/>
    <w:pPr>
      <w:widowControl w:val="0"/>
      <w:shd w:val="clear" w:color="auto" w:fill="FFFFFF"/>
      <w:spacing w:line="0" w:lineRule="atLeast"/>
      <w:ind w:hanging="1320"/>
      <w:jc w:val="center"/>
    </w:pPr>
    <w:rPr>
      <w:rFonts w:asciiTheme="minorHAnsi" w:eastAsiaTheme="minorHAnsi" w:hAnsiTheme="minorHAnsi" w:cstheme="minorBidi"/>
      <w:sz w:val="26"/>
      <w:szCs w:val="26"/>
      <w:lang w:eastAsia="en-US"/>
    </w:rPr>
  </w:style>
  <w:style w:type="numbering" w:customStyle="1" w:styleId="13">
    <w:name w:val="Нет списка1"/>
    <w:next w:val="a2"/>
    <w:uiPriority w:val="99"/>
    <w:semiHidden/>
    <w:unhideWhenUsed/>
    <w:rsid w:val="00771A1C"/>
  </w:style>
  <w:style w:type="numbering" w:customStyle="1" w:styleId="110">
    <w:name w:val="Нет списка11"/>
    <w:next w:val="a2"/>
    <w:uiPriority w:val="99"/>
    <w:semiHidden/>
    <w:unhideWhenUsed/>
    <w:rsid w:val="00771A1C"/>
  </w:style>
  <w:style w:type="character" w:customStyle="1" w:styleId="14">
    <w:name w:val="Текст выноски Знак1"/>
    <w:uiPriority w:val="99"/>
    <w:semiHidden/>
    <w:rsid w:val="00771A1C"/>
    <w:rPr>
      <w:rFonts w:ascii="Tahoma" w:hAnsi="Tahoma" w:cs="Tahoma"/>
      <w:sz w:val="16"/>
      <w:szCs w:val="16"/>
    </w:rPr>
  </w:style>
  <w:style w:type="paragraph" w:customStyle="1" w:styleId="ConsPlusNonformat">
    <w:name w:val="ConsPlusNonformat"/>
    <w:rsid w:val="00771A1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5">
    <w:name w:val="List Paragraph"/>
    <w:basedOn w:val="a"/>
    <w:link w:val="af6"/>
    <w:uiPriority w:val="34"/>
    <w:qFormat/>
    <w:rsid w:val="00771A1C"/>
    <w:pPr>
      <w:spacing w:after="200" w:line="276" w:lineRule="auto"/>
      <w:ind w:left="720"/>
      <w:contextualSpacing/>
    </w:pPr>
    <w:rPr>
      <w:rFonts w:ascii="Calibri" w:eastAsia="Calibri" w:hAnsi="Calibri"/>
      <w:sz w:val="22"/>
      <w:szCs w:val="22"/>
      <w:lang w:eastAsia="en-US"/>
    </w:rPr>
  </w:style>
  <w:style w:type="character" w:customStyle="1" w:styleId="af6">
    <w:name w:val="Абзац списка Знак"/>
    <w:link w:val="af5"/>
    <w:uiPriority w:val="34"/>
    <w:locked/>
    <w:rsid w:val="00771A1C"/>
    <w:rPr>
      <w:rFonts w:ascii="Calibri" w:eastAsia="Calibri" w:hAnsi="Calibri" w:cs="Times New Roman"/>
    </w:rPr>
  </w:style>
  <w:style w:type="paragraph" w:customStyle="1" w:styleId="41">
    <w:name w:val="Основной текст4"/>
    <w:basedOn w:val="a"/>
    <w:rsid w:val="00771A1C"/>
    <w:pPr>
      <w:shd w:val="clear" w:color="auto" w:fill="FFFFFF"/>
      <w:spacing w:line="320" w:lineRule="exact"/>
      <w:ind w:hanging="720"/>
      <w:jc w:val="both"/>
    </w:pPr>
    <w:rPr>
      <w:sz w:val="28"/>
      <w:szCs w:val="22"/>
      <w:lang w:eastAsia="en-US"/>
    </w:rPr>
  </w:style>
  <w:style w:type="numbering" w:customStyle="1" w:styleId="27">
    <w:name w:val="Нет списка2"/>
    <w:next w:val="a2"/>
    <w:uiPriority w:val="99"/>
    <w:semiHidden/>
    <w:unhideWhenUsed/>
    <w:rsid w:val="00771A1C"/>
  </w:style>
  <w:style w:type="paragraph" w:styleId="af7">
    <w:name w:val="Title"/>
    <w:basedOn w:val="a"/>
    <w:next w:val="a"/>
    <w:link w:val="15"/>
    <w:uiPriority w:val="10"/>
    <w:qFormat/>
    <w:rsid w:val="00771A1C"/>
    <w:pPr>
      <w:pBdr>
        <w:bottom w:val="single" w:sz="8" w:space="4" w:color="4F81BD"/>
      </w:pBdr>
      <w:spacing w:after="300"/>
      <w:contextualSpacing/>
    </w:pPr>
    <w:rPr>
      <w:rFonts w:ascii="Cambria" w:hAnsi="Cambria"/>
      <w:color w:val="17365D"/>
      <w:spacing w:val="5"/>
      <w:kern w:val="28"/>
      <w:sz w:val="52"/>
      <w:szCs w:val="52"/>
    </w:rPr>
  </w:style>
  <w:style w:type="character" w:customStyle="1" w:styleId="15">
    <w:name w:val="Название Знак1"/>
    <w:basedOn w:val="a0"/>
    <w:link w:val="af7"/>
    <w:uiPriority w:val="10"/>
    <w:rsid w:val="00771A1C"/>
    <w:rPr>
      <w:rFonts w:ascii="Cambria" w:eastAsia="Times New Roman" w:hAnsi="Cambria" w:cs="Times New Roman"/>
      <w:color w:val="17365D"/>
      <w:spacing w:val="5"/>
      <w:kern w:val="28"/>
      <w:sz w:val="52"/>
      <w:szCs w:val="52"/>
      <w:lang w:eastAsia="ru-RU"/>
    </w:rPr>
  </w:style>
  <w:style w:type="paragraph" w:styleId="af8">
    <w:name w:val="Subtitle"/>
    <w:basedOn w:val="a"/>
    <w:next w:val="a"/>
    <w:link w:val="af9"/>
    <w:uiPriority w:val="11"/>
    <w:qFormat/>
    <w:rsid w:val="00771A1C"/>
    <w:pPr>
      <w:numPr>
        <w:ilvl w:val="1"/>
      </w:numPr>
    </w:pPr>
    <w:rPr>
      <w:rFonts w:ascii="Cambria" w:hAnsi="Cambria"/>
      <w:i/>
      <w:iCs/>
      <w:color w:val="4F81BD"/>
      <w:spacing w:val="15"/>
    </w:rPr>
  </w:style>
  <w:style w:type="character" w:customStyle="1" w:styleId="af9">
    <w:name w:val="Подзаголовок Знак"/>
    <w:basedOn w:val="a0"/>
    <w:link w:val="af8"/>
    <w:uiPriority w:val="11"/>
    <w:rsid w:val="00771A1C"/>
    <w:rPr>
      <w:rFonts w:ascii="Cambria" w:eastAsia="Times New Roman" w:hAnsi="Cambria" w:cs="Times New Roman"/>
      <w:i/>
      <w:iCs/>
      <w:color w:val="4F81BD"/>
      <w:spacing w:val="15"/>
      <w:sz w:val="20"/>
      <w:szCs w:val="20"/>
      <w:lang w:eastAsia="ru-RU"/>
    </w:rPr>
  </w:style>
  <w:style w:type="paragraph" w:styleId="afa">
    <w:name w:val="Block Text"/>
    <w:basedOn w:val="a"/>
    <w:next w:val="a"/>
    <w:link w:val="afb"/>
    <w:uiPriority w:val="29"/>
    <w:qFormat/>
    <w:rsid w:val="00771A1C"/>
    <w:rPr>
      <w:i/>
      <w:iCs/>
      <w:color w:val="000000"/>
    </w:rPr>
  </w:style>
  <w:style w:type="character" w:customStyle="1" w:styleId="afb">
    <w:name w:val="Цитата Знак"/>
    <w:link w:val="afa"/>
    <w:uiPriority w:val="29"/>
    <w:rsid w:val="00771A1C"/>
    <w:rPr>
      <w:rFonts w:ascii="Times New Roman" w:eastAsia="Times New Roman" w:hAnsi="Times New Roman" w:cs="Times New Roman"/>
      <w:i/>
      <w:iCs/>
      <w:color w:val="000000"/>
      <w:sz w:val="20"/>
      <w:szCs w:val="20"/>
      <w:lang w:eastAsia="ru-RU"/>
    </w:rPr>
  </w:style>
  <w:style w:type="character" w:styleId="afc">
    <w:name w:val="Strong"/>
    <w:uiPriority w:val="22"/>
    <w:qFormat/>
    <w:rsid w:val="00771A1C"/>
    <w:rPr>
      <w:b/>
      <w:bCs/>
    </w:rPr>
  </w:style>
  <w:style w:type="character" w:styleId="afd">
    <w:name w:val="Emphasis"/>
    <w:uiPriority w:val="20"/>
    <w:qFormat/>
    <w:rsid w:val="00771A1C"/>
    <w:rPr>
      <w:i/>
      <w:iCs/>
    </w:rPr>
  </w:style>
  <w:style w:type="paragraph" w:customStyle="1" w:styleId="16">
    <w:name w:val="Без интервала1"/>
    <w:basedOn w:val="a"/>
    <w:link w:val="afe"/>
    <w:uiPriority w:val="99"/>
    <w:qFormat/>
    <w:rsid w:val="00771A1C"/>
  </w:style>
  <w:style w:type="character" w:customStyle="1" w:styleId="afe">
    <w:name w:val="Без интервала Знак"/>
    <w:link w:val="16"/>
    <w:uiPriority w:val="99"/>
    <w:rsid w:val="00771A1C"/>
    <w:rPr>
      <w:rFonts w:ascii="Times New Roman" w:eastAsia="Times New Roman" w:hAnsi="Times New Roman" w:cs="Times New Roman"/>
      <w:sz w:val="20"/>
      <w:szCs w:val="20"/>
      <w:lang w:eastAsia="ru-RU"/>
    </w:rPr>
  </w:style>
  <w:style w:type="paragraph" w:customStyle="1" w:styleId="17">
    <w:name w:val="Абзац списка1"/>
    <w:basedOn w:val="a"/>
    <w:qFormat/>
    <w:rsid w:val="00771A1C"/>
    <w:pPr>
      <w:ind w:left="720"/>
      <w:contextualSpacing/>
    </w:pPr>
    <w:rPr>
      <w:rFonts w:ascii="Calibri" w:eastAsia="Calibri" w:hAnsi="Calibri"/>
    </w:rPr>
  </w:style>
  <w:style w:type="paragraph" w:customStyle="1" w:styleId="210">
    <w:name w:val="Цитата 21"/>
    <w:basedOn w:val="a"/>
    <w:next w:val="a"/>
    <w:link w:val="28"/>
    <w:uiPriority w:val="29"/>
    <w:qFormat/>
    <w:rsid w:val="00771A1C"/>
    <w:rPr>
      <w:i/>
      <w:iCs/>
      <w:color w:val="000000"/>
    </w:rPr>
  </w:style>
  <w:style w:type="character" w:customStyle="1" w:styleId="28">
    <w:name w:val="Цитата 2 Знак"/>
    <w:link w:val="210"/>
    <w:uiPriority w:val="29"/>
    <w:rsid w:val="00771A1C"/>
    <w:rPr>
      <w:rFonts w:ascii="Times New Roman" w:eastAsia="Times New Roman" w:hAnsi="Times New Roman" w:cs="Times New Roman"/>
      <w:i/>
      <w:iCs/>
      <w:color w:val="000000"/>
      <w:sz w:val="20"/>
      <w:szCs w:val="20"/>
      <w:lang w:eastAsia="ru-RU"/>
    </w:rPr>
  </w:style>
  <w:style w:type="paragraph" w:customStyle="1" w:styleId="18">
    <w:name w:val="Выделенная цитата1"/>
    <w:basedOn w:val="a"/>
    <w:next w:val="a"/>
    <w:link w:val="aff"/>
    <w:uiPriority w:val="99"/>
    <w:qFormat/>
    <w:rsid w:val="00771A1C"/>
    <w:pPr>
      <w:pBdr>
        <w:bottom w:val="single" w:sz="4" w:space="4" w:color="4F81BD"/>
      </w:pBdr>
      <w:spacing w:before="200" w:after="280"/>
      <w:ind w:left="936" w:right="936"/>
    </w:pPr>
    <w:rPr>
      <w:b/>
      <w:bCs/>
      <w:i/>
      <w:iCs/>
      <w:color w:val="4F81BD"/>
    </w:rPr>
  </w:style>
  <w:style w:type="character" w:customStyle="1" w:styleId="aff">
    <w:name w:val="Выделенная цитата Знак"/>
    <w:link w:val="18"/>
    <w:uiPriority w:val="99"/>
    <w:rsid w:val="00771A1C"/>
    <w:rPr>
      <w:rFonts w:ascii="Times New Roman" w:eastAsia="Times New Roman" w:hAnsi="Times New Roman" w:cs="Times New Roman"/>
      <w:b/>
      <w:bCs/>
      <w:i/>
      <w:iCs/>
      <w:color w:val="4F81BD"/>
      <w:sz w:val="20"/>
      <w:szCs w:val="20"/>
      <w:lang w:eastAsia="ru-RU"/>
    </w:rPr>
  </w:style>
  <w:style w:type="character" w:customStyle="1" w:styleId="19">
    <w:name w:val="Слабое выделение1"/>
    <w:uiPriority w:val="99"/>
    <w:qFormat/>
    <w:rsid w:val="00771A1C"/>
    <w:rPr>
      <w:i/>
      <w:iCs/>
      <w:color w:val="808080"/>
    </w:rPr>
  </w:style>
  <w:style w:type="character" w:customStyle="1" w:styleId="1a">
    <w:name w:val="Сильное выделение1"/>
    <w:uiPriority w:val="99"/>
    <w:qFormat/>
    <w:rsid w:val="00771A1C"/>
    <w:rPr>
      <w:b/>
      <w:bCs/>
      <w:i/>
      <w:iCs/>
      <w:color w:val="4F81BD"/>
    </w:rPr>
  </w:style>
  <w:style w:type="character" w:customStyle="1" w:styleId="1b">
    <w:name w:val="Слабая ссылка1"/>
    <w:uiPriority w:val="99"/>
    <w:qFormat/>
    <w:rsid w:val="00771A1C"/>
    <w:rPr>
      <w:smallCaps/>
      <w:color w:val="C0504D"/>
      <w:u w:val="single"/>
    </w:rPr>
  </w:style>
  <w:style w:type="character" w:customStyle="1" w:styleId="1c">
    <w:name w:val="Сильная ссылка1"/>
    <w:uiPriority w:val="99"/>
    <w:qFormat/>
    <w:rsid w:val="00771A1C"/>
    <w:rPr>
      <w:b/>
      <w:bCs/>
      <w:smallCaps/>
      <w:color w:val="C0504D"/>
      <w:spacing w:val="5"/>
      <w:u w:val="single"/>
    </w:rPr>
  </w:style>
  <w:style w:type="character" w:customStyle="1" w:styleId="1d">
    <w:name w:val="Название книги1"/>
    <w:uiPriority w:val="99"/>
    <w:qFormat/>
    <w:rsid w:val="00771A1C"/>
    <w:rPr>
      <w:b/>
      <w:bCs/>
      <w:smallCaps/>
      <w:spacing w:val="5"/>
    </w:rPr>
  </w:style>
  <w:style w:type="paragraph" w:customStyle="1" w:styleId="1e">
    <w:name w:val="Заголовок оглавления1"/>
    <w:basedOn w:val="1"/>
    <w:next w:val="a"/>
    <w:uiPriority w:val="99"/>
    <w:qFormat/>
    <w:rsid w:val="00771A1C"/>
    <w:pPr>
      <w:keepLines/>
      <w:spacing w:before="480"/>
      <w:jc w:val="both"/>
      <w:outlineLvl w:val="9"/>
    </w:pPr>
    <w:rPr>
      <w:rFonts w:ascii="Cambria" w:hAnsi="Cambria"/>
      <w:b/>
      <w:bCs/>
      <w:color w:val="365F91"/>
      <w:szCs w:val="28"/>
    </w:rPr>
  </w:style>
  <w:style w:type="numbering" w:customStyle="1" w:styleId="120">
    <w:name w:val="Нет списка12"/>
    <w:next w:val="a2"/>
    <w:uiPriority w:val="99"/>
    <w:semiHidden/>
    <w:unhideWhenUsed/>
    <w:rsid w:val="00771A1C"/>
  </w:style>
  <w:style w:type="paragraph" w:customStyle="1" w:styleId="ConsPlusCell">
    <w:name w:val="ConsPlusCell"/>
    <w:rsid w:val="00771A1C"/>
    <w:pPr>
      <w:widowControl w:val="0"/>
      <w:autoSpaceDE w:val="0"/>
      <w:autoSpaceDN w:val="0"/>
      <w:adjustRightInd w:val="0"/>
      <w:spacing w:after="0" w:line="240" w:lineRule="auto"/>
    </w:pPr>
    <w:rPr>
      <w:rFonts w:ascii="Calibri" w:eastAsia="Times New Roman" w:hAnsi="Calibri" w:cs="Calibri"/>
      <w:lang w:eastAsia="ru-RU"/>
    </w:rPr>
  </w:style>
  <w:style w:type="paragraph" w:styleId="36">
    <w:name w:val="toc 3"/>
    <w:basedOn w:val="a"/>
    <w:next w:val="a"/>
    <w:autoRedefine/>
    <w:uiPriority w:val="39"/>
    <w:unhideWhenUsed/>
    <w:rsid w:val="00771A1C"/>
    <w:pPr>
      <w:spacing w:after="100"/>
      <w:ind w:left="440"/>
    </w:pPr>
    <w:rPr>
      <w:rFonts w:ascii="Calibri" w:eastAsia="Calibri" w:hAnsi="Calibri"/>
      <w:sz w:val="22"/>
      <w:szCs w:val="22"/>
      <w:lang w:eastAsia="en-US"/>
    </w:rPr>
  </w:style>
  <w:style w:type="character" w:styleId="aff0">
    <w:name w:val="Hyperlink"/>
    <w:uiPriority w:val="99"/>
    <w:unhideWhenUsed/>
    <w:rsid w:val="00771A1C"/>
    <w:rPr>
      <w:color w:val="0000FF"/>
      <w:u w:val="single"/>
    </w:rPr>
  </w:style>
  <w:style w:type="table" w:styleId="aff1">
    <w:name w:val="Table Grid"/>
    <w:basedOn w:val="a1"/>
    <w:uiPriority w:val="3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annotation reference"/>
    <w:uiPriority w:val="99"/>
    <w:unhideWhenUsed/>
    <w:rsid w:val="00771A1C"/>
    <w:rPr>
      <w:sz w:val="16"/>
      <w:szCs w:val="16"/>
    </w:rPr>
  </w:style>
  <w:style w:type="paragraph" w:styleId="aff3">
    <w:name w:val="annotation text"/>
    <w:basedOn w:val="a"/>
    <w:link w:val="aff4"/>
    <w:uiPriority w:val="99"/>
    <w:unhideWhenUsed/>
    <w:rsid w:val="00771A1C"/>
    <w:rPr>
      <w:rFonts w:ascii="Calibri" w:eastAsia="Calibri" w:hAnsi="Calibri"/>
      <w:lang w:eastAsia="en-US"/>
    </w:rPr>
  </w:style>
  <w:style w:type="character" w:customStyle="1" w:styleId="aff4">
    <w:name w:val="Текст примечания Знак"/>
    <w:basedOn w:val="a0"/>
    <w:link w:val="aff3"/>
    <w:uiPriority w:val="99"/>
    <w:rsid w:val="00771A1C"/>
    <w:rPr>
      <w:rFonts w:ascii="Calibri" w:eastAsia="Calibri" w:hAnsi="Calibri" w:cs="Times New Roman"/>
      <w:sz w:val="20"/>
      <w:szCs w:val="20"/>
    </w:rPr>
  </w:style>
  <w:style w:type="paragraph" w:styleId="29">
    <w:name w:val="toc 2"/>
    <w:basedOn w:val="a"/>
    <w:next w:val="a"/>
    <w:autoRedefine/>
    <w:uiPriority w:val="39"/>
    <w:unhideWhenUsed/>
    <w:rsid w:val="00771A1C"/>
    <w:pPr>
      <w:spacing w:after="100"/>
      <w:ind w:left="220"/>
    </w:pPr>
    <w:rPr>
      <w:rFonts w:ascii="Calibri" w:eastAsia="Calibri" w:hAnsi="Calibri"/>
      <w:sz w:val="22"/>
      <w:szCs w:val="22"/>
      <w:lang w:eastAsia="en-US"/>
    </w:rPr>
  </w:style>
  <w:style w:type="paragraph" w:styleId="1f">
    <w:name w:val="toc 1"/>
    <w:basedOn w:val="a"/>
    <w:next w:val="a"/>
    <w:autoRedefine/>
    <w:uiPriority w:val="39"/>
    <w:unhideWhenUsed/>
    <w:rsid w:val="00771A1C"/>
    <w:pPr>
      <w:spacing w:after="100"/>
    </w:pPr>
    <w:rPr>
      <w:rFonts w:ascii="Calibri" w:hAnsi="Calibri"/>
      <w:sz w:val="22"/>
      <w:szCs w:val="22"/>
    </w:rPr>
  </w:style>
  <w:style w:type="paragraph" w:styleId="42">
    <w:name w:val="toc 4"/>
    <w:basedOn w:val="a"/>
    <w:next w:val="a"/>
    <w:autoRedefine/>
    <w:uiPriority w:val="39"/>
    <w:unhideWhenUsed/>
    <w:rsid w:val="00771A1C"/>
    <w:pPr>
      <w:spacing w:after="100"/>
      <w:ind w:left="660"/>
    </w:pPr>
    <w:rPr>
      <w:rFonts w:ascii="Calibri" w:hAnsi="Calibri"/>
      <w:sz w:val="22"/>
      <w:szCs w:val="22"/>
    </w:rPr>
  </w:style>
  <w:style w:type="paragraph" w:styleId="51">
    <w:name w:val="toc 5"/>
    <w:basedOn w:val="a"/>
    <w:next w:val="a"/>
    <w:autoRedefine/>
    <w:uiPriority w:val="39"/>
    <w:unhideWhenUsed/>
    <w:rsid w:val="00771A1C"/>
    <w:pPr>
      <w:spacing w:after="100"/>
      <w:ind w:left="880"/>
    </w:pPr>
    <w:rPr>
      <w:rFonts w:ascii="Calibri" w:hAnsi="Calibri"/>
      <w:sz w:val="22"/>
      <w:szCs w:val="22"/>
    </w:rPr>
  </w:style>
  <w:style w:type="paragraph" w:styleId="61">
    <w:name w:val="toc 6"/>
    <w:basedOn w:val="a"/>
    <w:next w:val="a"/>
    <w:autoRedefine/>
    <w:uiPriority w:val="39"/>
    <w:unhideWhenUsed/>
    <w:rsid w:val="00771A1C"/>
    <w:pPr>
      <w:spacing w:after="100"/>
      <w:ind w:left="1100"/>
    </w:pPr>
    <w:rPr>
      <w:rFonts w:ascii="Calibri" w:hAnsi="Calibri"/>
      <w:sz w:val="22"/>
      <w:szCs w:val="22"/>
    </w:rPr>
  </w:style>
  <w:style w:type="paragraph" w:styleId="71">
    <w:name w:val="toc 7"/>
    <w:basedOn w:val="a"/>
    <w:next w:val="a"/>
    <w:autoRedefine/>
    <w:uiPriority w:val="39"/>
    <w:unhideWhenUsed/>
    <w:rsid w:val="00771A1C"/>
    <w:pPr>
      <w:spacing w:after="100"/>
      <w:ind w:left="1320"/>
    </w:pPr>
    <w:rPr>
      <w:rFonts w:ascii="Calibri" w:hAnsi="Calibri"/>
      <w:sz w:val="22"/>
      <w:szCs w:val="22"/>
    </w:rPr>
  </w:style>
  <w:style w:type="paragraph" w:styleId="81">
    <w:name w:val="toc 8"/>
    <w:basedOn w:val="a"/>
    <w:next w:val="a"/>
    <w:autoRedefine/>
    <w:uiPriority w:val="39"/>
    <w:unhideWhenUsed/>
    <w:rsid w:val="00771A1C"/>
    <w:pPr>
      <w:spacing w:after="100"/>
      <w:ind w:left="1540"/>
    </w:pPr>
    <w:rPr>
      <w:rFonts w:ascii="Calibri" w:hAnsi="Calibri"/>
      <w:sz w:val="22"/>
      <w:szCs w:val="22"/>
    </w:rPr>
  </w:style>
  <w:style w:type="paragraph" w:styleId="91">
    <w:name w:val="toc 9"/>
    <w:basedOn w:val="a"/>
    <w:next w:val="a"/>
    <w:autoRedefine/>
    <w:uiPriority w:val="39"/>
    <w:unhideWhenUsed/>
    <w:rsid w:val="00771A1C"/>
    <w:pPr>
      <w:spacing w:after="100"/>
      <w:ind w:left="1760"/>
    </w:pPr>
    <w:rPr>
      <w:rFonts w:ascii="Calibri" w:hAnsi="Calibri"/>
      <w:sz w:val="22"/>
      <w:szCs w:val="22"/>
    </w:rPr>
  </w:style>
  <w:style w:type="paragraph" w:customStyle="1" w:styleId="2a">
    <w:name w:val="Основной текст2"/>
    <w:basedOn w:val="a"/>
    <w:rsid w:val="00771A1C"/>
    <w:pPr>
      <w:widowControl w:val="0"/>
      <w:shd w:val="clear" w:color="auto" w:fill="FFFFFF"/>
      <w:spacing w:line="202" w:lineRule="exact"/>
      <w:ind w:hanging="540"/>
    </w:pPr>
    <w:rPr>
      <w:sz w:val="17"/>
      <w:szCs w:val="17"/>
      <w:lang w:eastAsia="en-US"/>
    </w:rPr>
  </w:style>
  <w:style w:type="character" w:customStyle="1" w:styleId="1f0">
    <w:name w:val="Основной текст1"/>
    <w:rsid w:val="00771A1C"/>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1">
    <w:name w:val="Замещающий текст1"/>
    <w:uiPriority w:val="99"/>
    <w:semiHidden/>
    <w:rsid w:val="00771A1C"/>
    <w:rPr>
      <w:color w:val="808080"/>
    </w:rPr>
  </w:style>
  <w:style w:type="paragraph" w:styleId="aff5">
    <w:name w:val="annotation subject"/>
    <w:basedOn w:val="aff3"/>
    <w:next w:val="aff3"/>
    <w:link w:val="aff6"/>
    <w:uiPriority w:val="99"/>
    <w:unhideWhenUsed/>
    <w:rsid w:val="00771A1C"/>
    <w:rPr>
      <w:b/>
      <w:bCs/>
    </w:rPr>
  </w:style>
  <w:style w:type="character" w:customStyle="1" w:styleId="aff6">
    <w:name w:val="Тема примечания Знак"/>
    <w:basedOn w:val="aff4"/>
    <w:link w:val="aff5"/>
    <w:uiPriority w:val="99"/>
    <w:rsid w:val="00771A1C"/>
    <w:rPr>
      <w:rFonts w:ascii="Calibri" w:eastAsia="Calibri" w:hAnsi="Calibri" w:cs="Times New Roman"/>
      <w:b/>
      <w:bCs/>
      <w:sz w:val="20"/>
      <w:szCs w:val="20"/>
    </w:rPr>
  </w:style>
  <w:style w:type="paragraph" w:customStyle="1" w:styleId="1f2">
    <w:name w:val="Рецензия1"/>
    <w:hidden/>
    <w:uiPriority w:val="99"/>
    <w:semiHidden/>
    <w:rsid w:val="00771A1C"/>
    <w:pPr>
      <w:spacing w:after="0" w:line="240" w:lineRule="auto"/>
    </w:pPr>
    <w:rPr>
      <w:rFonts w:ascii="Calibri" w:eastAsia="Calibri" w:hAnsi="Calibri" w:cs="Times New Roman"/>
    </w:rPr>
  </w:style>
  <w:style w:type="paragraph" w:customStyle="1" w:styleId="font5">
    <w:name w:val="font5"/>
    <w:basedOn w:val="a"/>
    <w:rsid w:val="00771A1C"/>
    <w:pPr>
      <w:spacing w:before="100" w:beforeAutospacing="1" w:after="100" w:afterAutospacing="1"/>
    </w:pPr>
    <w:rPr>
      <w:rFonts w:ascii="Calibri" w:hAnsi="Calibri" w:cs="Calibri"/>
      <w:color w:val="000000"/>
      <w:sz w:val="16"/>
      <w:szCs w:val="16"/>
    </w:rPr>
  </w:style>
  <w:style w:type="paragraph" w:customStyle="1" w:styleId="xl63">
    <w:name w:val="xl63"/>
    <w:basedOn w:val="a"/>
    <w:rsid w:val="00771A1C"/>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64">
    <w:name w:val="xl64"/>
    <w:basedOn w:val="a"/>
    <w:rsid w:val="00771A1C"/>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
    <w:rsid w:val="00771A1C"/>
    <w:pPr>
      <w:pBdr>
        <w:left w:val="single" w:sz="8" w:space="0" w:color="auto"/>
        <w:right w:val="single" w:sz="8" w:space="0" w:color="auto"/>
      </w:pBdr>
      <w:spacing w:before="100" w:beforeAutospacing="1" w:after="100" w:afterAutospacing="1"/>
    </w:pPr>
    <w:rPr>
      <w:sz w:val="24"/>
      <w:szCs w:val="24"/>
    </w:rPr>
  </w:style>
  <w:style w:type="paragraph" w:customStyle="1" w:styleId="xl66">
    <w:name w:val="xl66"/>
    <w:basedOn w:val="a"/>
    <w:rsid w:val="00771A1C"/>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771A1C"/>
    <w:pPr>
      <w:spacing w:before="100" w:beforeAutospacing="1" w:after="100" w:afterAutospacing="1"/>
    </w:pPr>
    <w:rPr>
      <w:sz w:val="24"/>
      <w:szCs w:val="24"/>
    </w:rPr>
  </w:style>
  <w:style w:type="paragraph" w:customStyle="1" w:styleId="xl68">
    <w:name w:val="xl68"/>
    <w:basedOn w:val="a"/>
    <w:rsid w:val="00771A1C"/>
    <w:pPr>
      <w:pBdr>
        <w:top w:val="single" w:sz="8" w:space="0" w:color="auto"/>
        <w:left w:val="single" w:sz="8" w:space="0" w:color="auto"/>
      </w:pBdr>
      <w:spacing w:before="100" w:beforeAutospacing="1" w:after="100" w:afterAutospacing="1"/>
    </w:pPr>
    <w:rPr>
      <w:sz w:val="16"/>
      <w:szCs w:val="16"/>
    </w:rPr>
  </w:style>
  <w:style w:type="paragraph" w:customStyle="1" w:styleId="xl69">
    <w:name w:val="xl69"/>
    <w:basedOn w:val="a"/>
    <w:rsid w:val="00771A1C"/>
    <w:pPr>
      <w:pBdr>
        <w:top w:val="single" w:sz="8" w:space="0" w:color="auto"/>
        <w:right w:val="single" w:sz="8" w:space="0" w:color="auto"/>
      </w:pBdr>
      <w:spacing w:before="100" w:beforeAutospacing="1" w:after="100" w:afterAutospacing="1"/>
    </w:pPr>
    <w:rPr>
      <w:sz w:val="16"/>
      <w:szCs w:val="16"/>
    </w:rPr>
  </w:style>
  <w:style w:type="paragraph" w:customStyle="1" w:styleId="xl70">
    <w:name w:val="xl70"/>
    <w:basedOn w:val="a"/>
    <w:rsid w:val="00771A1C"/>
    <w:pPr>
      <w:pBdr>
        <w:left w:val="single" w:sz="8" w:space="0" w:color="auto"/>
      </w:pBdr>
      <w:spacing w:before="100" w:beforeAutospacing="1" w:after="100" w:afterAutospacing="1"/>
    </w:pPr>
    <w:rPr>
      <w:sz w:val="16"/>
      <w:szCs w:val="16"/>
    </w:rPr>
  </w:style>
  <w:style w:type="paragraph" w:customStyle="1" w:styleId="xl71">
    <w:name w:val="xl71"/>
    <w:basedOn w:val="a"/>
    <w:rsid w:val="00771A1C"/>
    <w:pPr>
      <w:pBdr>
        <w:right w:val="single" w:sz="8" w:space="0" w:color="auto"/>
      </w:pBdr>
      <w:spacing w:before="100" w:beforeAutospacing="1" w:after="100" w:afterAutospacing="1"/>
    </w:pPr>
    <w:rPr>
      <w:sz w:val="16"/>
      <w:szCs w:val="16"/>
    </w:rPr>
  </w:style>
  <w:style w:type="paragraph" w:customStyle="1" w:styleId="xl72">
    <w:name w:val="xl72"/>
    <w:basedOn w:val="a"/>
    <w:rsid w:val="00771A1C"/>
    <w:pPr>
      <w:pBdr>
        <w:left w:val="single" w:sz="8" w:space="0" w:color="auto"/>
        <w:bottom w:val="single" w:sz="8" w:space="0" w:color="auto"/>
      </w:pBdr>
      <w:spacing w:before="100" w:beforeAutospacing="1" w:after="100" w:afterAutospacing="1"/>
    </w:pPr>
    <w:rPr>
      <w:sz w:val="16"/>
      <w:szCs w:val="16"/>
    </w:rPr>
  </w:style>
  <w:style w:type="paragraph" w:customStyle="1" w:styleId="xl73">
    <w:name w:val="xl73"/>
    <w:basedOn w:val="a"/>
    <w:rsid w:val="00771A1C"/>
    <w:pPr>
      <w:pBdr>
        <w:bottom w:val="single" w:sz="8" w:space="0" w:color="auto"/>
        <w:right w:val="single" w:sz="8" w:space="0" w:color="auto"/>
      </w:pBdr>
      <w:spacing w:before="100" w:beforeAutospacing="1" w:after="100" w:afterAutospacing="1"/>
    </w:pPr>
    <w:rPr>
      <w:sz w:val="16"/>
      <w:szCs w:val="16"/>
    </w:rPr>
  </w:style>
  <w:style w:type="paragraph" w:customStyle="1" w:styleId="xl74">
    <w:name w:val="xl74"/>
    <w:basedOn w:val="a"/>
    <w:rsid w:val="00771A1C"/>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75">
    <w:name w:val="xl75"/>
    <w:basedOn w:val="a"/>
    <w:rsid w:val="00771A1C"/>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76">
    <w:name w:val="xl76"/>
    <w:basedOn w:val="a"/>
    <w:rsid w:val="00771A1C"/>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7">
    <w:name w:val="xl77"/>
    <w:basedOn w:val="a"/>
    <w:rsid w:val="00771A1C"/>
    <w:pPr>
      <w:pBdr>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8">
    <w:name w:val="xl78"/>
    <w:basedOn w:val="a"/>
    <w:rsid w:val="00771A1C"/>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771A1C"/>
    <w:pPr>
      <w:pBdr>
        <w:top w:val="single" w:sz="8" w:space="0" w:color="auto"/>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0">
    <w:name w:val="xl80"/>
    <w:basedOn w:val="a"/>
    <w:rsid w:val="00771A1C"/>
    <w:pPr>
      <w:pBdr>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1">
    <w:name w:val="xl81"/>
    <w:basedOn w:val="a"/>
    <w:rsid w:val="00771A1C"/>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2">
    <w:name w:val="xl82"/>
    <w:basedOn w:val="a"/>
    <w:rsid w:val="00771A1C"/>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83">
    <w:name w:val="xl83"/>
    <w:basedOn w:val="a"/>
    <w:rsid w:val="00771A1C"/>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
    <w:rsid w:val="00771A1C"/>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
    <w:rsid w:val="00771A1C"/>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6">
    <w:name w:val="xl86"/>
    <w:basedOn w:val="a"/>
    <w:rsid w:val="00771A1C"/>
    <w:pPr>
      <w:pBdr>
        <w:right w:val="single" w:sz="8" w:space="0" w:color="auto"/>
      </w:pBdr>
      <w:spacing w:before="100" w:beforeAutospacing="1" w:after="100" w:afterAutospacing="1"/>
      <w:jc w:val="center"/>
      <w:textAlignment w:val="center"/>
    </w:pPr>
    <w:rPr>
      <w:sz w:val="24"/>
      <w:szCs w:val="24"/>
    </w:rPr>
  </w:style>
  <w:style w:type="paragraph" w:customStyle="1" w:styleId="xl87">
    <w:name w:val="xl87"/>
    <w:basedOn w:val="a"/>
    <w:rsid w:val="00771A1C"/>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8">
    <w:name w:val="xl88"/>
    <w:basedOn w:val="a"/>
    <w:rsid w:val="00771A1C"/>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9">
    <w:name w:val="xl89"/>
    <w:basedOn w:val="a"/>
    <w:rsid w:val="00771A1C"/>
    <w:pPr>
      <w:pBdr>
        <w:right w:val="single" w:sz="8" w:space="0" w:color="auto"/>
      </w:pBdr>
      <w:spacing w:before="100" w:beforeAutospacing="1" w:after="100" w:afterAutospacing="1"/>
      <w:textAlignment w:val="top"/>
    </w:pPr>
    <w:rPr>
      <w:sz w:val="24"/>
      <w:szCs w:val="24"/>
    </w:rPr>
  </w:style>
  <w:style w:type="paragraph" w:customStyle="1" w:styleId="xl90">
    <w:name w:val="xl90"/>
    <w:basedOn w:val="a"/>
    <w:rsid w:val="00771A1C"/>
    <w:pPr>
      <w:pBdr>
        <w:right w:val="single" w:sz="8" w:space="0" w:color="auto"/>
      </w:pBdr>
      <w:spacing w:before="100" w:beforeAutospacing="1" w:after="100" w:afterAutospacing="1"/>
      <w:textAlignment w:val="center"/>
    </w:pPr>
    <w:rPr>
      <w:sz w:val="24"/>
      <w:szCs w:val="24"/>
    </w:rPr>
  </w:style>
  <w:style w:type="paragraph" w:customStyle="1" w:styleId="xl91">
    <w:name w:val="xl91"/>
    <w:basedOn w:val="a"/>
    <w:rsid w:val="00771A1C"/>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92">
    <w:name w:val="xl92"/>
    <w:basedOn w:val="a"/>
    <w:rsid w:val="00771A1C"/>
    <w:pPr>
      <w:pBdr>
        <w:right w:val="single" w:sz="8" w:space="0" w:color="auto"/>
      </w:pBdr>
      <w:spacing w:before="100" w:beforeAutospacing="1" w:after="100" w:afterAutospacing="1"/>
    </w:pPr>
    <w:rPr>
      <w:sz w:val="24"/>
      <w:szCs w:val="24"/>
    </w:rPr>
  </w:style>
  <w:style w:type="paragraph" w:customStyle="1" w:styleId="xl93">
    <w:name w:val="xl93"/>
    <w:basedOn w:val="a"/>
    <w:rsid w:val="00771A1C"/>
    <w:pPr>
      <w:pBdr>
        <w:bottom w:val="single" w:sz="8" w:space="0" w:color="auto"/>
        <w:right w:val="single" w:sz="8" w:space="0" w:color="auto"/>
      </w:pBdr>
      <w:spacing w:before="100" w:beforeAutospacing="1" w:after="100" w:afterAutospacing="1"/>
    </w:pPr>
    <w:rPr>
      <w:sz w:val="24"/>
      <w:szCs w:val="24"/>
    </w:rPr>
  </w:style>
  <w:style w:type="paragraph" w:customStyle="1" w:styleId="xl94">
    <w:name w:val="xl94"/>
    <w:basedOn w:val="a"/>
    <w:rsid w:val="00771A1C"/>
    <w:pPr>
      <w:pBdr>
        <w:top w:val="single" w:sz="8" w:space="0" w:color="auto"/>
      </w:pBdr>
      <w:spacing w:before="100" w:beforeAutospacing="1" w:after="100" w:afterAutospacing="1"/>
    </w:pPr>
    <w:rPr>
      <w:sz w:val="24"/>
      <w:szCs w:val="24"/>
    </w:rPr>
  </w:style>
  <w:style w:type="paragraph" w:customStyle="1" w:styleId="xl95">
    <w:name w:val="xl95"/>
    <w:basedOn w:val="a"/>
    <w:rsid w:val="00771A1C"/>
    <w:pPr>
      <w:pBdr>
        <w:top w:val="single" w:sz="8" w:space="0" w:color="auto"/>
        <w:right w:val="single" w:sz="8" w:space="0" w:color="auto"/>
      </w:pBdr>
      <w:spacing w:before="100" w:beforeAutospacing="1" w:after="100" w:afterAutospacing="1"/>
    </w:pPr>
    <w:rPr>
      <w:sz w:val="24"/>
      <w:szCs w:val="24"/>
    </w:rPr>
  </w:style>
  <w:style w:type="paragraph" w:customStyle="1" w:styleId="xl96">
    <w:name w:val="xl96"/>
    <w:basedOn w:val="a"/>
    <w:rsid w:val="00771A1C"/>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97">
    <w:name w:val="xl97"/>
    <w:basedOn w:val="a"/>
    <w:rsid w:val="00771A1C"/>
    <w:pPr>
      <w:pBdr>
        <w:top w:val="single" w:sz="8" w:space="0" w:color="auto"/>
        <w:left w:val="single" w:sz="8" w:space="0" w:color="auto"/>
      </w:pBdr>
      <w:spacing w:before="100" w:beforeAutospacing="1" w:after="100" w:afterAutospacing="1"/>
    </w:pPr>
    <w:rPr>
      <w:sz w:val="24"/>
      <w:szCs w:val="24"/>
    </w:rPr>
  </w:style>
  <w:style w:type="paragraph" w:customStyle="1" w:styleId="xl98">
    <w:name w:val="xl98"/>
    <w:basedOn w:val="a"/>
    <w:rsid w:val="00771A1C"/>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99">
    <w:name w:val="xl99"/>
    <w:basedOn w:val="a"/>
    <w:rsid w:val="00771A1C"/>
    <w:pPr>
      <w:pBdr>
        <w:left w:val="single" w:sz="8" w:space="0" w:color="auto"/>
      </w:pBdr>
      <w:spacing w:before="100" w:beforeAutospacing="1" w:after="100" w:afterAutospacing="1"/>
    </w:pPr>
    <w:rPr>
      <w:sz w:val="24"/>
      <w:szCs w:val="24"/>
    </w:rPr>
  </w:style>
  <w:style w:type="paragraph" w:customStyle="1" w:styleId="xl100">
    <w:name w:val="xl100"/>
    <w:basedOn w:val="a"/>
    <w:rsid w:val="00771A1C"/>
    <w:pPr>
      <w:pBdr>
        <w:top w:val="single" w:sz="8" w:space="0" w:color="auto"/>
        <w:left w:val="single" w:sz="8" w:space="0" w:color="auto"/>
      </w:pBdr>
      <w:spacing w:before="100" w:beforeAutospacing="1" w:after="100" w:afterAutospacing="1"/>
    </w:pPr>
    <w:rPr>
      <w:sz w:val="24"/>
      <w:szCs w:val="24"/>
    </w:rPr>
  </w:style>
  <w:style w:type="paragraph" w:customStyle="1" w:styleId="xl101">
    <w:name w:val="xl101"/>
    <w:basedOn w:val="a"/>
    <w:rsid w:val="00771A1C"/>
    <w:pPr>
      <w:pBdr>
        <w:left w:val="single" w:sz="8" w:space="0" w:color="auto"/>
      </w:pBdr>
      <w:spacing w:before="100" w:beforeAutospacing="1" w:after="100" w:afterAutospacing="1"/>
    </w:pPr>
    <w:rPr>
      <w:sz w:val="24"/>
      <w:szCs w:val="24"/>
    </w:rPr>
  </w:style>
  <w:style w:type="character" w:styleId="aff7">
    <w:name w:val="FollowedHyperlink"/>
    <w:uiPriority w:val="99"/>
    <w:unhideWhenUsed/>
    <w:rsid w:val="00771A1C"/>
    <w:rPr>
      <w:color w:val="800080"/>
      <w:u w:val="single"/>
    </w:rPr>
  </w:style>
  <w:style w:type="paragraph" w:customStyle="1" w:styleId="font6">
    <w:name w:val="font6"/>
    <w:basedOn w:val="a"/>
    <w:rsid w:val="00771A1C"/>
    <w:pPr>
      <w:spacing w:before="100" w:beforeAutospacing="1" w:after="100" w:afterAutospacing="1"/>
    </w:pPr>
    <w:rPr>
      <w:rFonts w:ascii="Calibri" w:hAnsi="Calibri"/>
      <w:color w:val="000000"/>
      <w:sz w:val="16"/>
      <w:szCs w:val="16"/>
    </w:rPr>
  </w:style>
  <w:style w:type="paragraph" w:customStyle="1" w:styleId="xl102">
    <w:name w:val="xl102"/>
    <w:basedOn w:val="a"/>
    <w:rsid w:val="00771A1C"/>
    <w:pPr>
      <w:pBdr>
        <w:left w:val="single" w:sz="8" w:space="0" w:color="auto"/>
        <w:right w:val="single" w:sz="4" w:space="0" w:color="auto"/>
      </w:pBdr>
      <w:spacing w:before="100" w:beforeAutospacing="1" w:after="100" w:afterAutospacing="1"/>
    </w:pPr>
    <w:rPr>
      <w:sz w:val="24"/>
      <w:szCs w:val="24"/>
    </w:rPr>
  </w:style>
  <w:style w:type="paragraph" w:customStyle="1" w:styleId="xl103">
    <w:name w:val="xl103"/>
    <w:basedOn w:val="a"/>
    <w:rsid w:val="00771A1C"/>
    <w:pPr>
      <w:pBdr>
        <w:left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104">
    <w:name w:val="xl104"/>
    <w:basedOn w:val="a"/>
    <w:rsid w:val="00771A1C"/>
    <w:pPr>
      <w:pBdr>
        <w:top w:val="single" w:sz="8" w:space="0" w:color="auto"/>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5">
    <w:name w:val="xl105"/>
    <w:basedOn w:val="a"/>
    <w:rsid w:val="00771A1C"/>
    <w:pPr>
      <w:pBdr>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6">
    <w:name w:val="xl106"/>
    <w:basedOn w:val="a"/>
    <w:rsid w:val="00771A1C"/>
    <w:pPr>
      <w:pBdr>
        <w:left w:val="single" w:sz="8" w:space="0" w:color="auto"/>
        <w:bottom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7">
    <w:name w:val="xl107"/>
    <w:basedOn w:val="a"/>
    <w:rsid w:val="00771A1C"/>
    <w:pPr>
      <w:pBdr>
        <w:top w:val="single" w:sz="8" w:space="0" w:color="auto"/>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8">
    <w:name w:val="xl108"/>
    <w:basedOn w:val="a"/>
    <w:rsid w:val="00771A1C"/>
    <w:pPr>
      <w:pBdr>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9">
    <w:name w:val="xl109"/>
    <w:basedOn w:val="a"/>
    <w:rsid w:val="00771A1C"/>
    <w:pPr>
      <w:pBdr>
        <w:left w:val="single" w:sz="8" w:space="0" w:color="auto"/>
        <w:bottom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font7">
    <w:name w:val="font7"/>
    <w:basedOn w:val="a"/>
    <w:rsid w:val="00771A1C"/>
    <w:pPr>
      <w:spacing w:before="100" w:beforeAutospacing="1" w:after="100" w:afterAutospacing="1"/>
    </w:pPr>
    <w:rPr>
      <w:b/>
      <w:bCs/>
      <w:color w:val="000000"/>
      <w:sz w:val="18"/>
      <w:szCs w:val="18"/>
    </w:rPr>
  </w:style>
  <w:style w:type="paragraph" w:customStyle="1" w:styleId="font8">
    <w:name w:val="font8"/>
    <w:basedOn w:val="a"/>
    <w:rsid w:val="00771A1C"/>
    <w:pPr>
      <w:spacing w:before="100" w:beforeAutospacing="1" w:after="100" w:afterAutospacing="1"/>
    </w:pPr>
    <w:rPr>
      <w:i/>
      <w:iCs/>
      <w:color w:val="000000"/>
      <w:sz w:val="18"/>
      <w:szCs w:val="18"/>
    </w:rPr>
  </w:style>
  <w:style w:type="paragraph" w:customStyle="1" w:styleId="xl110">
    <w:name w:val="xl110"/>
    <w:basedOn w:val="a"/>
    <w:rsid w:val="00771A1C"/>
    <w:pPr>
      <w:pBdr>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1">
    <w:name w:val="xl111"/>
    <w:basedOn w:val="a"/>
    <w:rsid w:val="00771A1C"/>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2">
    <w:name w:val="xl112"/>
    <w:basedOn w:val="a"/>
    <w:rsid w:val="00771A1C"/>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3">
    <w:name w:val="xl113"/>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4">
    <w:name w:val="xl114"/>
    <w:basedOn w:val="a"/>
    <w:rsid w:val="00771A1C"/>
    <w:pPr>
      <w:pBdr>
        <w:top w:val="single" w:sz="4" w:space="0" w:color="auto"/>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5">
    <w:name w:val="xl115"/>
    <w:basedOn w:val="a"/>
    <w:rsid w:val="00771A1C"/>
    <w:pPr>
      <w:pBdr>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6">
    <w:name w:val="xl116"/>
    <w:basedOn w:val="a"/>
    <w:rsid w:val="00771A1C"/>
    <w:pPr>
      <w:pBdr>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7">
    <w:name w:val="xl117"/>
    <w:basedOn w:val="a"/>
    <w:rsid w:val="00771A1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8">
    <w:name w:val="xl118"/>
    <w:basedOn w:val="a"/>
    <w:rsid w:val="00771A1C"/>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9">
    <w:name w:val="xl119"/>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0">
    <w:name w:val="xl120"/>
    <w:basedOn w:val="a"/>
    <w:rsid w:val="00771A1C"/>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1">
    <w:name w:val="xl121"/>
    <w:basedOn w:val="a"/>
    <w:rsid w:val="00771A1C"/>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2">
    <w:name w:val="xl122"/>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3">
    <w:name w:val="xl123"/>
    <w:basedOn w:val="a"/>
    <w:rsid w:val="00771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24">
    <w:name w:val="xl124"/>
    <w:basedOn w:val="a"/>
    <w:rsid w:val="00771A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8"/>
      <w:szCs w:val="18"/>
    </w:rPr>
  </w:style>
  <w:style w:type="paragraph" w:customStyle="1" w:styleId="xl125">
    <w:name w:val="xl125"/>
    <w:basedOn w:val="a"/>
    <w:rsid w:val="00771A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b/>
      <w:bCs/>
      <w:color w:val="000000"/>
      <w:sz w:val="18"/>
      <w:szCs w:val="18"/>
    </w:rPr>
  </w:style>
  <w:style w:type="paragraph" w:customStyle="1" w:styleId="xl126">
    <w:name w:val="xl126"/>
    <w:basedOn w:val="a"/>
    <w:rsid w:val="00771A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7">
    <w:name w:val="xl127"/>
    <w:basedOn w:val="a"/>
    <w:rsid w:val="00771A1C"/>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28">
    <w:name w:val="xl128"/>
    <w:basedOn w:val="a"/>
    <w:rsid w:val="00771A1C"/>
    <w:pPr>
      <w:pBdr>
        <w:left w:val="single" w:sz="4" w:space="0" w:color="auto"/>
        <w:right w:val="single" w:sz="4" w:space="0" w:color="auto"/>
      </w:pBdr>
      <w:spacing w:before="100" w:beforeAutospacing="1" w:after="100" w:afterAutospacing="1"/>
      <w:textAlignment w:val="top"/>
    </w:pPr>
    <w:rPr>
      <w:sz w:val="18"/>
      <w:szCs w:val="18"/>
    </w:rPr>
  </w:style>
  <w:style w:type="paragraph" w:customStyle="1" w:styleId="xl129">
    <w:name w:val="xl129"/>
    <w:basedOn w:val="a"/>
    <w:rsid w:val="00771A1C"/>
    <w:pPr>
      <w:pBdr>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30">
    <w:name w:val="xl130"/>
    <w:basedOn w:val="a"/>
    <w:rsid w:val="00771A1C"/>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1">
    <w:name w:val="xl131"/>
    <w:basedOn w:val="a"/>
    <w:rsid w:val="00771A1C"/>
    <w:pPr>
      <w:pBdr>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2">
    <w:name w:val="xl132"/>
    <w:basedOn w:val="a"/>
    <w:rsid w:val="00771A1C"/>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3">
    <w:name w:val="xl133"/>
    <w:basedOn w:val="a"/>
    <w:rsid w:val="00771A1C"/>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000000"/>
      <w:sz w:val="18"/>
      <w:szCs w:val="18"/>
    </w:rPr>
  </w:style>
  <w:style w:type="paragraph" w:customStyle="1" w:styleId="xl134">
    <w:name w:val="xl134"/>
    <w:basedOn w:val="a"/>
    <w:rsid w:val="00771A1C"/>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5">
    <w:name w:val="xl135"/>
    <w:basedOn w:val="a"/>
    <w:rsid w:val="00771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36">
    <w:name w:val="xl136"/>
    <w:basedOn w:val="a"/>
    <w:rsid w:val="00771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
    <w:rsid w:val="00771A1C"/>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8">
    <w:name w:val="xl138"/>
    <w:basedOn w:val="a"/>
    <w:rsid w:val="00771A1C"/>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9">
    <w:name w:val="xl139"/>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40">
    <w:name w:val="xl140"/>
    <w:basedOn w:val="a"/>
    <w:rsid w:val="00771A1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1">
    <w:name w:val="xl141"/>
    <w:basedOn w:val="a"/>
    <w:rsid w:val="00771A1C"/>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2">
    <w:name w:val="xl142"/>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3">
    <w:name w:val="xl143"/>
    <w:basedOn w:val="a"/>
    <w:rsid w:val="00771A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b/>
      <w:bCs/>
      <w:color w:val="000000"/>
      <w:sz w:val="18"/>
      <w:szCs w:val="18"/>
    </w:rPr>
  </w:style>
  <w:style w:type="paragraph" w:customStyle="1" w:styleId="xl144">
    <w:name w:val="xl144"/>
    <w:basedOn w:val="a"/>
    <w:rsid w:val="00771A1C"/>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5">
    <w:name w:val="xl145"/>
    <w:basedOn w:val="a"/>
    <w:rsid w:val="00771A1C"/>
    <w:pPr>
      <w:pBdr>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6">
    <w:name w:val="xl146"/>
    <w:basedOn w:val="a"/>
    <w:rsid w:val="00771A1C"/>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rsid w:val="00771A1C"/>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rsid w:val="00771A1C"/>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rsid w:val="00771A1C"/>
    <w:pPr>
      <w:pBdr>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50">
    <w:name w:val="xl150"/>
    <w:basedOn w:val="a"/>
    <w:rsid w:val="00771A1C"/>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1">
    <w:name w:val="xl151"/>
    <w:basedOn w:val="a"/>
    <w:rsid w:val="00771A1C"/>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2">
    <w:name w:val="xl152"/>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3">
    <w:name w:val="xl153"/>
    <w:basedOn w:val="a"/>
    <w:rsid w:val="00771A1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4">
    <w:name w:val="xl154"/>
    <w:basedOn w:val="a"/>
    <w:rsid w:val="00771A1C"/>
    <w:pPr>
      <w:pBdr>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5">
    <w:name w:val="xl155"/>
    <w:basedOn w:val="a"/>
    <w:rsid w:val="00771A1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6">
    <w:name w:val="xl156"/>
    <w:basedOn w:val="a"/>
    <w:rsid w:val="00771A1C"/>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rsid w:val="00771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58">
    <w:name w:val="xl158"/>
    <w:basedOn w:val="a"/>
    <w:rsid w:val="00771A1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b/>
      <w:bCs/>
      <w:color w:val="000000"/>
      <w:sz w:val="18"/>
      <w:szCs w:val="18"/>
    </w:rPr>
  </w:style>
  <w:style w:type="paragraph" w:customStyle="1" w:styleId="xl159">
    <w:name w:val="xl159"/>
    <w:basedOn w:val="a"/>
    <w:rsid w:val="00771A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000000"/>
      <w:sz w:val="18"/>
      <w:szCs w:val="18"/>
    </w:rPr>
  </w:style>
  <w:style w:type="paragraph" w:customStyle="1" w:styleId="xl160">
    <w:name w:val="xl160"/>
    <w:basedOn w:val="a"/>
    <w:rsid w:val="00771A1C"/>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61">
    <w:name w:val="xl161"/>
    <w:basedOn w:val="a"/>
    <w:rsid w:val="00771A1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2">
    <w:name w:val="xl162"/>
    <w:basedOn w:val="a"/>
    <w:rsid w:val="00771A1C"/>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4">
    <w:name w:val="xl164"/>
    <w:basedOn w:val="a"/>
    <w:rsid w:val="00771A1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5">
    <w:name w:val="xl165"/>
    <w:basedOn w:val="a"/>
    <w:rsid w:val="00771A1C"/>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6">
    <w:name w:val="xl166"/>
    <w:basedOn w:val="a"/>
    <w:rsid w:val="00771A1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7">
    <w:name w:val="xl167"/>
    <w:basedOn w:val="a"/>
    <w:rsid w:val="00771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8"/>
      <w:szCs w:val="18"/>
    </w:rPr>
  </w:style>
  <w:style w:type="paragraph" w:customStyle="1" w:styleId="xl168">
    <w:name w:val="xl168"/>
    <w:basedOn w:val="a"/>
    <w:rsid w:val="00771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69">
    <w:name w:val="xl169"/>
    <w:basedOn w:val="a"/>
    <w:rsid w:val="00771A1C"/>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0">
    <w:name w:val="xl170"/>
    <w:basedOn w:val="a"/>
    <w:rsid w:val="00771A1C"/>
    <w:pPr>
      <w:pBdr>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1">
    <w:name w:val="xl171"/>
    <w:basedOn w:val="a"/>
    <w:rsid w:val="00771A1C"/>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2">
    <w:name w:val="xl172"/>
    <w:basedOn w:val="a"/>
    <w:rsid w:val="00771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
    <w:rsid w:val="00771A1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4">
    <w:name w:val="xl174"/>
    <w:basedOn w:val="a"/>
    <w:rsid w:val="00771A1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175">
    <w:name w:val="xl175"/>
    <w:basedOn w:val="a"/>
    <w:rsid w:val="00771A1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6">
    <w:name w:val="xl176"/>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7">
    <w:name w:val="xl177"/>
    <w:basedOn w:val="a"/>
    <w:rsid w:val="00771A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color w:val="000000"/>
      <w:sz w:val="18"/>
      <w:szCs w:val="18"/>
    </w:rPr>
  </w:style>
  <w:style w:type="paragraph" w:customStyle="1" w:styleId="xl178">
    <w:name w:val="xl178"/>
    <w:basedOn w:val="a"/>
    <w:rsid w:val="00771A1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character" w:customStyle="1" w:styleId="anssni">
    <w:name w:val="ans_sni"/>
    <w:uiPriority w:val="99"/>
    <w:rsid w:val="00771A1C"/>
  </w:style>
  <w:style w:type="numbering" w:customStyle="1" w:styleId="2">
    <w:name w:val="Стиль2"/>
    <w:rsid w:val="00771A1C"/>
    <w:pPr>
      <w:numPr>
        <w:numId w:val="1"/>
      </w:numPr>
    </w:pPr>
  </w:style>
  <w:style w:type="numbering" w:customStyle="1" w:styleId="3">
    <w:name w:val="Стиль3"/>
    <w:rsid w:val="00771A1C"/>
    <w:pPr>
      <w:numPr>
        <w:numId w:val="2"/>
      </w:numPr>
    </w:pPr>
  </w:style>
  <w:style w:type="table" w:customStyle="1" w:styleId="1f3">
    <w:name w:val="Сетка таблицы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endnote text"/>
    <w:basedOn w:val="a"/>
    <w:link w:val="aff9"/>
    <w:uiPriority w:val="99"/>
    <w:unhideWhenUsed/>
    <w:rsid w:val="00771A1C"/>
  </w:style>
  <w:style w:type="character" w:customStyle="1" w:styleId="aff9">
    <w:name w:val="Текст концевой сноски Знак"/>
    <w:basedOn w:val="a0"/>
    <w:link w:val="aff8"/>
    <w:uiPriority w:val="99"/>
    <w:rsid w:val="00771A1C"/>
    <w:rPr>
      <w:rFonts w:ascii="Times New Roman" w:eastAsia="Times New Roman" w:hAnsi="Times New Roman" w:cs="Times New Roman"/>
      <w:sz w:val="20"/>
      <w:szCs w:val="20"/>
      <w:lang w:eastAsia="ru-RU"/>
    </w:rPr>
  </w:style>
  <w:style w:type="character" w:styleId="affa">
    <w:name w:val="endnote reference"/>
    <w:uiPriority w:val="99"/>
    <w:unhideWhenUsed/>
    <w:rsid w:val="00771A1C"/>
    <w:rPr>
      <w:vertAlign w:val="superscript"/>
    </w:rPr>
  </w:style>
  <w:style w:type="paragraph" w:styleId="affb">
    <w:name w:val="footnote text"/>
    <w:basedOn w:val="a"/>
    <w:link w:val="affc"/>
    <w:uiPriority w:val="99"/>
    <w:unhideWhenUsed/>
    <w:rsid w:val="00771A1C"/>
  </w:style>
  <w:style w:type="character" w:customStyle="1" w:styleId="affc">
    <w:name w:val="Текст сноски Знак"/>
    <w:basedOn w:val="a0"/>
    <w:link w:val="affb"/>
    <w:uiPriority w:val="99"/>
    <w:rsid w:val="00771A1C"/>
    <w:rPr>
      <w:rFonts w:ascii="Times New Roman" w:eastAsia="Times New Roman" w:hAnsi="Times New Roman" w:cs="Times New Roman"/>
      <w:sz w:val="20"/>
      <w:szCs w:val="20"/>
      <w:lang w:eastAsia="ru-RU"/>
    </w:rPr>
  </w:style>
  <w:style w:type="character" w:styleId="affd">
    <w:name w:val="footnote reference"/>
    <w:uiPriority w:val="99"/>
    <w:unhideWhenUsed/>
    <w:rsid w:val="00771A1C"/>
    <w:rPr>
      <w:vertAlign w:val="superscript"/>
    </w:rPr>
  </w:style>
  <w:style w:type="character" w:customStyle="1" w:styleId="remarkable-pre-marked">
    <w:name w:val="remarkable-pre-marked"/>
    <w:rsid w:val="00771A1C"/>
  </w:style>
  <w:style w:type="character" w:customStyle="1" w:styleId="apple-converted-space">
    <w:name w:val="apple-converted-space"/>
    <w:rsid w:val="00771A1C"/>
  </w:style>
  <w:style w:type="paragraph" w:customStyle="1" w:styleId="tekstob">
    <w:name w:val="tekstob"/>
    <w:basedOn w:val="a"/>
    <w:uiPriority w:val="99"/>
    <w:rsid w:val="00771A1C"/>
    <w:pPr>
      <w:spacing w:before="100" w:beforeAutospacing="1" w:after="100" w:afterAutospacing="1"/>
    </w:pPr>
    <w:rPr>
      <w:sz w:val="24"/>
      <w:szCs w:val="24"/>
    </w:rPr>
  </w:style>
  <w:style w:type="paragraph" w:customStyle="1" w:styleId="tekstvlev">
    <w:name w:val="tekstvlev"/>
    <w:basedOn w:val="a"/>
    <w:uiPriority w:val="99"/>
    <w:rsid w:val="00771A1C"/>
    <w:pPr>
      <w:spacing w:before="100" w:beforeAutospacing="1" w:after="100" w:afterAutospacing="1"/>
    </w:pPr>
    <w:rPr>
      <w:sz w:val="24"/>
      <w:szCs w:val="24"/>
    </w:rPr>
  </w:style>
  <w:style w:type="paragraph" w:customStyle="1" w:styleId="affe">
    <w:name w:val="Знак"/>
    <w:basedOn w:val="a"/>
    <w:rsid w:val="00771A1C"/>
    <w:pPr>
      <w:spacing w:before="100" w:beforeAutospacing="1" w:after="100" w:afterAutospacing="1"/>
    </w:pPr>
    <w:rPr>
      <w:rFonts w:ascii="Tahoma" w:hAnsi="Tahoma"/>
      <w:lang w:val="en-US" w:eastAsia="en-US"/>
    </w:rPr>
  </w:style>
  <w:style w:type="paragraph" w:styleId="afff">
    <w:name w:val="Revision"/>
    <w:hidden/>
    <w:uiPriority w:val="99"/>
    <w:rsid w:val="00771A1C"/>
    <w:pPr>
      <w:spacing w:after="0" w:line="240" w:lineRule="auto"/>
    </w:pPr>
    <w:rPr>
      <w:rFonts w:ascii="Times New Roman" w:eastAsia="Times New Roman" w:hAnsi="Times New Roman" w:cs="Times New Roman"/>
      <w:sz w:val="20"/>
      <w:szCs w:val="20"/>
      <w:lang w:eastAsia="ru-RU"/>
    </w:rPr>
  </w:style>
  <w:style w:type="character" w:customStyle="1" w:styleId="1f4">
    <w:name w:val="Цитата Знак1"/>
    <w:uiPriority w:val="29"/>
    <w:rsid w:val="00771A1C"/>
    <w:rPr>
      <w:rFonts w:ascii="Times New Roman" w:eastAsia="Times New Roman" w:hAnsi="Times New Roman" w:cs="Times New Roman"/>
      <w:i/>
      <w:iCs/>
      <w:color w:val="000000"/>
      <w:sz w:val="20"/>
      <w:szCs w:val="20"/>
      <w:lang w:eastAsia="ru-RU"/>
    </w:rPr>
  </w:style>
  <w:style w:type="paragraph" w:styleId="afff0">
    <w:name w:val="No Spacing"/>
    <w:basedOn w:val="a"/>
    <w:uiPriority w:val="1"/>
    <w:qFormat/>
    <w:rsid w:val="00771A1C"/>
  </w:style>
  <w:style w:type="paragraph" w:styleId="2b">
    <w:name w:val="Quote"/>
    <w:basedOn w:val="a"/>
    <w:next w:val="a"/>
    <w:link w:val="211"/>
    <w:uiPriority w:val="29"/>
    <w:qFormat/>
    <w:rsid w:val="00771A1C"/>
    <w:rPr>
      <w:i/>
      <w:iCs/>
      <w:color w:val="000000"/>
    </w:rPr>
  </w:style>
  <w:style w:type="character" w:customStyle="1" w:styleId="211">
    <w:name w:val="Цитата 2 Знак1"/>
    <w:basedOn w:val="a0"/>
    <w:link w:val="2b"/>
    <w:uiPriority w:val="29"/>
    <w:rsid w:val="00771A1C"/>
    <w:rPr>
      <w:rFonts w:ascii="Times New Roman" w:eastAsia="Times New Roman" w:hAnsi="Times New Roman" w:cs="Times New Roman"/>
      <w:i/>
      <w:iCs/>
      <w:color w:val="000000"/>
      <w:sz w:val="20"/>
      <w:szCs w:val="20"/>
      <w:lang w:eastAsia="ru-RU"/>
    </w:rPr>
  </w:style>
  <w:style w:type="paragraph" w:styleId="afff1">
    <w:name w:val="Intense Quote"/>
    <w:basedOn w:val="a"/>
    <w:next w:val="a"/>
    <w:link w:val="1f5"/>
    <w:uiPriority w:val="30"/>
    <w:qFormat/>
    <w:rsid w:val="00771A1C"/>
    <w:pPr>
      <w:pBdr>
        <w:bottom w:val="single" w:sz="4" w:space="4" w:color="4F81BD"/>
      </w:pBdr>
      <w:spacing w:before="200" w:after="280"/>
      <w:ind w:left="936" w:right="936"/>
    </w:pPr>
    <w:rPr>
      <w:b/>
      <w:bCs/>
      <w:i/>
      <w:iCs/>
      <w:color w:val="4F81BD"/>
    </w:rPr>
  </w:style>
  <w:style w:type="character" w:customStyle="1" w:styleId="1f5">
    <w:name w:val="Выделенная цитата Знак1"/>
    <w:basedOn w:val="a0"/>
    <w:link w:val="afff1"/>
    <w:uiPriority w:val="30"/>
    <w:rsid w:val="00771A1C"/>
    <w:rPr>
      <w:rFonts w:ascii="Times New Roman" w:eastAsia="Times New Roman" w:hAnsi="Times New Roman" w:cs="Times New Roman"/>
      <w:b/>
      <w:bCs/>
      <w:i/>
      <w:iCs/>
      <w:color w:val="4F81BD"/>
      <w:sz w:val="20"/>
      <w:szCs w:val="20"/>
      <w:lang w:eastAsia="ru-RU"/>
    </w:rPr>
  </w:style>
  <w:style w:type="character" w:styleId="afff2">
    <w:name w:val="Subtle Emphasis"/>
    <w:uiPriority w:val="19"/>
    <w:qFormat/>
    <w:rsid w:val="00771A1C"/>
    <w:rPr>
      <w:i/>
      <w:iCs/>
      <w:color w:val="808080"/>
    </w:rPr>
  </w:style>
  <w:style w:type="character" w:styleId="afff3">
    <w:name w:val="Intense Emphasis"/>
    <w:uiPriority w:val="21"/>
    <w:qFormat/>
    <w:rsid w:val="00771A1C"/>
    <w:rPr>
      <w:b/>
      <w:bCs/>
      <w:i/>
      <w:iCs/>
      <w:color w:val="4F81BD"/>
    </w:rPr>
  </w:style>
  <w:style w:type="character" w:styleId="afff4">
    <w:name w:val="Subtle Reference"/>
    <w:uiPriority w:val="31"/>
    <w:qFormat/>
    <w:rsid w:val="00771A1C"/>
    <w:rPr>
      <w:smallCaps/>
      <w:color w:val="C0504D"/>
      <w:u w:val="single"/>
    </w:rPr>
  </w:style>
  <w:style w:type="character" w:styleId="afff5">
    <w:name w:val="Intense Reference"/>
    <w:uiPriority w:val="32"/>
    <w:qFormat/>
    <w:rsid w:val="00771A1C"/>
    <w:rPr>
      <w:b/>
      <w:bCs/>
      <w:smallCaps/>
      <w:color w:val="C0504D"/>
      <w:spacing w:val="5"/>
      <w:u w:val="single"/>
    </w:rPr>
  </w:style>
  <w:style w:type="character" w:styleId="afff6">
    <w:name w:val="Book Title"/>
    <w:uiPriority w:val="33"/>
    <w:qFormat/>
    <w:rsid w:val="00771A1C"/>
    <w:rPr>
      <w:b/>
      <w:bCs/>
      <w:smallCaps/>
      <w:spacing w:val="5"/>
    </w:rPr>
  </w:style>
  <w:style w:type="paragraph" w:styleId="afff7">
    <w:name w:val="TOC Heading"/>
    <w:basedOn w:val="1"/>
    <w:next w:val="a"/>
    <w:uiPriority w:val="39"/>
    <w:qFormat/>
    <w:rsid w:val="00771A1C"/>
    <w:pPr>
      <w:keepLines/>
      <w:spacing w:before="480"/>
      <w:jc w:val="both"/>
      <w:outlineLvl w:val="9"/>
    </w:pPr>
    <w:rPr>
      <w:rFonts w:ascii="Cambria" w:hAnsi="Cambria"/>
      <w:b/>
      <w:bCs/>
      <w:color w:val="365F91"/>
      <w:szCs w:val="28"/>
    </w:rPr>
  </w:style>
  <w:style w:type="numbering" w:customStyle="1" w:styleId="111">
    <w:name w:val="Нет списка111"/>
    <w:next w:val="a2"/>
    <w:uiPriority w:val="99"/>
    <w:semiHidden/>
    <w:unhideWhenUsed/>
    <w:rsid w:val="00771A1C"/>
  </w:style>
  <w:style w:type="character" w:styleId="afff8">
    <w:name w:val="Placeholder Text"/>
    <w:uiPriority w:val="99"/>
    <w:semiHidden/>
    <w:rsid w:val="00771A1C"/>
    <w:rPr>
      <w:color w:val="808080"/>
    </w:rPr>
  </w:style>
  <w:style w:type="paragraph" w:customStyle="1" w:styleId="2c">
    <w:name w:val="Знак2"/>
    <w:basedOn w:val="a"/>
    <w:rsid w:val="00771A1C"/>
    <w:pPr>
      <w:spacing w:after="160" w:line="240" w:lineRule="exact"/>
    </w:pPr>
    <w:rPr>
      <w:rFonts w:ascii="Verdana" w:hAnsi="Verdana"/>
      <w:lang w:val="en-US" w:eastAsia="en-US"/>
    </w:rPr>
  </w:style>
  <w:style w:type="character" w:styleId="afff9">
    <w:name w:val="page number"/>
    <w:rsid w:val="00771A1C"/>
  </w:style>
  <w:style w:type="character" w:customStyle="1" w:styleId="ListParagraphChar">
    <w:name w:val="List Paragraph Char"/>
    <w:locked/>
    <w:rsid w:val="00771A1C"/>
    <w:rPr>
      <w:rFonts w:ascii="Calibri" w:hAnsi="Calibri"/>
    </w:rPr>
  </w:style>
  <w:style w:type="paragraph" w:customStyle="1" w:styleId="afffa">
    <w:name w:val="_Текст"/>
    <w:basedOn w:val="a"/>
    <w:rsid w:val="00771A1C"/>
    <w:pPr>
      <w:ind w:right="454" w:firstLine="720"/>
      <w:jc w:val="both"/>
    </w:pPr>
    <w:rPr>
      <w:sz w:val="28"/>
    </w:rPr>
  </w:style>
  <w:style w:type="paragraph" w:customStyle="1" w:styleId="2d">
    <w:name w:val="Абзац списка2"/>
    <w:basedOn w:val="a"/>
    <w:rsid w:val="00771A1C"/>
    <w:pPr>
      <w:ind w:left="720"/>
    </w:pPr>
    <w:rPr>
      <w:rFonts w:ascii="Calibri" w:hAnsi="Calibri"/>
      <w:sz w:val="22"/>
      <w:szCs w:val="22"/>
      <w:lang w:eastAsia="en-US"/>
    </w:rPr>
  </w:style>
  <w:style w:type="numbering" w:customStyle="1" w:styleId="1111">
    <w:name w:val="Нет списка1111"/>
    <w:next w:val="a2"/>
    <w:uiPriority w:val="99"/>
    <w:semiHidden/>
    <w:unhideWhenUsed/>
    <w:rsid w:val="00771A1C"/>
  </w:style>
  <w:style w:type="numbering" w:customStyle="1" w:styleId="212">
    <w:name w:val="Нет списка21"/>
    <w:next w:val="a2"/>
    <w:uiPriority w:val="99"/>
    <w:semiHidden/>
    <w:unhideWhenUsed/>
    <w:rsid w:val="00771A1C"/>
  </w:style>
  <w:style w:type="paragraph" w:customStyle="1" w:styleId="37">
    <w:name w:val="Знак3"/>
    <w:basedOn w:val="a"/>
    <w:rsid w:val="00771A1C"/>
    <w:pPr>
      <w:widowControl w:val="0"/>
      <w:autoSpaceDE w:val="0"/>
      <w:autoSpaceDN w:val="0"/>
      <w:adjustRightInd w:val="0"/>
      <w:spacing w:after="160" w:line="240" w:lineRule="exact"/>
    </w:pPr>
    <w:rPr>
      <w:rFonts w:ascii="Verdana" w:hAnsi="Verdana"/>
      <w:lang w:val="en-US" w:eastAsia="en-US"/>
    </w:rPr>
  </w:style>
  <w:style w:type="table" w:customStyle="1" w:styleId="2e">
    <w:name w:val="Сетка таблицы2"/>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нак1"/>
    <w:basedOn w:val="a"/>
    <w:rsid w:val="00771A1C"/>
    <w:pPr>
      <w:widowControl w:val="0"/>
      <w:autoSpaceDE w:val="0"/>
      <w:autoSpaceDN w:val="0"/>
      <w:adjustRightInd w:val="0"/>
      <w:spacing w:after="160" w:line="240" w:lineRule="exact"/>
    </w:pPr>
    <w:rPr>
      <w:rFonts w:ascii="Verdana" w:hAnsi="Verdana"/>
      <w:lang w:val="en-US" w:eastAsia="en-US"/>
    </w:rPr>
  </w:style>
  <w:style w:type="table" w:styleId="-3">
    <w:name w:val="Light Shading Accent 3"/>
    <w:basedOn w:val="a1"/>
    <w:uiPriority w:val="60"/>
    <w:rsid w:val="00771A1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
    <w:name w:val="Основной текст8"/>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771A1C"/>
    <w:pPr>
      <w:shd w:val="clear" w:color="auto" w:fill="FFFFFF"/>
      <w:spacing w:line="0" w:lineRule="atLeast"/>
      <w:ind w:hanging="360"/>
    </w:pPr>
    <w:rPr>
      <w:color w:val="000000"/>
      <w:sz w:val="18"/>
      <w:szCs w:val="18"/>
    </w:rPr>
  </w:style>
  <w:style w:type="character" w:customStyle="1" w:styleId="44">
    <w:name w:val="Основной текст (4)"/>
    <w:rsid w:val="00771A1C"/>
    <w:rPr>
      <w:rFonts w:ascii="Times New Roman" w:eastAsia="Times New Roman" w:hAnsi="Times New Roman" w:cs="Times New Roman"/>
      <w:b w:val="0"/>
      <w:bCs w:val="0"/>
      <w:i w:val="0"/>
      <w:iCs w:val="0"/>
      <w:smallCaps w:val="0"/>
      <w:strike w:val="0"/>
      <w:spacing w:val="0"/>
      <w:sz w:val="18"/>
      <w:szCs w:val="18"/>
    </w:rPr>
  </w:style>
  <w:style w:type="character" w:customStyle="1" w:styleId="45">
    <w:name w:val="Основной текст (4)_"/>
    <w:rsid w:val="00771A1C"/>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771A1C"/>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771A1C"/>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771A1C"/>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9">
    <w:name w:val="Нет списка3"/>
    <w:next w:val="a2"/>
    <w:uiPriority w:val="99"/>
    <w:semiHidden/>
    <w:unhideWhenUsed/>
    <w:rsid w:val="00771A1C"/>
  </w:style>
  <w:style w:type="table" w:customStyle="1" w:styleId="83">
    <w:name w:val="Сетка таблицы8"/>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1"/>
    <w:next w:val="a2"/>
    <w:uiPriority w:val="99"/>
    <w:semiHidden/>
    <w:unhideWhenUsed/>
    <w:rsid w:val="00771A1C"/>
  </w:style>
  <w:style w:type="numbering" w:customStyle="1" w:styleId="2110">
    <w:name w:val="Нет списка211"/>
    <w:next w:val="a2"/>
    <w:uiPriority w:val="99"/>
    <w:semiHidden/>
    <w:unhideWhenUsed/>
    <w:rsid w:val="00771A1C"/>
  </w:style>
  <w:style w:type="table" w:customStyle="1" w:styleId="112">
    <w:name w:val="Сетка таблицы1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ая заливка - Акцент 31"/>
    <w:basedOn w:val="a1"/>
    <w:next w:val="-3"/>
    <w:uiPriority w:val="60"/>
    <w:rsid w:val="00771A1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2"/>
    <w:uiPriority w:val="99"/>
    <w:semiHidden/>
    <w:unhideWhenUsed/>
    <w:rsid w:val="00771A1C"/>
  </w:style>
  <w:style w:type="table" w:customStyle="1" w:styleId="92">
    <w:name w:val="Сетка таблицы9"/>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771A1C"/>
  </w:style>
  <w:style w:type="numbering" w:customStyle="1" w:styleId="221">
    <w:name w:val="Нет списка22"/>
    <w:next w:val="a2"/>
    <w:uiPriority w:val="99"/>
    <w:semiHidden/>
    <w:unhideWhenUsed/>
    <w:rsid w:val="00771A1C"/>
  </w:style>
  <w:style w:type="table" w:customStyle="1" w:styleId="122">
    <w:name w:val="Сетка таблицы12"/>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ая заливка - Акцент 32"/>
    <w:basedOn w:val="a1"/>
    <w:next w:val="-3"/>
    <w:uiPriority w:val="60"/>
    <w:rsid w:val="00771A1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771A1C"/>
  </w:style>
  <w:style w:type="table" w:customStyle="1" w:styleId="100">
    <w:name w:val="Сетка таблицы10"/>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771A1C"/>
  </w:style>
  <w:style w:type="numbering" w:customStyle="1" w:styleId="231">
    <w:name w:val="Нет списка23"/>
    <w:next w:val="a2"/>
    <w:uiPriority w:val="99"/>
    <w:semiHidden/>
    <w:unhideWhenUsed/>
    <w:rsid w:val="00771A1C"/>
  </w:style>
  <w:style w:type="table" w:customStyle="1" w:styleId="132">
    <w:name w:val="Сетка таблицы1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ветлая заливка - Акцент 33"/>
    <w:basedOn w:val="a1"/>
    <w:next w:val="-3"/>
    <w:uiPriority w:val="60"/>
    <w:rsid w:val="00771A1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b">
    <w:name w:val="Цветовое выделение"/>
    <w:uiPriority w:val="99"/>
    <w:rsid w:val="00771A1C"/>
    <w:rPr>
      <w:b/>
      <w:color w:val="26282F"/>
    </w:rPr>
  </w:style>
  <w:style w:type="character" w:customStyle="1" w:styleId="afffc">
    <w:name w:val="Гипертекстовая ссылка"/>
    <w:uiPriority w:val="99"/>
    <w:rsid w:val="00771A1C"/>
    <w:rPr>
      <w:rFonts w:cs="Times New Roman"/>
      <w:b w:val="0"/>
      <w:color w:val="106BBE"/>
    </w:rPr>
  </w:style>
  <w:style w:type="paragraph" w:customStyle="1" w:styleId="afffd">
    <w:name w:val="Нормальный (таблица)"/>
    <w:basedOn w:val="a"/>
    <w:next w:val="a"/>
    <w:uiPriority w:val="99"/>
    <w:rsid w:val="00771A1C"/>
    <w:pPr>
      <w:widowControl w:val="0"/>
      <w:autoSpaceDE w:val="0"/>
      <w:autoSpaceDN w:val="0"/>
      <w:adjustRightInd w:val="0"/>
      <w:jc w:val="both"/>
    </w:pPr>
    <w:rPr>
      <w:rFonts w:ascii="Arial" w:hAnsi="Arial" w:cs="Arial"/>
      <w:sz w:val="24"/>
      <w:szCs w:val="24"/>
    </w:rPr>
  </w:style>
  <w:style w:type="paragraph" w:customStyle="1" w:styleId="afffe">
    <w:name w:val="Прижатый влево"/>
    <w:basedOn w:val="a"/>
    <w:next w:val="a"/>
    <w:rsid w:val="00771A1C"/>
    <w:pPr>
      <w:widowControl w:val="0"/>
      <w:autoSpaceDE w:val="0"/>
      <w:autoSpaceDN w:val="0"/>
      <w:adjustRightInd w:val="0"/>
    </w:pPr>
    <w:rPr>
      <w:rFonts w:ascii="Arial" w:hAnsi="Arial" w:cs="Arial"/>
      <w:sz w:val="24"/>
      <w:szCs w:val="24"/>
    </w:rPr>
  </w:style>
  <w:style w:type="paragraph" w:customStyle="1" w:styleId="affff">
    <w:name w:val="текст в таблице"/>
    <w:basedOn w:val="a"/>
    <w:link w:val="affff0"/>
    <w:qFormat/>
    <w:rsid w:val="00771A1C"/>
    <w:pPr>
      <w:jc w:val="both"/>
    </w:pPr>
    <w:rPr>
      <w:rFonts w:eastAsia="Cambria"/>
      <w:sz w:val="22"/>
      <w:szCs w:val="22"/>
      <w:lang w:eastAsia="en-US"/>
    </w:rPr>
  </w:style>
  <w:style w:type="character" w:customStyle="1" w:styleId="affff0">
    <w:name w:val="текст в таблице Знак"/>
    <w:link w:val="affff"/>
    <w:rsid w:val="00771A1C"/>
    <w:rPr>
      <w:rFonts w:ascii="Times New Roman" w:eastAsia="Cambria" w:hAnsi="Times New Roman" w:cs="Times New Roman"/>
    </w:rPr>
  </w:style>
  <w:style w:type="paragraph" w:customStyle="1" w:styleId="ConsPlusTitle">
    <w:name w:val="ConsPlusTitle"/>
    <w:rsid w:val="00771A1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numbering" w:customStyle="1" w:styleId="64">
    <w:name w:val="Нет списка6"/>
    <w:next w:val="a2"/>
    <w:uiPriority w:val="99"/>
    <w:semiHidden/>
    <w:unhideWhenUsed/>
    <w:rsid w:val="00771A1C"/>
  </w:style>
  <w:style w:type="numbering" w:customStyle="1" w:styleId="150">
    <w:name w:val="Нет списка15"/>
    <w:next w:val="a2"/>
    <w:uiPriority w:val="99"/>
    <w:semiHidden/>
    <w:unhideWhenUsed/>
    <w:rsid w:val="00771A1C"/>
  </w:style>
  <w:style w:type="table" w:customStyle="1" w:styleId="142">
    <w:name w:val="Сетка таблицы14"/>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Обычный НИОКР Знак"/>
    <w:basedOn w:val="a"/>
    <w:uiPriority w:val="99"/>
    <w:rsid w:val="00771A1C"/>
    <w:pPr>
      <w:spacing w:after="160" w:line="240" w:lineRule="exact"/>
    </w:pPr>
    <w:rPr>
      <w:rFonts w:ascii="Verdana" w:hAnsi="Verdana"/>
      <w:sz w:val="24"/>
      <w:szCs w:val="24"/>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771A1C"/>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771A1C"/>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771A1C"/>
    <w:rPr>
      <w:rFonts w:ascii="Cambria" w:eastAsia="Times New Roman" w:hAnsi="Cambria" w:cs="Times New Roman"/>
      <w:i/>
      <w:iCs/>
      <w:color w:val="365F91"/>
    </w:rPr>
  </w:style>
  <w:style w:type="numbering" w:customStyle="1" w:styleId="1120">
    <w:name w:val="Нет списка112"/>
    <w:next w:val="a2"/>
    <w:uiPriority w:val="99"/>
    <w:semiHidden/>
    <w:unhideWhenUsed/>
    <w:rsid w:val="00771A1C"/>
  </w:style>
  <w:style w:type="numbering" w:customStyle="1" w:styleId="241">
    <w:name w:val="Нет списка24"/>
    <w:next w:val="a2"/>
    <w:uiPriority w:val="99"/>
    <w:semiHidden/>
    <w:unhideWhenUsed/>
    <w:rsid w:val="00771A1C"/>
  </w:style>
  <w:style w:type="numbering" w:customStyle="1" w:styleId="311">
    <w:name w:val="Нет списка31"/>
    <w:next w:val="a2"/>
    <w:uiPriority w:val="99"/>
    <w:semiHidden/>
    <w:unhideWhenUsed/>
    <w:rsid w:val="00771A1C"/>
  </w:style>
  <w:style w:type="numbering" w:customStyle="1" w:styleId="1211">
    <w:name w:val="Нет списка1211"/>
    <w:next w:val="a2"/>
    <w:uiPriority w:val="99"/>
    <w:semiHidden/>
    <w:unhideWhenUsed/>
    <w:rsid w:val="00771A1C"/>
  </w:style>
  <w:style w:type="numbering" w:customStyle="1" w:styleId="2111">
    <w:name w:val="Нет списка2111"/>
    <w:next w:val="a2"/>
    <w:uiPriority w:val="99"/>
    <w:semiHidden/>
    <w:unhideWhenUsed/>
    <w:rsid w:val="00771A1C"/>
  </w:style>
  <w:style w:type="numbering" w:customStyle="1" w:styleId="412">
    <w:name w:val="Нет списка41"/>
    <w:next w:val="a2"/>
    <w:uiPriority w:val="99"/>
    <w:semiHidden/>
    <w:unhideWhenUsed/>
    <w:rsid w:val="00771A1C"/>
  </w:style>
  <w:style w:type="numbering" w:customStyle="1" w:styleId="1310">
    <w:name w:val="Нет списка131"/>
    <w:next w:val="a2"/>
    <w:uiPriority w:val="99"/>
    <w:semiHidden/>
    <w:unhideWhenUsed/>
    <w:rsid w:val="00771A1C"/>
  </w:style>
  <w:style w:type="numbering" w:customStyle="1" w:styleId="2210">
    <w:name w:val="Нет списка221"/>
    <w:next w:val="a2"/>
    <w:uiPriority w:val="99"/>
    <w:semiHidden/>
    <w:unhideWhenUsed/>
    <w:rsid w:val="00771A1C"/>
  </w:style>
  <w:style w:type="numbering" w:customStyle="1" w:styleId="511">
    <w:name w:val="Нет списка51"/>
    <w:next w:val="a2"/>
    <w:uiPriority w:val="99"/>
    <w:semiHidden/>
    <w:unhideWhenUsed/>
    <w:rsid w:val="00771A1C"/>
  </w:style>
  <w:style w:type="numbering" w:customStyle="1" w:styleId="1410">
    <w:name w:val="Нет списка141"/>
    <w:next w:val="a2"/>
    <w:uiPriority w:val="99"/>
    <w:semiHidden/>
    <w:unhideWhenUsed/>
    <w:rsid w:val="00771A1C"/>
  </w:style>
  <w:style w:type="numbering" w:customStyle="1" w:styleId="2310">
    <w:name w:val="Нет списка231"/>
    <w:next w:val="a2"/>
    <w:uiPriority w:val="99"/>
    <w:semiHidden/>
    <w:unhideWhenUsed/>
    <w:rsid w:val="00771A1C"/>
  </w:style>
  <w:style w:type="paragraph" w:styleId="affff2">
    <w:name w:val="List"/>
    <w:basedOn w:val="a"/>
    <w:rsid w:val="00771A1C"/>
    <w:pPr>
      <w:ind w:left="283" w:hanging="283"/>
    </w:pPr>
    <w:rPr>
      <w:sz w:val="24"/>
      <w:szCs w:val="24"/>
    </w:rPr>
  </w:style>
  <w:style w:type="paragraph" w:styleId="2f">
    <w:name w:val="List 2"/>
    <w:basedOn w:val="a"/>
    <w:rsid w:val="00771A1C"/>
    <w:pPr>
      <w:ind w:left="566" w:hanging="283"/>
    </w:pPr>
    <w:rPr>
      <w:sz w:val="24"/>
      <w:szCs w:val="24"/>
    </w:rPr>
  </w:style>
  <w:style w:type="paragraph" w:styleId="affff3">
    <w:name w:val="Body Text First Indent"/>
    <w:basedOn w:val="ab"/>
    <w:link w:val="affff4"/>
    <w:rsid w:val="00771A1C"/>
    <w:pPr>
      <w:spacing w:after="120"/>
      <w:ind w:firstLine="210"/>
      <w:jc w:val="left"/>
    </w:pPr>
    <w:rPr>
      <w:sz w:val="24"/>
      <w:szCs w:val="24"/>
    </w:rPr>
  </w:style>
  <w:style w:type="character" w:customStyle="1" w:styleId="affff4">
    <w:name w:val="Красная строка Знак"/>
    <w:basedOn w:val="ac"/>
    <w:link w:val="affff3"/>
    <w:rsid w:val="00771A1C"/>
    <w:rPr>
      <w:rFonts w:ascii="Times New Roman" w:eastAsia="Times New Roman" w:hAnsi="Times New Roman" w:cs="Times New Roman"/>
      <w:sz w:val="24"/>
      <w:szCs w:val="24"/>
      <w:lang w:eastAsia="ru-RU"/>
    </w:rPr>
  </w:style>
  <w:style w:type="character" w:customStyle="1" w:styleId="FontStyle15">
    <w:name w:val="Font Style15"/>
    <w:rsid w:val="00771A1C"/>
    <w:rPr>
      <w:rFonts w:ascii="Times New Roman" w:hAnsi="Times New Roman" w:cs="Times New Roman" w:hint="default"/>
      <w:sz w:val="22"/>
      <w:szCs w:val="22"/>
    </w:rPr>
  </w:style>
  <w:style w:type="numbering" w:customStyle="1" w:styleId="74">
    <w:name w:val="Нет списка7"/>
    <w:next w:val="a2"/>
    <w:uiPriority w:val="99"/>
    <w:semiHidden/>
    <w:unhideWhenUsed/>
    <w:rsid w:val="00771A1C"/>
  </w:style>
  <w:style w:type="numbering" w:customStyle="1" w:styleId="160">
    <w:name w:val="Нет списка16"/>
    <w:next w:val="a2"/>
    <w:uiPriority w:val="99"/>
    <w:semiHidden/>
    <w:unhideWhenUsed/>
    <w:rsid w:val="00771A1C"/>
  </w:style>
  <w:style w:type="table" w:customStyle="1" w:styleId="151">
    <w:name w:val="Сетка таблицы15"/>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771A1C"/>
    <w:pPr>
      <w:numPr>
        <w:numId w:val="3"/>
      </w:numPr>
    </w:pPr>
  </w:style>
  <w:style w:type="numbering" w:customStyle="1" w:styleId="21">
    <w:name w:val="Стиль21"/>
    <w:rsid w:val="00771A1C"/>
    <w:pPr>
      <w:numPr>
        <w:numId w:val="4"/>
      </w:numPr>
    </w:pPr>
  </w:style>
  <w:style w:type="numbering" w:customStyle="1" w:styleId="31">
    <w:name w:val="Стиль31"/>
    <w:rsid w:val="00771A1C"/>
    <w:pPr>
      <w:numPr>
        <w:numId w:val="5"/>
      </w:numPr>
    </w:pPr>
  </w:style>
  <w:style w:type="numbering" w:customStyle="1" w:styleId="1130">
    <w:name w:val="Нет списка113"/>
    <w:next w:val="a2"/>
    <w:uiPriority w:val="99"/>
    <w:semiHidden/>
    <w:unhideWhenUsed/>
    <w:rsid w:val="00771A1C"/>
  </w:style>
  <w:style w:type="numbering" w:customStyle="1" w:styleId="251">
    <w:name w:val="Нет списка25"/>
    <w:next w:val="a2"/>
    <w:uiPriority w:val="99"/>
    <w:semiHidden/>
    <w:unhideWhenUsed/>
    <w:rsid w:val="00771A1C"/>
  </w:style>
  <w:style w:type="numbering" w:customStyle="1" w:styleId="321">
    <w:name w:val="Нет списка32"/>
    <w:next w:val="a2"/>
    <w:uiPriority w:val="99"/>
    <w:semiHidden/>
    <w:unhideWhenUsed/>
    <w:rsid w:val="00771A1C"/>
  </w:style>
  <w:style w:type="numbering" w:customStyle="1" w:styleId="1220">
    <w:name w:val="Нет списка122"/>
    <w:next w:val="a2"/>
    <w:uiPriority w:val="99"/>
    <w:semiHidden/>
    <w:unhideWhenUsed/>
    <w:rsid w:val="00771A1C"/>
  </w:style>
  <w:style w:type="numbering" w:customStyle="1" w:styleId="2120">
    <w:name w:val="Нет списка212"/>
    <w:next w:val="a2"/>
    <w:uiPriority w:val="99"/>
    <w:semiHidden/>
    <w:unhideWhenUsed/>
    <w:rsid w:val="00771A1C"/>
  </w:style>
  <w:style w:type="numbering" w:customStyle="1" w:styleId="421">
    <w:name w:val="Нет списка42"/>
    <w:next w:val="a2"/>
    <w:uiPriority w:val="99"/>
    <w:semiHidden/>
    <w:unhideWhenUsed/>
    <w:rsid w:val="00771A1C"/>
  </w:style>
  <w:style w:type="numbering" w:customStyle="1" w:styleId="1320">
    <w:name w:val="Нет списка132"/>
    <w:next w:val="a2"/>
    <w:uiPriority w:val="99"/>
    <w:semiHidden/>
    <w:unhideWhenUsed/>
    <w:rsid w:val="00771A1C"/>
  </w:style>
  <w:style w:type="numbering" w:customStyle="1" w:styleId="2220">
    <w:name w:val="Нет списка222"/>
    <w:next w:val="a2"/>
    <w:uiPriority w:val="99"/>
    <w:semiHidden/>
    <w:unhideWhenUsed/>
    <w:rsid w:val="00771A1C"/>
  </w:style>
  <w:style w:type="numbering" w:customStyle="1" w:styleId="521">
    <w:name w:val="Нет списка52"/>
    <w:next w:val="a2"/>
    <w:uiPriority w:val="99"/>
    <w:semiHidden/>
    <w:unhideWhenUsed/>
    <w:rsid w:val="00771A1C"/>
  </w:style>
  <w:style w:type="numbering" w:customStyle="1" w:styleId="1420">
    <w:name w:val="Нет списка142"/>
    <w:next w:val="a2"/>
    <w:uiPriority w:val="99"/>
    <w:semiHidden/>
    <w:unhideWhenUsed/>
    <w:rsid w:val="00771A1C"/>
  </w:style>
  <w:style w:type="numbering" w:customStyle="1" w:styleId="2320">
    <w:name w:val="Нет списка232"/>
    <w:next w:val="a2"/>
    <w:uiPriority w:val="99"/>
    <w:semiHidden/>
    <w:unhideWhenUsed/>
    <w:rsid w:val="00771A1C"/>
  </w:style>
  <w:style w:type="numbering" w:customStyle="1" w:styleId="84">
    <w:name w:val="Нет списка8"/>
    <w:next w:val="a2"/>
    <w:uiPriority w:val="99"/>
    <w:semiHidden/>
    <w:unhideWhenUsed/>
    <w:rsid w:val="00771A1C"/>
  </w:style>
  <w:style w:type="numbering" w:customStyle="1" w:styleId="170">
    <w:name w:val="Нет списка17"/>
    <w:next w:val="a2"/>
    <w:uiPriority w:val="99"/>
    <w:semiHidden/>
    <w:unhideWhenUsed/>
    <w:rsid w:val="00771A1C"/>
  </w:style>
  <w:style w:type="numbering" w:customStyle="1" w:styleId="93">
    <w:name w:val="Нет списка9"/>
    <w:next w:val="a2"/>
    <w:uiPriority w:val="99"/>
    <w:semiHidden/>
    <w:unhideWhenUsed/>
    <w:rsid w:val="00771A1C"/>
  </w:style>
  <w:style w:type="numbering" w:customStyle="1" w:styleId="181">
    <w:name w:val="Нет списка18"/>
    <w:next w:val="a2"/>
    <w:uiPriority w:val="99"/>
    <w:semiHidden/>
    <w:unhideWhenUsed/>
    <w:rsid w:val="00771A1C"/>
  </w:style>
  <w:style w:type="numbering" w:customStyle="1" w:styleId="114">
    <w:name w:val="Нет списка114"/>
    <w:next w:val="a2"/>
    <w:uiPriority w:val="99"/>
    <w:semiHidden/>
    <w:unhideWhenUsed/>
    <w:rsid w:val="00771A1C"/>
  </w:style>
  <w:style w:type="numbering" w:customStyle="1" w:styleId="261">
    <w:name w:val="Нет списка26"/>
    <w:next w:val="a2"/>
    <w:uiPriority w:val="99"/>
    <w:semiHidden/>
    <w:unhideWhenUsed/>
    <w:rsid w:val="00771A1C"/>
  </w:style>
  <w:style w:type="numbering" w:customStyle="1" w:styleId="331">
    <w:name w:val="Нет списка33"/>
    <w:next w:val="a2"/>
    <w:uiPriority w:val="99"/>
    <w:semiHidden/>
    <w:unhideWhenUsed/>
    <w:rsid w:val="00771A1C"/>
  </w:style>
  <w:style w:type="numbering" w:customStyle="1" w:styleId="123">
    <w:name w:val="Нет списка123"/>
    <w:next w:val="a2"/>
    <w:uiPriority w:val="99"/>
    <w:semiHidden/>
    <w:unhideWhenUsed/>
    <w:rsid w:val="00771A1C"/>
  </w:style>
  <w:style w:type="numbering" w:customStyle="1" w:styleId="2130">
    <w:name w:val="Нет списка213"/>
    <w:next w:val="a2"/>
    <w:uiPriority w:val="99"/>
    <w:semiHidden/>
    <w:unhideWhenUsed/>
    <w:rsid w:val="00771A1C"/>
  </w:style>
  <w:style w:type="numbering" w:customStyle="1" w:styleId="431">
    <w:name w:val="Нет списка43"/>
    <w:next w:val="a2"/>
    <w:uiPriority w:val="99"/>
    <w:semiHidden/>
    <w:unhideWhenUsed/>
    <w:rsid w:val="00771A1C"/>
  </w:style>
  <w:style w:type="numbering" w:customStyle="1" w:styleId="133">
    <w:name w:val="Нет списка133"/>
    <w:next w:val="a2"/>
    <w:uiPriority w:val="99"/>
    <w:semiHidden/>
    <w:unhideWhenUsed/>
    <w:rsid w:val="00771A1C"/>
  </w:style>
  <w:style w:type="numbering" w:customStyle="1" w:styleId="223">
    <w:name w:val="Нет списка223"/>
    <w:next w:val="a2"/>
    <w:uiPriority w:val="99"/>
    <w:semiHidden/>
    <w:unhideWhenUsed/>
    <w:rsid w:val="00771A1C"/>
  </w:style>
  <w:style w:type="numbering" w:customStyle="1" w:styleId="531">
    <w:name w:val="Нет списка53"/>
    <w:next w:val="a2"/>
    <w:uiPriority w:val="99"/>
    <w:semiHidden/>
    <w:unhideWhenUsed/>
    <w:rsid w:val="00771A1C"/>
  </w:style>
  <w:style w:type="numbering" w:customStyle="1" w:styleId="143">
    <w:name w:val="Нет списка143"/>
    <w:next w:val="a2"/>
    <w:uiPriority w:val="99"/>
    <w:semiHidden/>
    <w:unhideWhenUsed/>
    <w:rsid w:val="00771A1C"/>
  </w:style>
  <w:style w:type="numbering" w:customStyle="1" w:styleId="233">
    <w:name w:val="Нет списка233"/>
    <w:next w:val="a2"/>
    <w:uiPriority w:val="99"/>
    <w:semiHidden/>
    <w:unhideWhenUsed/>
    <w:rsid w:val="00771A1C"/>
  </w:style>
  <w:style w:type="paragraph" w:customStyle="1" w:styleId="font9">
    <w:name w:val="font9"/>
    <w:basedOn w:val="a"/>
    <w:rsid w:val="00771A1C"/>
    <w:pPr>
      <w:spacing w:before="100" w:beforeAutospacing="1" w:after="100" w:afterAutospacing="1"/>
    </w:pPr>
    <w:rPr>
      <w:rFonts w:ascii="Tahoma" w:hAnsi="Tahoma" w:cs="Tahoma"/>
      <w:b/>
      <w:bCs/>
      <w:color w:val="000000"/>
    </w:rPr>
  </w:style>
  <w:style w:type="paragraph" w:customStyle="1" w:styleId="font10">
    <w:name w:val="font10"/>
    <w:basedOn w:val="a"/>
    <w:rsid w:val="00771A1C"/>
    <w:pPr>
      <w:spacing w:before="100" w:beforeAutospacing="1" w:after="100" w:afterAutospacing="1"/>
    </w:pPr>
    <w:rPr>
      <w:rFonts w:ascii="Tahoma" w:hAnsi="Tahoma" w:cs="Tahoma"/>
      <w:color w:val="000000"/>
    </w:rPr>
  </w:style>
  <w:style w:type="paragraph" w:customStyle="1" w:styleId="font11">
    <w:name w:val="font11"/>
    <w:basedOn w:val="a"/>
    <w:rsid w:val="00771A1C"/>
    <w:pPr>
      <w:spacing w:before="100" w:beforeAutospacing="1" w:after="100" w:afterAutospacing="1"/>
    </w:pPr>
  </w:style>
  <w:style w:type="paragraph" w:customStyle="1" w:styleId="font12">
    <w:name w:val="font12"/>
    <w:basedOn w:val="a"/>
    <w:rsid w:val="00771A1C"/>
    <w:pPr>
      <w:spacing w:before="100" w:beforeAutospacing="1" w:after="100" w:afterAutospacing="1"/>
    </w:pPr>
    <w:rPr>
      <w:b/>
      <w:bCs/>
      <w:sz w:val="21"/>
      <w:szCs w:val="21"/>
    </w:rPr>
  </w:style>
  <w:style w:type="paragraph" w:customStyle="1" w:styleId="font13">
    <w:name w:val="font13"/>
    <w:basedOn w:val="a"/>
    <w:rsid w:val="00771A1C"/>
    <w:pPr>
      <w:spacing w:before="100" w:beforeAutospacing="1" w:after="100" w:afterAutospacing="1"/>
    </w:pPr>
    <w:rPr>
      <w:b/>
      <w:bCs/>
    </w:rPr>
  </w:style>
  <w:style w:type="paragraph" w:customStyle="1" w:styleId="font14">
    <w:name w:val="font14"/>
    <w:basedOn w:val="a"/>
    <w:rsid w:val="00771A1C"/>
    <w:pPr>
      <w:spacing w:before="100" w:beforeAutospacing="1" w:after="100" w:afterAutospacing="1"/>
    </w:pPr>
    <w:rPr>
      <w:sz w:val="24"/>
      <w:szCs w:val="24"/>
    </w:rPr>
  </w:style>
  <w:style w:type="paragraph" w:customStyle="1" w:styleId="font15">
    <w:name w:val="font15"/>
    <w:basedOn w:val="a"/>
    <w:rsid w:val="00771A1C"/>
    <w:pPr>
      <w:spacing w:before="100" w:beforeAutospacing="1" w:after="100" w:afterAutospacing="1"/>
    </w:pPr>
    <w:rPr>
      <w:color w:val="0000FF"/>
    </w:rPr>
  </w:style>
  <w:style w:type="paragraph" w:customStyle="1" w:styleId="font16">
    <w:name w:val="font16"/>
    <w:basedOn w:val="a"/>
    <w:rsid w:val="00771A1C"/>
    <w:pPr>
      <w:spacing w:before="100" w:beforeAutospacing="1" w:after="100" w:afterAutospacing="1"/>
    </w:pPr>
    <w:rPr>
      <w:color w:val="0000FF"/>
    </w:rPr>
  </w:style>
  <w:style w:type="paragraph" w:customStyle="1" w:styleId="font17">
    <w:name w:val="font17"/>
    <w:basedOn w:val="a"/>
    <w:rsid w:val="00771A1C"/>
    <w:pPr>
      <w:spacing w:before="100" w:beforeAutospacing="1" w:after="100" w:afterAutospacing="1"/>
    </w:pPr>
    <w:rPr>
      <w:color w:val="0000FF"/>
    </w:rPr>
  </w:style>
  <w:style w:type="numbering" w:customStyle="1" w:styleId="101">
    <w:name w:val="Нет списка10"/>
    <w:next w:val="a2"/>
    <w:uiPriority w:val="99"/>
    <w:semiHidden/>
    <w:unhideWhenUsed/>
    <w:rsid w:val="00771A1C"/>
  </w:style>
  <w:style w:type="numbering" w:customStyle="1" w:styleId="191">
    <w:name w:val="Нет списка19"/>
    <w:next w:val="a2"/>
    <w:uiPriority w:val="99"/>
    <w:semiHidden/>
    <w:unhideWhenUsed/>
    <w:rsid w:val="00771A1C"/>
  </w:style>
  <w:style w:type="numbering" w:customStyle="1" w:styleId="270">
    <w:name w:val="Нет списка27"/>
    <w:next w:val="a2"/>
    <w:uiPriority w:val="99"/>
    <w:semiHidden/>
    <w:unhideWhenUsed/>
    <w:rsid w:val="00771A1C"/>
  </w:style>
  <w:style w:type="table" w:customStyle="1" w:styleId="161">
    <w:name w:val="Сетка таблицы16"/>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Базовый"/>
    <w:rsid w:val="00771A1C"/>
    <w:pPr>
      <w:suppressAutoHyphens/>
      <w:spacing w:after="200" w:line="276" w:lineRule="auto"/>
      <w:textAlignment w:val="baseline"/>
    </w:pPr>
    <w:rPr>
      <w:rFonts w:ascii="Times New Roman" w:eastAsia="Times New Roman" w:hAnsi="Times New Roman" w:cs="Times New Roman"/>
      <w:color w:val="00000A"/>
      <w:sz w:val="20"/>
      <w:szCs w:val="20"/>
      <w:lang w:eastAsia="zh-CN"/>
    </w:rPr>
  </w:style>
  <w:style w:type="paragraph" w:customStyle="1" w:styleId="xl179">
    <w:name w:val="xl179"/>
    <w:basedOn w:val="a"/>
    <w:rsid w:val="00771A1C"/>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80">
    <w:name w:val="xl180"/>
    <w:basedOn w:val="a"/>
    <w:rsid w:val="00771A1C"/>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81">
    <w:name w:val="xl181"/>
    <w:basedOn w:val="a"/>
    <w:rsid w:val="00771A1C"/>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b/>
      <w:bCs/>
      <w:sz w:val="16"/>
      <w:szCs w:val="16"/>
    </w:rPr>
  </w:style>
  <w:style w:type="paragraph" w:customStyle="1" w:styleId="xl182">
    <w:name w:val="xl182"/>
    <w:basedOn w:val="a"/>
    <w:rsid w:val="00771A1C"/>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183">
    <w:name w:val="xl183"/>
    <w:basedOn w:val="a"/>
    <w:rsid w:val="00771A1C"/>
    <w:pPr>
      <w:pBdr>
        <w:top w:val="single" w:sz="8" w:space="0" w:color="auto"/>
        <w:left w:val="single" w:sz="8" w:space="0" w:color="auto"/>
        <w:bottom w:val="single" w:sz="8" w:space="0" w:color="auto"/>
      </w:pBdr>
      <w:spacing w:before="100" w:beforeAutospacing="1" w:after="100" w:afterAutospacing="1"/>
    </w:pPr>
    <w:rPr>
      <w:b/>
      <w:bCs/>
      <w:sz w:val="18"/>
      <w:szCs w:val="18"/>
    </w:rPr>
  </w:style>
  <w:style w:type="paragraph" w:customStyle="1" w:styleId="xl184">
    <w:name w:val="xl184"/>
    <w:basedOn w:val="a"/>
    <w:rsid w:val="00771A1C"/>
    <w:pPr>
      <w:pBdr>
        <w:top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85">
    <w:name w:val="xl185"/>
    <w:basedOn w:val="a"/>
    <w:rsid w:val="00771A1C"/>
    <w:pPr>
      <w:pBdr>
        <w:top w:val="single" w:sz="4" w:space="0" w:color="auto"/>
        <w:left w:val="single" w:sz="4" w:space="0" w:color="auto"/>
      </w:pBdr>
      <w:spacing w:before="100" w:beforeAutospacing="1" w:after="100" w:afterAutospacing="1"/>
      <w:jc w:val="right"/>
    </w:pPr>
    <w:rPr>
      <w:color w:val="000000"/>
      <w:sz w:val="18"/>
      <w:szCs w:val="18"/>
    </w:rPr>
  </w:style>
  <w:style w:type="paragraph" w:customStyle="1" w:styleId="xl186">
    <w:name w:val="xl186"/>
    <w:basedOn w:val="a"/>
    <w:rsid w:val="00771A1C"/>
    <w:pPr>
      <w:pBdr>
        <w:left w:val="single" w:sz="8" w:space="0" w:color="auto"/>
        <w:right w:val="single" w:sz="4" w:space="0" w:color="auto"/>
      </w:pBdr>
      <w:spacing w:before="100" w:beforeAutospacing="1" w:after="100" w:afterAutospacing="1"/>
      <w:jc w:val="right"/>
    </w:pPr>
    <w:rPr>
      <w:color w:val="000000"/>
      <w:sz w:val="18"/>
      <w:szCs w:val="18"/>
    </w:rPr>
  </w:style>
  <w:style w:type="paragraph" w:customStyle="1" w:styleId="xl187">
    <w:name w:val="xl187"/>
    <w:basedOn w:val="a"/>
    <w:rsid w:val="00771A1C"/>
    <w:pPr>
      <w:pBdr>
        <w:left w:val="single" w:sz="4" w:space="0" w:color="auto"/>
        <w:right w:val="single" w:sz="4" w:space="0" w:color="auto"/>
      </w:pBdr>
      <w:spacing w:before="100" w:beforeAutospacing="1" w:after="100" w:afterAutospacing="1"/>
      <w:jc w:val="right"/>
    </w:pPr>
    <w:rPr>
      <w:color w:val="000000"/>
      <w:sz w:val="18"/>
      <w:szCs w:val="18"/>
    </w:rPr>
  </w:style>
  <w:style w:type="paragraph" w:customStyle="1" w:styleId="xl188">
    <w:name w:val="xl188"/>
    <w:basedOn w:val="a"/>
    <w:rsid w:val="00771A1C"/>
    <w:pPr>
      <w:pBdr>
        <w:left w:val="single" w:sz="4" w:space="0" w:color="auto"/>
        <w:right w:val="single" w:sz="8" w:space="0" w:color="auto"/>
      </w:pBdr>
      <w:spacing w:before="100" w:beforeAutospacing="1" w:after="100" w:afterAutospacing="1"/>
      <w:jc w:val="right"/>
    </w:pPr>
    <w:rPr>
      <w:color w:val="000000"/>
      <w:sz w:val="18"/>
      <w:szCs w:val="18"/>
    </w:rPr>
  </w:style>
  <w:style w:type="paragraph" w:customStyle="1" w:styleId="xl189">
    <w:name w:val="xl189"/>
    <w:basedOn w:val="a"/>
    <w:rsid w:val="00771A1C"/>
    <w:pPr>
      <w:pBdr>
        <w:top w:val="single" w:sz="8" w:space="0" w:color="auto"/>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90">
    <w:name w:val="xl190"/>
    <w:basedOn w:val="a"/>
    <w:rsid w:val="00771A1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1">
    <w:name w:val="xl191"/>
    <w:basedOn w:val="a"/>
    <w:rsid w:val="00771A1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2">
    <w:name w:val="xl192"/>
    <w:basedOn w:val="a"/>
    <w:rsid w:val="00771A1C"/>
    <w:pPr>
      <w:pBdr>
        <w:top w:val="single" w:sz="8" w:space="0" w:color="auto"/>
        <w:left w:val="single" w:sz="4" w:space="0" w:color="auto"/>
        <w:bottom w:val="single" w:sz="8" w:space="0" w:color="auto"/>
      </w:pBdr>
      <w:spacing w:before="100" w:beforeAutospacing="1" w:after="100" w:afterAutospacing="1"/>
    </w:pPr>
    <w:rPr>
      <w:b/>
      <w:bCs/>
      <w:sz w:val="18"/>
      <w:szCs w:val="18"/>
    </w:rPr>
  </w:style>
  <w:style w:type="paragraph" w:customStyle="1" w:styleId="xl193">
    <w:name w:val="xl193"/>
    <w:basedOn w:val="a"/>
    <w:rsid w:val="00771A1C"/>
    <w:pPr>
      <w:pBdr>
        <w:top w:val="single" w:sz="8" w:space="0" w:color="auto"/>
        <w:left w:val="single" w:sz="8"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4">
    <w:name w:val="xl194"/>
    <w:basedOn w:val="a"/>
    <w:rsid w:val="00771A1C"/>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5">
    <w:name w:val="xl195"/>
    <w:basedOn w:val="a"/>
    <w:rsid w:val="00771A1C"/>
    <w:pPr>
      <w:pBdr>
        <w:top w:val="single" w:sz="8" w:space="0" w:color="auto"/>
        <w:left w:val="single" w:sz="4"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6">
    <w:name w:val="xl196"/>
    <w:basedOn w:val="a"/>
    <w:rsid w:val="00771A1C"/>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7">
    <w:name w:val="xl197"/>
    <w:basedOn w:val="a"/>
    <w:rsid w:val="00771A1C"/>
    <w:pPr>
      <w:pBdr>
        <w:top w:val="single" w:sz="4" w:space="0" w:color="auto"/>
        <w:bottom w:val="single" w:sz="4" w:space="0" w:color="auto"/>
      </w:pBdr>
      <w:spacing w:before="100" w:beforeAutospacing="1" w:after="100" w:afterAutospacing="1"/>
    </w:pPr>
    <w:rPr>
      <w:b/>
      <w:bCs/>
      <w:sz w:val="18"/>
      <w:szCs w:val="18"/>
    </w:rPr>
  </w:style>
  <w:style w:type="paragraph" w:customStyle="1" w:styleId="ConsPlusDocList">
    <w:name w:val="ConsPlusDocList"/>
    <w:rsid w:val="00771A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71A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71A1C"/>
    <w:pPr>
      <w:widowControl w:val="0"/>
      <w:autoSpaceDE w:val="0"/>
      <w:autoSpaceDN w:val="0"/>
      <w:spacing w:after="0" w:line="240" w:lineRule="auto"/>
    </w:pPr>
    <w:rPr>
      <w:rFonts w:ascii="Tahoma" w:eastAsia="Times New Roman" w:hAnsi="Tahoma" w:cs="Tahoma"/>
      <w:sz w:val="26"/>
      <w:szCs w:val="20"/>
      <w:lang w:eastAsia="ru-RU"/>
    </w:rPr>
  </w:style>
  <w:style w:type="numbering" w:customStyle="1" w:styleId="200">
    <w:name w:val="Нет списка20"/>
    <w:next w:val="a2"/>
    <w:uiPriority w:val="99"/>
    <w:semiHidden/>
    <w:unhideWhenUsed/>
    <w:rsid w:val="00771A1C"/>
  </w:style>
  <w:style w:type="numbering" w:customStyle="1" w:styleId="1100">
    <w:name w:val="Нет списка110"/>
    <w:next w:val="a2"/>
    <w:uiPriority w:val="99"/>
    <w:semiHidden/>
    <w:unhideWhenUsed/>
    <w:rsid w:val="00771A1C"/>
  </w:style>
  <w:style w:type="numbering" w:customStyle="1" w:styleId="280">
    <w:name w:val="Нет списка28"/>
    <w:next w:val="a2"/>
    <w:uiPriority w:val="99"/>
    <w:semiHidden/>
    <w:unhideWhenUsed/>
    <w:rsid w:val="00771A1C"/>
  </w:style>
  <w:style w:type="table" w:customStyle="1" w:styleId="171">
    <w:name w:val="Сетка таблицы17"/>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771A1C"/>
  </w:style>
  <w:style w:type="numbering" w:customStyle="1" w:styleId="115">
    <w:name w:val="Нет списка115"/>
    <w:next w:val="a2"/>
    <w:uiPriority w:val="99"/>
    <w:semiHidden/>
    <w:unhideWhenUsed/>
    <w:rsid w:val="00771A1C"/>
  </w:style>
  <w:style w:type="numbering" w:customStyle="1" w:styleId="2100">
    <w:name w:val="Нет списка210"/>
    <w:next w:val="a2"/>
    <w:uiPriority w:val="99"/>
    <w:semiHidden/>
    <w:unhideWhenUsed/>
    <w:rsid w:val="00771A1C"/>
  </w:style>
  <w:style w:type="table" w:customStyle="1" w:styleId="182">
    <w:name w:val="Сетка таблицы18"/>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771A1C"/>
  </w:style>
  <w:style w:type="numbering" w:customStyle="1" w:styleId="340">
    <w:name w:val="Нет списка34"/>
    <w:next w:val="a2"/>
    <w:uiPriority w:val="99"/>
    <w:semiHidden/>
    <w:unhideWhenUsed/>
    <w:rsid w:val="00771A1C"/>
  </w:style>
  <w:style w:type="numbering" w:customStyle="1" w:styleId="116">
    <w:name w:val="Нет списка116"/>
    <w:next w:val="a2"/>
    <w:uiPriority w:val="99"/>
    <w:semiHidden/>
    <w:unhideWhenUsed/>
    <w:rsid w:val="00771A1C"/>
  </w:style>
  <w:style w:type="table" w:customStyle="1" w:styleId="192">
    <w:name w:val="Сетка таблицы19"/>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Стиль12"/>
    <w:rsid w:val="00771A1C"/>
  </w:style>
  <w:style w:type="numbering" w:customStyle="1" w:styleId="224">
    <w:name w:val="Стиль22"/>
    <w:rsid w:val="00771A1C"/>
  </w:style>
  <w:style w:type="numbering" w:customStyle="1" w:styleId="322">
    <w:name w:val="Стиль32"/>
    <w:rsid w:val="00771A1C"/>
  </w:style>
  <w:style w:type="numbering" w:customStyle="1" w:styleId="117">
    <w:name w:val="Нет списка117"/>
    <w:next w:val="a2"/>
    <w:uiPriority w:val="99"/>
    <w:semiHidden/>
    <w:unhideWhenUsed/>
    <w:rsid w:val="00771A1C"/>
  </w:style>
  <w:style w:type="numbering" w:customStyle="1" w:styleId="2140">
    <w:name w:val="Нет списка214"/>
    <w:next w:val="a2"/>
    <w:uiPriority w:val="99"/>
    <w:semiHidden/>
    <w:unhideWhenUsed/>
    <w:rsid w:val="00771A1C"/>
  </w:style>
  <w:style w:type="numbering" w:customStyle="1" w:styleId="350">
    <w:name w:val="Нет списка35"/>
    <w:next w:val="a2"/>
    <w:uiPriority w:val="99"/>
    <w:semiHidden/>
    <w:unhideWhenUsed/>
    <w:rsid w:val="00771A1C"/>
  </w:style>
  <w:style w:type="numbering" w:customStyle="1" w:styleId="1240">
    <w:name w:val="Нет списка124"/>
    <w:next w:val="a2"/>
    <w:uiPriority w:val="99"/>
    <w:semiHidden/>
    <w:unhideWhenUsed/>
    <w:rsid w:val="00771A1C"/>
  </w:style>
  <w:style w:type="numbering" w:customStyle="1" w:styleId="215">
    <w:name w:val="Нет списка215"/>
    <w:next w:val="a2"/>
    <w:uiPriority w:val="99"/>
    <w:semiHidden/>
    <w:unhideWhenUsed/>
    <w:rsid w:val="00771A1C"/>
  </w:style>
  <w:style w:type="numbering" w:customStyle="1" w:styleId="440">
    <w:name w:val="Нет списка44"/>
    <w:next w:val="a2"/>
    <w:uiPriority w:val="99"/>
    <w:semiHidden/>
    <w:unhideWhenUsed/>
    <w:rsid w:val="00771A1C"/>
  </w:style>
  <w:style w:type="numbering" w:customStyle="1" w:styleId="134">
    <w:name w:val="Нет списка134"/>
    <w:next w:val="a2"/>
    <w:uiPriority w:val="99"/>
    <w:semiHidden/>
    <w:unhideWhenUsed/>
    <w:rsid w:val="00771A1C"/>
  </w:style>
  <w:style w:type="numbering" w:customStyle="1" w:styleId="2240">
    <w:name w:val="Нет списка224"/>
    <w:next w:val="a2"/>
    <w:uiPriority w:val="99"/>
    <w:semiHidden/>
    <w:unhideWhenUsed/>
    <w:rsid w:val="00771A1C"/>
  </w:style>
  <w:style w:type="numbering" w:customStyle="1" w:styleId="54">
    <w:name w:val="Нет списка54"/>
    <w:next w:val="a2"/>
    <w:uiPriority w:val="99"/>
    <w:semiHidden/>
    <w:unhideWhenUsed/>
    <w:rsid w:val="00771A1C"/>
  </w:style>
  <w:style w:type="numbering" w:customStyle="1" w:styleId="144">
    <w:name w:val="Нет списка144"/>
    <w:next w:val="a2"/>
    <w:uiPriority w:val="99"/>
    <w:semiHidden/>
    <w:unhideWhenUsed/>
    <w:rsid w:val="00771A1C"/>
  </w:style>
  <w:style w:type="numbering" w:customStyle="1" w:styleId="234">
    <w:name w:val="Нет списка234"/>
    <w:next w:val="a2"/>
    <w:uiPriority w:val="99"/>
    <w:semiHidden/>
    <w:unhideWhenUsed/>
    <w:rsid w:val="00771A1C"/>
  </w:style>
  <w:style w:type="paragraph" w:styleId="affff6">
    <w:name w:val="Document Map"/>
    <w:basedOn w:val="a"/>
    <w:link w:val="affff7"/>
    <w:uiPriority w:val="99"/>
    <w:semiHidden/>
    <w:unhideWhenUsed/>
    <w:rsid w:val="00771A1C"/>
    <w:rPr>
      <w:rFonts w:ascii="Tahoma" w:eastAsia="Calibri" w:hAnsi="Tahoma"/>
      <w:sz w:val="16"/>
      <w:szCs w:val="16"/>
      <w:lang w:eastAsia="en-US"/>
    </w:rPr>
  </w:style>
  <w:style w:type="character" w:customStyle="1" w:styleId="affff7">
    <w:name w:val="Схема документа Знак"/>
    <w:basedOn w:val="a0"/>
    <w:link w:val="affff6"/>
    <w:uiPriority w:val="99"/>
    <w:semiHidden/>
    <w:rsid w:val="00771A1C"/>
    <w:rPr>
      <w:rFonts w:ascii="Tahoma" w:eastAsia="Calibri" w:hAnsi="Tahoma" w:cs="Times New Roman"/>
      <w:sz w:val="16"/>
      <w:szCs w:val="16"/>
    </w:rPr>
  </w:style>
  <w:style w:type="numbering" w:customStyle="1" w:styleId="360">
    <w:name w:val="Нет списка36"/>
    <w:next w:val="a2"/>
    <w:uiPriority w:val="99"/>
    <w:semiHidden/>
    <w:unhideWhenUsed/>
    <w:rsid w:val="00771A1C"/>
  </w:style>
  <w:style w:type="numbering" w:customStyle="1" w:styleId="118">
    <w:name w:val="Нет списка118"/>
    <w:next w:val="a2"/>
    <w:uiPriority w:val="99"/>
    <w:semiHidden/>
    <w:unhideWhenUsed/>
    <w:rsid w:val="00771A1C"/>
  </w:style>
  <w:style w:type="table" w:customStyle="1" w:styleId="201">
    <w:name w:val="Сетка таблицы20"/>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9"/>
    <w:next w:val="a2"/>
    <w:uiPriority w:val="99"/>
    <w:semiHidden/>
    <w:unhideWhenUsed/>
    <w:rsid w:val="00771A1C"/>
  </w:style>
  <w:style w:type="numbering" w:customStyle="1" w:styleId="216">
    <w:name w:val="Нет списка216"/>
    <w:next w:val="a2"/>
    <w:uiPriority w:val="99"/>
    <w:semiHidden/>
    <w:unhideWhenUsed/>
    <w:rsid w:val="00771A1C"/>
  </w:style>
  <w:style w:type="numbering" w:customStyle="1" w:styleId="370">
    <w:name w:val="Нет списка37"/>
    <w:next w:val="a2"/>
    <w:uiPriority w:val="99"/>
    <w:semiHidden/>
    <w:unhideWhenUsed/>
    <w:rsid w:val="00771A1C"/>
  </w:style>
  <w:style w:type="numbering" w:customStyle="1" w:styleId="125">
    <w:name w:val="Нет списка125"/>
    <w:next w:val="a2"/>
    <w:uiPriority w:val="99"/>
    <w:semiHidden/>
    <w:unhideWhenUsed/>
    <w:rsid w:val="00771A1C"/>
  </w:style>
  <w:style w:type="numbering" w:customStyle="1" w:styleId="217">
    <w:name w:val="Нет списка217"/>
    <w:next w:val="a2"/>
    <w:uiPriority w:val="99"/>
    <w:semiHidden/>
    <w:unhideWhenUsed/>
    <w:rsid w:val="00771A1C"/>
  </w:style>
  <w:style w:type="numbering" w:customStyle="1" w:styleId="450">
    <w:name w:val="Нет списка45"/>
    <w:next w:val="a2"/>
    <w:uiPriority w:val="99"/>
    <w:semiHidden/>
    <w:unhideWhenUsed/>
    <w:rsid w:val="00771A1C"/>
  </w:style>
  <w:style w:type="numbering" w:customStyle="1" w:styleId="135">
    <w:name w:val="Нет списка135"/>
    <w:next w:val="a2"/>
    <w:uiPriority w:val="99"/>
    <w:semiHidden/>
    <w:unhideWhenUsed/>
    <w:rsid w:val="00771A1C"/>
  </w:style>
  <w:style w:type="numbering" w:customStyle="1" w:styleId="225">
    <w:name w:val="Нет списка225"/>
    <w:next w:val="a2"/>
    <w:uiPriority w:val="99"/>
    <w:semiHidden/>
    <w:unhideWhenUsed/>
    <w:rsid w:val="00771A1C"/>
  </w:style>
  <w:style w:type="numbering" w:customStyle="1" w:styleId="55">
    <w:name w:val="Нет списка55"/>
    <w:next w:val="a2"/>
    <w:uiPriority w:val="99"/>
    <w:semiHidden/>
    <w:unhideWhenUsed/>
    <w:rsid w:val="00771A1C"/>
  </w:style>
  <w:style w:type="numbering" w:customStyle="1" w:styleId="145">
    <w:name w:val="Нет списка145"/>
    <w:next w:val="a2"/>
    <w:uiPriority w:val="99"/>
    <w:semiHidden/>
    <w:unhideWhenUsed/>
    <w:rsid w:val="00771A1C"/>
  </w:style>
  <w:style w:type="numbering" w:customStyle="1" w:styleId="235">
    <w:name w:val="Нет списка235"/>
    <w:next w:val="a2"/>
    <w:uiPriority w:val="99"/>
    <w:semiHidden/>
    <w:unhideWhenUsed/>
    <w:rsid w:val="00771A1C"/>
  </w:style>
  <w:style w:type="paragraph" w:customStyle="1" w:styleId="formattext">
    <w:name w:val="formattext"/>
    <w:basedOn w:val="a"/>
    <w:rsid w:val="00771A1C"/>
    <w:pPr>
      <w:spacing w:before="100" w:beforeAutospacing="1" w:after="100" w:afterAutospacing="1"/>
    </w:pPr>
    <w:rPr>
      <w:sz w:val="24"/>
      <w:szCs w:val="24"/>
    </w:rPr>
  </w:style>
  <w:style w:type="paragraph" w:customStyle="1" w:styleId="TableParagraph">
    <w:name w:val="Table Paragraph"/>
    <w:basedOn w:val="a"/>
    <w:uiPriority w:val="1"/>
    <w:qFormat/>
    <w:rsid w:val="00771A1C"/>
    <w:pPr>
      <w:widowControl w:val="0"/>
      <w:autoSpaceDE w:val="0"/>
      <w:autoSpaceDN w:val="0"/>
    </w:pPr>
    <w:rPr>
      <w:sz w:val="22"/>
      <w:szCs w:val="22"/>
      <w:lang w:bidi="ru-RU"/>
    </w:rPr>
  </w:style>
  <w:style w:type="character" w:customStyle="1" w:styleId="s2">
    <w:name w:val="s2"/>
    <w:basedOn w:val="a0"/>
    <w:rsid w:val="00771A1C"/>
  </w:style>
  <w:style w:type="character" w:customStyle="1" w:styleId="A50">
    <w:name w:val="A5"/>
    <w:uiPriority w:val="99"/>
    <w:rsid w:val="00BD5528"/>
    <w:rPr>
      <w:rFonts w:cs="PT Sans"/>
      <w:color w:val="000000"/>
      <w:sz w:val="32"/>
      <w:szCs w:val="32"/>
    </w:rPr>
  </w:style>
  <w:style w:type="numbering" w:customStyle="1" w:styleId="380">
    <w:name w:val="Нет списка38"/>
    <w:next w:val="a2"/>
    <w:uiPriority w:val="99"/>
    <w:semiHidden/>
    <w:unhideWhenUsed/>
    <w:rsid w:val="0027489E"/>
  </w:style>
  <w:style w:type="numbering" w:customStyle="1" w:styleId="1200">
    <w:name w:val="Нет списка120"/>
    <w:next w:val="a2"/>
    <w:uiPriority w:val="99"/>
    <w:semiHidden/>
    <w:unhideWhenUsed/>
    <w:rsid w:val="0027489E"/>
  </w:style>
  <w:style w:type="numbering" w:customStyle="1" w:styleId="1110">
    <w:name w:val="Нет списка1110"/>
    <w:next w:val="a2"/>
    <w:uiPriority w:val="99"/>
    <w:semiHidden/>
    <w:unhideWhenUsed/>
    <w:rsid w:val="0027489E"/>
  </w:style>
  <w:style w:type="numbering" w:customStyle="1" w:styleId="218">
    <w:name w:val="Нет списка218"/>
    <w:next w:val="a2"/>
    <w:uiPriority w:val="99"/>
    <w:semiHidden/>
    <w:unhideWhenUsed/>
    <w:rsid w:val="0027489E"/>
  </w:style>
  <w:style w:type="paragraph" w:customStyle="1" w:styleId="affff8">
    <w:basedOn w:val="a"/>
    <w:next w:val="a"/>
    <w:uiPriority w:val="10"/>
    <w:qFormat/>
    <w:rsid w:val="0027489E"/>
    <w:pPr>
      <w:pBdr>
        <w:bottom w:val="single" w:sz="8" w:space="4" w:color="4F81BD"/>
      </w:pBdr>
      <w:spacing w:after="300"/>
      <w:contextualSpacing/>
    </w:pPr>
    <w:rPr>
      <w:rFonts w:ascii="Cambria" w:hAnsi="Cambria"/>
      <w:color w:val="17365D"/>
      <w:spacing w:val="5"/>
      <w:kern w:val="28"/>
      <w:sz w:val="52"/>
      <w:szCs w:val="52"/>
      <w:lang w:val="x-none"/>
    </w:rPr>
  </w:style>
  <w:style w:type="character" w:customStyle="1" w:styleId="affff9">
    <w:name w:val="Название Знак"/>
    <w:link w:val="affffa"/>
    <w:uiPriority w:val="10"/>
    <w:rsid w:val="0027489E"/>
    <w:rPr>
      <w:rFonts w:ascii="Cambria" w:eastAsia="Times New Roman" w:hAnsi="Cambria" w:cs="Times New Roman"/>
      <w:color w:val="17365D"/>
      <w:spacing w:val="5"/>
      <w:kern w:val="28"/>
      <w:sz w:val="52"/>
      <w:szCs w:val="52"/>
      <w:lang w:eastAsia="ru-RU"/>
    </w:rPr>
  </w:style>
  <w:style w:type="numbering" w:customStyle="1" w:styleId="126">
    <w:name w:val="Нет списка126"/>
    <w:next w:val="a2"/>
    <w:uiPriority w:val="99"/>
    <w:semiHidden/>
    <w:unhideWhenUsed/>
    <w:rsid w:val="0027489E"/>
  </w:style>
  <w:style w:type="table" w:customStyle="1" w:styleId="242">
    <w:name w:val="Сетка таблицы24"/>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27489E"/>
  </w:style>
  <w:style w:type="numbering" w:customStyle="1" w:styleId="11111">
    <w:name w:val="Нет списка11111"/>
    <w:next w:val="a2"/>
    <w:uiPriority w:val="99"/>
    <w:semiHidden/>
    <w:unhideWhenUsed/>
    <w:rsid w:val="0027489E"/>
  </w:style>
  <w:style w:type="numbering" w:customStyle="1" w:styleId="219">
    <w:name w:val="Нет списка219"/>
    <w:next w:val="a2"/>
    <w:uiPriority w:val="99"/>
    <w:semiHidden/>
    <w:unhideWhenUsed/>
    <w:rsid w:val="0027489E"/>
  </w:style>
  <w:style w:type="table" w:customStyle="1" w:styleId="252">
    <w:name w:val="Сетка таблицы25"/>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ветлая заливка - Акцент 34"/>
    <w:basedOn w:val="a1"/>
    <w:next w:val="-3"/>
    <w:uiPriority w:val="60"/>
    <w:rsid w:val="0027489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0">
    <w:name w:val="Сетка таблицы74"/>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0">
    <w:name w:val="Нет списка39"/>
    <w:next w:val="a2"/>
    <w:uiPriority w:val="99"/>
    <w:semiHidden/>
    <w:unhideWhenUsed/>
    <w:rsid w:val="0027489E"/>
  </w:style>
  <w:style w:type="table" w:customStyle="1" w:styleId="810">
    <w:name w:val="Сетка таблицы8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2"/>
    <w:uiPriority w:val="99"/>
    <w:semiHidden/>
    <w:unhideWhenUsed/>
    <w:rsid w:val="0027489E"/>
  </w:style>
  <w:style w:type="numbering" w:customStyle="1" w:styleId="2112">
    <w:name w:val="Нет списка2112"/>
    <w:next w:val="a2"/>
    <w:uiPriority w:val="99"/>
    <w:semiHidden/>
    <w:unhideWhenUsed/>
    <w:rsid w:val="0027489E"/>
  </w:style>
  <w:style w:type="table" w:customStyle="1" w:styleId="1113">
    <w:name w:val="Сетка таблицы1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ветлая заливка - Акцент 311"/>
    <w:basedOn w:val="a1"/>
    <w:next w:val="-3"/>
    <w:uiPriority w:val="60"/>
    <w:rsid w:val="0027489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
    <w:name w:val="Сетка таблицы7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2"/>
    <w:uiPriority w:val="99"/>
    <w:semiHidden/>
    <w:unhideWhenUsed/>
    <w:rsid w:val="0027489E"/>
  </w:style>
  <w:style w:type="table" w:customStyle="1" w:styleId="910">
    <w:name w:val="Сетка таблицы9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
    <w:name w:val="Нет списка136"/>
    <w:next w:val="a2"/>
    <w:uiPriority w:val="99"/>
    <w:semiHidden/>
    <w:unhideWhenUsed/>
    <w:rsid w:val="0027489E"/>
  </w:style>
  <w:style w:type="numbering" w:customStyle="1" w:styleId="226">
    <w:name w:val="Нет списка226"/>
    <w:next w:val="a2"/>
    <w:uiPriority w:val="99"/>
    <w:semiHidden/>
    <w:unhideWhenUsed/>
    <w:rsid w:val="0027489E"/>
  </w:style>
  <w:style w:type="table" w:customStyle="1" w:styleId="1210">
    <w:name w:val="Сетка таблицы1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Сетка таблицы5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ветлая заливка - Акцент 321"/>
    <w:basedOn w:val="a1"/>
    <w:next w:val="-3"/>
    <w:uiPriority w:val="60"/>
    <w:rsid w:val="0027489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
    <w:name w:val="Сетка таблицы7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6"/>
    <w:next w:val="a2"/>
    <w:uiPriority w:val="99"/>
    <w:semiHidden/>
    <w:unhideWhenUsed/>
    <w:rsid w:val="0027489E"/>
  </w:style>
  <w:style w:type="table" w:customStyle="1" w:styleId="1010">
    <w:name w:val="Сетка таблицы10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6">
    <w:name w:val="Нет списка146"/>
    <w:next w:val="a2"/>
    <w:uiPriority w:val="99"/>
    <w:semiHidden/>
    <w:unhideWhenUsed/>
    <w:rsid w:val="0027489E"/>
  </w:style>
  <w:style w:type="numbering" w:customStyle="1" w:styleId="236">
    <w:name w:val="Нет списка236"/>
    <w:next w:val="a2"/>
    <w:uiPriority w:val="99"/>
    <w:semiHidden/>
    <w:unhideWhenUsed/>
    <w:rsid w:val="0027489E"/>
  </w:style>
  <w:style w:type="table" w:customStyle="1" w:styleId="1311">
    <w:name w:val="Сетка таблицы1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0">
    <w:name w:val="Сетка таблицы5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ветлая заливка - Акцент 331"/>
    <w:basedOn w:val="a1"/>
    <w:next w:val="-3"/>
    <w:uiPriority w:val="60"/>
    <w:rsid w:val="0027489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
    <w:name w:val="Сетка таблицы7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
    <w:next w:val="a2"/>
    <w:uiPriority w:val="99"/>
    <w:semiHidden/>
    <w:unhideWhenUsed/>
    <w:rsid w:val="0027489E"/>
  </w:style>
  <w:style w:type="numbering" w:customStyle="1" w:styleId="1510">
    <w:name w:val="Нет списка151"/>
    <w:next w:val="a2"/>
    <w:uiPriority w:val="99"/>
    <w:semiHidden/>
    <w:unhideWhenUsed/>
    <w:rsid w:val="0027489E"/>
  </w:style>
  <w:style w:type="table" w:customStyle="1" w:styleId="1411">
    <w:name w:val="Сетка таблицы14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1"/>
    <w:next w:val="a2"/>
    <w:uiPriority w:val="99"/>
    <w:semiHidden/>
    <w:unhideWhenUsed/>
    <w:rsid w:val="0027489E"/>
  </w:style>
  <w:style w:type="numbering" w:customStyle="1" w:styleId="2410">
    <w:name w:val="Нет списка241"/>
    <w:next w:val="a2"/>
    <w:uiPriority w:val="99"/>
    <w:semiHidden/>
    <w:unhideWhenUsed/>
    <w:rsid w:val="0027489E"/>
  </w:style>
  <w:style w:type="numbering" w:customStyle="1" w:styleId="3111">
    <w:name w:val="Нет списка311"/>
    <w:next w:val="a2"/>
    <w:uiPriority w:val="99"/>
    <w:semiHidden/>
    <w:unhideWhenUsed/>
    <w:rsid w:val="0027489E"/>
  </w:style>
  <w:style w:type="numbering" w:customStyle="1" w:styleId="12111">
    <w:name w:val="Нет списка12111"/>
    <w:next w:val="a2"/>
    <w:uiPriority w:val="99"/>
    <w:semiHidden/>
    <w:unhideWhenUsed/>
    <w:rsid w:val="0027489E"/>
  </w:style>
  <w:style w:type="numbering" w:customStyle="1" w:styleId="21111">
    <w:name w:val="Нет списка21111"/>
    <w:next w:val="a2"/>
    <w:uiPriority w:val="99"/>
    <w:semiHidden/>
    <w:unhideWhenUsed/>
    <w:rsid w:val="0027489E"/>
  </w:style>
  <w:style w:type="numbering" w:customStyle="1" w:styleId="4111">
    <w:name w:val="Нет списка411"/>
    <w:next w:val="a2"/>
    <w:uiPriority w:val="99"/>
    <w:semiHidden/>
    <w:unhideWhenUsed/>
    <w:rsid w:val="0027489E"/>
  </w:style>
  <w:style w:type="numbering" w:customStyle="1" w:styleId="13110">
    <w:name w:val="Нет списка1311"/>
    <w:next w:val="a2"/>
    <w:uiPriority w:val="99"/>
    <w:semiHidden/>
    <w:unhideWhenUsed/>
    <w:rsid w:val="0027489E"/>
  </w:style>
  <w:style w:type="numbering" w:customStyle="1" w:styleId="22110">
    <w:name w:val="Нет списка2211"/>
    <w:next w:val="a2"/>
    <w:uiPriority w:val="99"/>
    <w:semiHidden/>
    <w:unhideWhenUsed/>
    <w:rsid w:val="0027489E"/>
  </w:style>
  <w:style w:type="numbering" w:customStyle="1" w:styleId="5111">
    <w:name w:val="Нет списка511"/>
    <w:next w:val="a2"/>
    <w:uiPriority w:val="99"/>
    <w:semiHidden/>
    <w:unhideWhenUsed/>
    <w:rsid w:val="0027489E"/>
  </w:style>
  <w:style w:type="numbering" w:customStyle="1" w:styleId="14110">
    <w:name w:val="Нет списка1411"/>
    <w:next w:val="a2"/>
    <w:uiPriority w:val="99"/>
    <w:semiHidden/>
    <w:unhideWhenUsed/>
    <w:rsid w:val="0027489E"/>
  </w:style>
  <w:style w:type="numbering" w:customStyle="1" w:styleId="23110">
    <w:name w:val="Нет списка2311"/>
    <w:next w:val="a2"/>
    <w:uiPriority w:val="99"/>
    <w:semiHidden/>
    <w:unhideWhenUsed/>
    <w:rsid w:val="0027489E"/>
  </w:style>
  <w:style w:type="numbering" w:customStyle="1" w:styleId="712">
    <w:name w:val="Нет списка71"/>
    <w:next w:val="a2"/>
    <w:uiPriority w:val="99"/>
    <w:semiHidden/>
    <w:unhideWhenUsed/>
    <w:rsid w:val="0027489E"/>
  </w:style>
  <w:style w:type="numbering" w:customStyle="1" w:styleId="1610">
    <w:name w:val="Нет списка161"/>
    <w:next w:val="a2"/>
    <w:uiPriority w:val="99"/>
    <w:semiHidden/>
    <w:unhideWhenUsed/>
    <w:rsid w:val="0027489E"/>
  </w:style>
  <w:style w:type="table" w:customStyle="1" w:styleId="1511">
    <w:name w:val="Сетка таблицы15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2"/>
    <w:uiPriority w:val="99"/>
    <w:semiHidden/>
    <w:unhideWhenUsed/>
    <w:rsid w:val="0027489E"/>
  </w:style>
  <w:style w:type="numbering" w:customStyle="1" w:styleId="2510">
    <w:name w:val="Нет списка251"/>
    <w:next w:val="a2"/>
    <w:uiPriority w:val="99"/>
    <w:semiHidden/>
    <w:unhideWhenUsed/>
    <w:rsid w:val="0027489E"/>
  </w:style>
  <w:style w:type="numbering" w:customStyle="1" w:styleId="3211">
    <w:name w:val="Нет списка321"/>
    <w:next w:val="a2"/>
    <w:uiPriority w:val="99"/>
    <w:semiHidden/>
    <w:unhideWhenUsed/>
    <w:rsid w:val="0027489E"/>
  </w:style>
  <w:style w:type="numbering" w:customStyle="1" w:styleId="1221">
    <w:name w:val="Нет списка1221"/>
    <w:next w:val="a2"/>
    <w:uiPriority w:val="99"/>
    <w:semiHidden/>
    <w:unhideWhenUsed/>
    <w:rsid w:val="0027489E"/>
  </w:style>
  <w:style w:type="numbering" w:customStyle="1" w:styleId="2121">
    <w:name w:val="Нет списка2121"/>
    <w:next w:val="a2"/>
    <w:uiPriority w:val="99"/>
    <w:semiHidden/>
    <w:unhideWhenUsed/>
    <w:rsid w:val="0027489E"/>
  </w:style>
  <w:style w:type="numbering" w:customStyle="1" w:styleId="4211">
    <w:name w:val="Нет списка421"/>
    <w:next w:val="a2"/>
    <w:uiPriority w:val="99"/>
    <w:semiHidden/>
    <w:unhideWhenUsed/>
    <w:rsid w:val="0027489E"/>
  </w:style>
  <w:style w:type="numbering" w:customStyle="1" w:styleId="1321">
    <w:name w:val="Нет списка1321"/>
    <w:next w:val="a2"/>
    <w:uiPriority w:val="99"/>
    <w:semiHidden/>
    <w:unhideWhenUsed/>
    <w:rsid w:val="0027489E"/>
  </w:style>
  <w:style w:type="numbering" w:customStyle="1" w:styleId="2221">
    <w:name w:val="Нет списка2221"/>
    <w:next w:val="a2"/>
    <w:uiPriority w:val="99"/>
    <w:semiHidden/>
    <w:unhideWhenUsed/>
    <w:rsid w:val="0027489E"/>
  </w:style>
  <w:style w:type="numbering" w:customStyle="1" w:styleId="5211">
    <w:name w:val="Нет списка521"/>
    <w:next w:val="a2"/>
    <w:uiPriority w:val="99"/>
    <w:semiHidden/>
    <w:unhideWhenUsed/>
    <w:rsid w:val="0027489E"/>
  </w:style>
  <w:style w:type="numbering" w:customStyle="1" w:styleId="1421">
    <w:name w:val="Нет списка1421"/>
    <w:next w:val="a2"/>
    <w:uiPriority w:val="99"/>
    <w:semiHidden/>
    <w:unhideWhenUsed/>
    <w:rsid w:val="0027489E"/>
  </w:style>
  <w:style w:type="numbering" w:customStyle="1" w:styleId="2321">
    <w:name w:val="Нет списка2321"/>
    <w:next w:val="a2"/>
    <w:uiPriority w:val="99"/>
    <w:semiHidden/>
    <w:unhideWhenUsed/>
    <w:rsid w:val="0027489E"/>
  </w:style>
  <w:style w:type="numbering" w:customStyle="1" w:styleId="811">
    <w:name w:val="Нет списка81"/>
    <w:next w:val="a2"/>
    <w:uiPriority w:val="99"/>
    <w:semiHidden/>
    <w:unhideWhenUsed/>
    <w:rsid w:val="0027489E"/>
  </w:style>
  <w:style w:type="numbering" w:customStyle="1" w:styleId="1710">
    <w:name w:val="Нет списка171"/>
    <w:next w:val="a2"/>
    <w:uiPriority w:val="99"/>
    <w:semiHidden/>
    <w:unhideWhenUsed/>
    <w:rsid w:val="0027489E"/>
  </w:style>
  <w:style w:type="numbering" w:customStyle="1" w:styleId="911">
    <w:name w:val="Нет списка91"/>
    <w:next w:val="a2"/>
    <w:uiPriority w:val="99"/>
    <w:semiHidden/>
    <w:unhideWhenUsed/>
    <w:rsid w:val="0027489E"/>
  </w:style>
  <w:style w:type="numbering" w:customStyle="1" w:styleId="1810">
    <w:name w:val="Нет списка181"/>
    <w:next w:val="a2"/>
    <w:uiPriority w:val="99"/>
    <w:semiHidden/>
    <w:unhideWhenUsed/>
    <w:rsid w:val="0027489E"/>
  </w:style>
  <w:style w:type="numbering" w:customStyle="1" w:styleId="1141">
    <w:name w:val="Нет списка1141"/>
    <w:next w:val="a2"/>
    <w:uiPriority w:val="99"/>
    <w:semiHidden/>
    <w:unhideWhenUsed/>
    <w:rsid w:val="0027489E"/>
  </w:style>
  <w:style w:type="numbering" w:customStyle="1" w:styleId="2610">
    <w:name w:val="Нет списка261"/>
    <w:next w:val="a2"/>
    <w:uiPriority w:val="99"/>
    <w:semiHidden/>
    <w:unhideWhenUsed/>
    <w:rsid w:val="0027489E"/>
  </w:style>
  <w:style w:type="numbering" w:customStyle="1" w:styleId="3311">
    <w:name w:val="Нет списка331"/>
    <w:next w:val="a2"/>
    <w:uiPriority w:val="99"/>
    <w:semiHidden/>
    <w:unhideWhenUsed/>
    <w:rsid w:val="0027489E"/>
  </w:style>
  <w:style w:type="numbering" w:customStyle="1" w:styleId="1231">
    <w:name w:val="Нет списка1231"/>
    <w:next w:val="a2"/>
    <w:uiPriority w:val="99"/>
    <w:semiHidden/>
    <w:unhideWhenUsed/>
    <w:rsid w:val="0027489E"/>
  </w:style>
  <w:style w:type="numbering" w:customStyle="1" w:styleId="2131">
    <w:name w:val="Нет списка2131"/>
    <w:next w:val="a2"/>
    <w:uiPriority w:val="99"/>
    <w:semiHidden/>
    <w:unhideWhenUsed/>
    <w:rsid w:val="0027489E"/>
  </w:style>
  <w:style w:type="numbering" w:customStyle="1" w:styleId="4311">
    <w:name w:val="Нет списка431"/>
    <w:next w:val="a2"/>
    <w:uiPriority w:val="99"/>
    <w:semiHidden/>
    <w:unhideWhenUsed/>
    <w:rsid w:val="0027489E"/>
  </w:style>
  <w:style w:type="numbering" w:customStyle="1" w:styleId="1331">
    <w:name w:val="Нет списка1331"/>
    <w:next w:val="a2"/>
    <w:uiPriority w:val="99"/>
    <w:semiHidden/>
    <w:unhideWhenUsed/>
    <w:rsid w:val="0027489E"/>
  </w:style>
  <w:style w:type="numbering" w:customStyle="1" w:styleId="2231">
    <w:name w:val="Нет списка2231"/>
    <w:next w:val="a2"/>
    <w:uiPriority w:val="99"/>
    <w:semiHidden/>
    <w:unhideWhenUsed/>
    <w:rsid w:val="0027489E"/>
  </w:style>
  <w:style w:type="numbering" w:customStyle="1" w:styleId="5311">
    <w:name w:val="Нет списка531"/>
    <w:next w:val="a2"/>
    <w:uiPriority w:val="99"/>
    <w:semiHidden/>
    <w:unhideWhenUsed/>
    <w:rsid w:val="0027489E"/>
  </w:style>
  <w:style w:type="numbering" w:customStyle="1" w:styleId="1431">
    <w:name w:val="Нет списка1431"/>
    <w:next w:val="a2"/>
    <w:uiPriority w:val="99"/>
    <w:semiHidden/>
    <w:unhideWhenUsed/>
    <w:rsid w:val="0027489E"/>
  </w:style>
  <w:style w:type="numbering" w:customStyle="1" w:styleId="2331">
    <w:name w:val="Нет списка2331"/>
    <w:next w:val="a2"/>
    <w:uiPriority w:val="99"/>
    <w:semiHidden/>
    <w:unhideWhenUsed/>
    <w:rsid w:val="0027489E"/>
  </w:style>
  <w:style w:type="numbering" w:customStyle="1" w:styleId="1011">
    <w:name w:val="Нет списка101"/>
    <w:next w:val="a2"/>
    <w:uiPriority w:val="99"/>
    <w:semiHidden/>
    <w:unhideWhenUsed/>
    <w:rsid w:val="0027489E"/>
  </w:style>
  <w:style w:type="numbering" w:customStyle="1" w:styleId="1910">
    <w:name w:val="Нет списка191"/>
    <w:next w:val="a2"/>
    <w:uiPriority w:val="99"/>
    <w:semiHidden/>
    <w:unhideWhenUsed/>
    <w:rsid w:val="0027489E"/>
  </w:style>
  <w:style w:type="numbering" w:customStyle="1" w:styleId="271">
    <w:name w:val="Нет списка271"/>
    <w:next w:val="a2"/>
    <w:uiPriority w:val="99"/>
    <w:semiHidden/>
    <w:unhideWhenUsed/>
    <w:rsid w:val="0027489E"/>
  </w:style>
  <w:style w:type="table" w:customStyle="1" w:styleId="1611">
    <w:name w:val="Сетка таблицы16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0">
    <w:name w:val="Нет списка201"/>
    <w:next w:val="a2"/>
    <w:uiPriority w:val="99"/>
    <w:semiHidden/>
    <w:unhideWhenUsed/>
    <w:rsid w:val="0027489E"/>
  </w:style>
  <w:style w:type="numbering" w:customStyle="1" w:styleId="11010">
    <w:name w:val="Нет списка1101"/>
    <w:next w:val="a2"/>
    <w:uiPriority w:val="99"/>
    <w:semiHidden/>
    <w:unhideWhenUsed/>
    <w:rsid w:val="0027489E"/>
  </w:style>
  <w:style w:type="numbering" w:customStyle="1" w:styleId="281">
    <w:name w:val="Нет списка281"/>
    <w:next w:val="a2"/>
    <w:uiPriority w:val="99"/>
    <w:semiHidden/>
    <w:unhideWhenUsed/>
    <w:rsid w:val="0027489E"/>
  </w:style>
  <w:style w:type="table" w:customStyle="1" w:styleId="1711">
    <w:name w:val="Сетка таблицы17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1"/>
    <w:next w:val="a2"/>
    <w:uiPriority w:val="99"/>
    <w:semiHidden/>
    <w:unhideWhenUsed/>
    <w:rsid w:val="0027489E"/>
  </w:style>
  <w:style w:type="numbering" w:customStyle="1" w:styleId="1151">
    <w:name w:val="Нет списка1151"/>
    <w:next w:val="a2"/>
    <w:uiPriority w:val="99"/>
    <w:semiHidden/>
    <w:unhideWhenUsed/>
    <w:rsid w:val="0027489E"/>
  </w:style>
  <w:style w:type="numbering" w:customStyle="1" w:styleId="2101">
    <w:name w:val="Нет списка2101"/>
    <w:next w:val="a2"/>
    <w:uiPriority w:val="99"/>
    <w:semiHidden/>
    <w:unhideWhenUsed/>
    <w:rsid w:val="0027489E"/>
  </w:style>
  <w:style w:type="table" w:customStyle="1" w:styleId="1811">
    <w:name w:val="Сетка таблицы18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1"/>
    <w:next w:val="a2"/>
    <w:uiPriority w:val="99"/>
    <w:semiHidden/>
    <w:unhideWhenUsed/>
    <w:rsid w:val="0027489E"/>
  </w:style>
  <w:style w:type="numbering" w:customStyle="1" w:styleId="3410">
    <w:name w:val="Нет списка341"/>
    <w:next w:val="a2"/>
    <w:uiPriority w:val="99"/>
    <w:semiHidden/>
    <w:unhideWhenUsed/>
    <w:rsid w:val="0027489E"/>
  </w:style>
  <w:style w:type="numbering" w:customStyle="1" w:styleId="1161">
    <w:name w:val="Нет списка1161"/>
    <w:next w:val="a2"/>
    <w:uiPriority w:val="99"/>
    <w:semiHidden/>
    <w:unhideWhenUsed/>
    <w:rsid w:val="0027489E"/>
  </w:style>
  <w:style w:type="table" w:customStyle="1" w:styleId="1911">
    <w:name w:val="Сетка таблицы19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Стиль121"/>
    <w:rsid w:val="0027489E"/>
  </w:style>
  <w:style w:type="numbering" w:customStyle="1" w:styleId="2212">
    <w:name w:val="Стиль221"/>
    <w:rsid w:val="0027489E"/>
  </w:style>
  <w:style w:type="numbering" w:customStyle="1" w:styleId="3212">
    <w:name w:val="Стиль321"/>
    <w:rsid w:val="0027489E"/>
  </w:style>
  <w:style w:type="numbering" w:customStyle="1" w:styleId="1171">
    <w:name w:val="Нет списка1171"/>
    <w:next w:val="a2"/>
    <w:uiPriority w:val="99"/>
    <w:semiHidden/>
    <w:unhideWhenUsed/>
    <w:rsid w:val="0027489E"/>
  </w:style>
  <w:style w:type="numbering" w:customStyle="1" w:styleId="2141">
    <w:name w:val="Нет списка2141"/>
    <w:next w:val="a2"/>
    <w:uiPriority w:val="99"/>
    <w:semiHidden/>
    <w:unhideWhenUsed/>
    <w:rsid w:val="0027489E"/>
  </w:style>
  <w:style w:type="numbering" w:customStyle="1" w:styleId="351">
    <w:name w:val="Нет списка351"/>
    <w:next w:val="a2"/>
    <w:uiPriority w:val="99"/>
    <w:semiHidden/>
    <w:unhideWhenUsed/>
    <w:rsid w:val="0027489E"/>
  </w:style>
  <w:style w:type="numbering" w:customStyle="1" w:styleId="1241">
    <w:name w:val="Нет списка1241"/>
    <w:next w:val="a2"/>
    <w:uiPriority w:val="99"/>
    <w:semiHidden/>
    <w:unhideWhenUsed/>
    <w:rsid w:val="0027489E"/>
  </w:style>
  <w:style w:type="numbering" w:customStyle="1" w:styleId="2151">
    <w:name w:val="Нет списка2151"/>
    <w:next w:val="a2"/>
    <w:uiPriority w:val="99"/>
    <w:semiHidden/>
    <w:unhideWhenUsed/>
    <w:rsid w:val="0027489E"/>
  </w:style>
  <w:style w:type="numbering" w:customStyle="1" w:styleId="4410">
    <w:name w:val="Нет списка441"/>
    <w:next w:val="a2"/>
    <w:uiPriority w:val="99"/>
    <w:semiHidden/>
    <w:unhideWhenUsed/>
    <w:rsid w:val="0027489E"/>
  </w:style>
  <w:style w:type="numbering" w:customStyle="1" w:styleId="1341">
    <w:name w:val="Нет списка1341"/>
    <w:next w:val="a2"/>
    <w:uiPriority w:val="99"/>
    <w:semiHidden/>
    <w:unhideWhenUsed/>
    <w:rsid w:val="0027489E"/>
  </w:style>
  <w:style w:type="numbering" w:customStyle="1" w:styleId="2241">
    <w:name w:val="Нет списка2241"/>
    <w:next w:val="a2"/>
    <w:uiPriority w:val="99"/>
    <w:semiHidden/>
    <w:unhideWhenUsed/>
    <w:rsid w:val="0027489E"/>
  </w:style>
  <w:style w:type="numbering" w:customStyle="1" w:styleId="541">
    <w:name w:val="Нет списка541"/>
    <w:next w:val="a2"/>
    <w:uiPriority w:val="99"/>
    <w:semiHidden/>
    <w:unhideWhenUsed/>
    <w:rsid w:val="0027489E"/>
  </w:style>
  <w:style w:type="numbering" w:customStyle="1" w:styleId="1441">
    <w:name w:val="Нет списка1441"/>
    <w:next w:val="a2"/>
    <w:uiPriority w:val="99"/>
    <w:semiHidden/>
    <w:unhideWhenUsed/>
    <w:rsid w:val="0027489E"/>
  </w:style>
  <w:style w:type="numbering" w:customStyle="1" w:styleId="2341">
    <w:name w:val="Нет списка2341"/>
    <w:next w:val="a2"/>
    <w:uiPriority w:val="99"/>
    <w:semiHidden/>
    <w:unhideWhenUsed/>
    <w:rsid w:val="0027489E"/>
  </w:style>
  <w:style w:type="numbering" w:customStyle="1" w:styleId="361">
    <w:name w:val="Нет списка361"/>
    <w:next w:val="a2"/>
    <w:uiPriority w:val="99"/>
    <w:semiHidden/>
    <w:unhideWhenUsed/>
    <w:rsid w:val="0027489E"/>
  </w:style>
  <w:style w:type="numbering" w:customStyle="1" w:styleId="1181">
    <w:name w:val="Нет списка1181"/>
    <w:next w:val="a2"/>
    <w:uiPriority w:val="99"/>
    <w:semiHidden/>
    <w:unhideWhenUsed/>
    <w:rsid w:val="0027489E"/>
  </w:style>
  <w:style w:type="table" w:customStyle="1" w:styleId="2011">
    <w:name w:val="Сетка таблицы20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1">
    <w:name w:val="Нет списка1191"/>
    <w:next w:val="a2"/>
    <w:uiPriority w:val="99"/>
    <w:semiHidden/>
    <w:unhideWhenUsed/>
    <w:rsid w:val="0027489E"/>
  </w:style>
  <w:style w:type="numbering" w:customStyle="1" w:styleId="2161">
    <w:name w:val="Нет списка2161"/>
    <w:next w:val="a2"/>
    <w:uiPriority w:val="99"/>
    <w:semiHidden/>
    <w:unhideWhenUsed/>
    <w:rsid w:val="0027489E"/>
  </w:style>
  <w:style w:type="numbering" w:customStyle="1" w:styleId="371">
    <w:name w:val="Нет списка371"/>
    <w:next w:val="a2"/>
    <w:uiPriority w:val="99"/>
    <w:semiHidden/>
    <w:unhideWhenUsed/>
    <w:rsid w:val="0027489E"/>
  </w:style>
  <w:style w:type="numbering" w:customStyle="1" w:styleId="1251">
    <w:name w:val="Нет списка1251"/>
    <w:next w:val="a2"/>
    <w:uiPriority w:val="99"/>
    <w:semiHidden/>
    <w:unhideWhenUsed/>
    <w:rsid w:val="0027489E"/>
  </w:style>
  <w:style w:type="numbering" w:customStyle="1" w:styleId="2171">
    <w:name w:val="Нет списка2171"/>
    <w:next w:val="a2"/>
    <w:uiPriority w:val="99"/>
    <w:semiHidden/>
    <w:unhideWhenUsed/>
    <w:rsid w:val="0027489E"/>
  </w:style>
  <w:style w:type="numbering" w:customStyle="1" w:styleId="451">
    <w:name w:val="Нет списка451"/>
    <w:next w:val="a2"/>
    <w:uiPriority w:val="99"/>
    <w:semiHidden/>
    <w:unhideWhenUsed/>
    <w:rsid w:val="0027489E"/>
  </w:style>
  <w:style w:type="numbering" w:customStyle="1" w:styleId="1351">
    <w:name w:val="Нет списка1351"/>
    <w:next w:val="a2"/>
    <w:uiPriority w:val="99"/>
    <w:semiHidden/>
    <w:unhideWhenUsed/>
    <w:rsid w:val="0027489E"/>
  </w:style>
  <w:style w:type="numbering" w:customStyle="1" w:styleId="2251">
    <w:name w:val="Нет списка2251"/>
    <w:next w:val="a2"/>
    <w:uiPriority w:val="99"/>
    <w:semiHidden/>
    <w:unhideWhenUsed/>
    <w:rsid w:val="0027489E"/>
  </w:style>
  <w:style w:type="numbering" w:customStyle="1" w:styleId="551">
    <w:name w:val="Нет списка551"/>
    <w:next w:val="a2"/>
    <w:uiPriority w:val="99"/>
    <w:semiHidden/>
    <w:unhideWhenUsed/>
    <w:rsid w:val="0027489E"/>
  </w:style>
  <w:style w:type="numbering" w:customStyle="1" w:styleId="1451">
    <w:name w:val="Нет списка1451"/>
    <w:next w:val="a2"/>
    <w:uiPriority w:val="99"/>
    <w:semiHidden/>
    <w:unhideWhenUsed/>
    <w:rsid w:val="0027489E"/>
  </w:style>
  <w:style w:type="numbering" w:customStyle="1" w:styleId="2351">
    <w:name w:val="Нет списка2351"/>
    <w:next w:val="a2"/>
    <w:uiPriority w:val="99"/>
    <w:semiHidden/>
    <w:unhideWhenUsed/>
    <w:rsid w:val="0027489E"/>
  </w:style>
  <w:style w:type="paragraph" w:customStyle="1" w:styleId="11a">
    <w:name w:val="Оглавление 11"/>
    <w:basedOn w:val="a"/>
    <w:rsid w:val="0027489E"/>
    <w:pPr>
      <w:suppressAutoHyphens/>
      <w:spacing w:before="120" w:after="120" w:line="276" w:lineRule="auto"/>
      <w:jc w:val="both"/>
    </w:pPr>
    <w:rPr>
      <w:rFonts w:eastAsia="Calibri"/>
      <w:b/>
      <w:bCs/>
      <w:caps/>
      <w:color w:val="00000A"/>
      <w:lang w:eastAsia="zh-CN"/>
    </w:rPr>
  </w:style>
  <w:style w:type="table" w:customStyle="1" w:styleId="2411">
    <w:name w:val="Сетка таблицы24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0">
    <w:name w:val="Сетка таблицы54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ветлая заливка - Акцент 341"/>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1">
    <w:name w:val="Сетка таблицы74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0">
    <w:name w:val="Сетка таблицы41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0">
    <w:name w:val="Сетка таблицы51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ветлая заливка - Акцент 3111"/>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1">
    <w:name w:val="Сетка таблицы71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0">
    <w:name w:val="Сетка таблицы42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0">
    <w:name w:val="Сетка таблицы52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ветлая заливка - Акцент 3211"/>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1">
    <w:name w:val="Сетка таблицы72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0">
    <w:name w:val="Сетка таблицы33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0">
    <w:name w:val="Сетка таблицы43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0">
    <w:name w:val="Сетка таблицы53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ветлая заливка - Акцент 3311"/>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1">
    <w:name w:val="Сетка таблицы73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
    <w:name w:val="Сетка таблицы15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ветлая заливка - Акцент 35"/>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
    <w:name w:val="Сетка таблицы75"/>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ветлая заливка - Акцент 312"/>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0">
    <w:name w:val="Сетка таблицы71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ветлая заливка - Акцент 322"/>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
    <w:name w:val="Сетка таблицы72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ветлая заливка - Акцент 332"/>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
    <w:name w:val="Сетка таблицы73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0">
    <w:name w:val="Сетка таблицы5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ветлая заливка - Акцент 36"/>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6">
    <w:name w:val="Сетка таблицы7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ветлая заливка - Акцент 313"/>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3">
    <w:name w:val="Сетка таблицы71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ветлая заливка - Акцент 323"/>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3">
    <w:name w:val="Сетка таблицы72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ветлая заливка - Акцент 333"/>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3">
    <w:name w:val="Сетка таблицы73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ветлая заливка - Акцент 37"/>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7">
    <w:name w:val="Сетка таблицы7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ветлая заливка - Акцент 314"/>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4">
    <w:name w:val="Сетка таблицы71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ветлая заливка - Акцент 324"/>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4">
    <w:name w:val="Сетка таблицы72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Сетка таблицы13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ветлая заливка - Акцент 334"/>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4">
    <w:name w:val="Сетка таблицы73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7">
    <w:name w:val="Заголовок Знак1"/>
    <w:basedOn w:val="a0"/>
    <w:uiPriority w:val="10"/>
    <w:rsid w:val="0027489E"/>
    <w:rPr>
      <w:rFonts w:asciiTheme="majorHAnsi" w:eastAsiaTheme="majorEastAsia" w:hAnsiTheme="majorHAnsi" w:cstheme="majorBidi"/>
      <w:spacing w:val="-10"/>
      <w:kern w:val="28"/>
      <w:sz w:val="56"/>
      <w:szCs w:val="56"/>
    </w:rPr>
  </w:style>
  <w:style w:type="numbering" w:customStyle="1" w:styleId="400">
    <w:name w:val="Нет списка40"/>
    <w:next w:val="a2"/>
    <w:uiPriority w:val="99"/>
    <w:semiHidden/>
    <w:unhideWhenUsed/>
    <w:rsid w:val="004C5A18"/>
  </w:style>
  <w:style w:type="numbering" w:customStyle="1" w:styleId="127">
    <w:name w:val="Нет списка127"/>
    <w:next w:val="a2"/>
    <w:uiPriority w:val="99"/>
    <w:semiHidden/>
    <w:unhideWhenUsed/>
    <w:rsid w:val="004C5A18"/>
  </w:style>
  <w:style w:type="numbering" w:customStyle="1" w:styleId="11130">
    <w:name w:val="Нет списка1113"/>
    <w:next w:val="a2"/>
    <w:uiPriority w:val="99"/>
    <w:semiHidden/>
    <w:unhideWhenUsed/>
    <w:rsid w:val="004C5A18"/>
  </w:style>
  <w:style w:type="numbering" w:customStyle="1" w:styleId="2200">
    <w:name w:val="Нет списка220"/>
    <w:next w:val="a2"/>
    <w:uiPriority w:val="99"/>
    <w:semiHidden/>
    <w:unhideWhenUsed/>
    <w:rsid w:val="004C5A18"/>
  </w:style>
  <w:style w:type="paragraph" w:customStyle="1" w:styleId="affffa">
    <w:basedOn w:val="a"/>
    <w:next w:val="a"/>
    <w:link w:val="affff9"/>
    <w:uiPriority w:val="10"/>
    <w:qFormat/>
    <w:rsid w:val="004C5A18"/>
    <w:pPr>
      <w:pBdr>
        <w:bottom w:val="single" w:sz="8" w:space="4" w:color="4F81BD"/>
      </w:pBdr>
      <w:spacing w:after="300"/>
      <w:contextualSpacing/>
    </w:pPr>
    <w:rPr>
      <w:rFonts w:ascii="Cambria" w:hAnsi="Cambria"/>
      <w:color w:val="17365D"/>
      <w:spacing w:val="5"/>
      <w:kern w:val="28"/>
      <w:sz w:val="52"/>
      <w:szCs w:val="52"/>
    </w:rPr>
  </w:style>
  <w:style w:type="numbering" w:customStyle="1" w:styleId="128">
    <w:name w:val="Нет списка128"/>
    <w:next w:val="a2"/>
    <w:uiPriority w:val="99"/>
    <w:semiHidden/>
    <w:unhideWhenUsed/>
    <w:rsid w:val="004C5A18"/>
  </w:style>
  <w:style w:type="table" w:customStyle="1" w:styleId="282">
    <w:name w:val="Сетка таблицы2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2"/>
    <w:uiPriority w:val="99"/>
    <w:semiHidden/>
    <w:unhideWhenUsed/>
    <w:rsid w:val="004C5A18"/>
  </w:style>
  <w:style w:type="numbering" w:customStyle="1" w:styleId="11112">
    <w:name w:val="Нет списка11112"/>
    <w:next w:val="a2"/>
    <w:uiPriority w:val="99"/>
    <w:semiHidden/>
    <w:unhideWhenUsed/>
    <w:rsid w:val="004C5A18"/>
  </w:style>
  <w:style w:type="numbering" w:customStyle="1" w:styleId="21100">
    <w:name w:val="Нет списка2110"/>
    <w:next w:val="a2"/>
    <w:uiPriority w:val="99"/>
    <w:semiHidden/>
    <w:unhideWhenUsed/>
    <w:rsid w:val="004C5A18"/>
  </w:style>
  <w:style w:type="table" w:customStyle="1" w:styleId="292">
    <w:name w:val="Сетка таблицы29"/>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ветлая заливка - Акцент 38"/>
    <w:basedOn w:val="a1"/>
    <w:next w:val="-3"/>
    <w:uiPriority w:val="60"/>
    <w:rsid w:val="004C5A18"/>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8">
    <w:name w:val="Сетка таблицы7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0">
    <w:name w:val="Нет списка310"/>
    <w:next w:val="a2"/>
    <w:uiPriority w:val="99"/>
    <w:semiHidden/>
    <w:unhideWhenUsed/>
    <w:rsid w:val="004C5A18"/>
  </w:style>
  <w:style w:type="table" w:customStyle="1" w:styleId="820">
    <w:name w:val="Сетка таблицы8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0">
    <w:name w:val="Нет списка1213"/>
    <w:next w:val="a2"/>
    <w:uiPriority w:val="99"/>
    <w:semiHidden/>
    <w:unhideWhenUsed/>
    <w:rsid w:val="004C5A18"/>
  </w:style>
  <w:style w:type="numbering" w:customStyle="1" w:styleId="21130">
    <w:name w:val="Нет списка2113"/>
    <w:next w:val="a2"/>
    <w:uiPriority w:val="99"/>
    <w:semiHidden/>
    <w:unhideWhenUsed/>
    <w:rsid w:val="004C5A18"/>
  </w:style>
  <w:style w:type="table" w:customStyle="1" w:styleId="1190">
    <w:name w:val="Сетка таблицы119"/>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 - Акцент 315"/>
    <w:basedOn w:val="a1"/>
    <w:next w:val="-3"/>
    <w:uiPriority w:val="60"/>
    <w:rsid w:val="004C5A18"/>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5">
    <w:name w:val="Сетка таблицы71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2"/>
    <w:uiPriority w:val="99"/>
    <w:semiHidden/>
    <w:unhideWhenUsed/>
    <w:rsid w:val="004C5A18"/>
  </w:style>
  <w:style w:type="table" w:customStyle="1" w:styleId="920">
    <w:name w:val="Сетка таблицы9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
    <w:name w:val="Нет списка137"/>
    <w:next w:val="a2"/>
    <w:uiPriority w:val="99"/>
    <w:semiHidden/>
    <w:unhideWhenUsed/>
    <w:rsid w:val="004C5A18"/>
  </w:style>
  <w:style w:type="numbering" w:customStyle="1" w:styleId="227">
    <w:name w:val="Нет списка227"/>
    <w:next w:val="a2"/>
    <w:uiPriority w:val="99"/>
    <w:semiHidden/>
    <w:unhideWhenUsed/>
    <w:rsid w:val="004C5A18"/>
  </w:style>
  <w:style w:type="table" w:customStyle="1" w:styleId="1250">
    <w:name w:val="Сетка таблицы12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ветлая заливка - Акцент 325"/>
    <w:basedOn w:val="a1"/>
    <w:next w:val="-3"/>
    <w:uiPriority w:val="60"/>
    <w:rsid w:val="004C5A18"/>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5">
    <w:name w:val="Сетка таблицы72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2"/>
    <w:uiPriority w:val="99"/>
    <w:semiHidden/>
    <w:unhideWhenUsed/>
    <w:rsid w:val="004C5A18"/>
  </w:style>
  <w:style w:type="table" w:customStyle="1" w:styleId="102">
    <w:name w:val="Сетка таблицы10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7">
    <w:name w:val="Нет списка147"/>
    <w:next w:val="a2"/>
    <w:uiPriority w:val="99"/>
    <w:semiHidden/>
    <w:unhideWhenUsed/>
    <w:rsid w:val="004C5A18"/>
  </w:style>
  <w:style w:type="numbering" w:customStyle="1" w:styleId="237">
    <w:name w:val="Нет списка237"/>
    <w:next w:val="a2"/>
    <w:uiPriority w:val="99"/>
    <w:semiHidden/>
    <w:unhideWhenUsed/>
    <w:rsid w:val="004C5A18"/>
  </w:style>
  <w:style w:type="table" w:customStyle="1" w:styleId="1350">
    <w:name w:val="Сетка таблицы13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ветлая заливка - Акцент 335"/>
    <w:basedOn w:val="a1"/>
    <w:next w:val="-3"/>
    <w:uiPriority w:val="60"/>
    <w:rsid w:val="004C5A18"/>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5">
    <w:name w:val="Сетка таблицы73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6">
    <w:name w:val="Нет списка62"/>
    <w:next w:val="a2"/>
    <w:uiPriority w:val="99"/>
    <w:semiHidden/>
    <w:unhideWhenUsed/>
    <w:rsid w:val="004C5A18"/>
  </w:style>
  <w:style w:type="numbering" w:customStyle="1" w:styleId="1520">
    <w:name w:val="Нет списка152"/>
    <w:next w:val="a2"/>
    <w:uiPriority w:val="99"/>
    <w:semiHidden/>
    <w:unhideWhenUsed/>
    <w:rsid w:val="004C5A18"/>
  </w:style>
  <w:style w:type="table" w:customStyle="1" w:styleId="1450">
    <w:name w:val="Сетка таблицы14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0">
    <w:name w:val="Нет списка1122"/>
    <w:next w:val="a2"/>
    <w:uiPriority w:val="99"/>
    <w:semiHidden/>
    <w:unhideWhenUsed/>
    <w:rsid w:val="004C5A18"/>
  </w:style>
  <w:style w:type="numbering" w:customStyle="1" w:styleId="2420">
    <w:name w:val="Нет списка242"/>
    <w:next w:val="a2"/>
    <w:uiPriority w:val="99"/>
    <w:semiHidden/>
    <w:unhideWhenUsed/>
    <w:rsid w:val="004C5A18"/>
  </w:style>
  <w:style w:type="numbering" w:customStyle="1" w:styleId="3120">
    <w:name w:val="Нет списка312"/>
    <w:next w:val="a2"/>
    <w:uiPriority w:val="99"/>
    <w:semiHidden/>
    <w:unhideWhenUsed/>
    <w:rsid w:val="004C5A18"/>
  </w:style>
  <w:style w:type="numbering" w:customStyle="1" w:styleId="12112">
    <w:name w:val="Нет списка12112"/>
    <w:next w:val="a2"/>
    <w:uiPriority w:val="99"/>
    <w:semiHidden/>
    <w:unhideWhenUsed/>
    <w:rsid w:val="004C5A18"/>
  </w:style>
  <w:style w:type="numbering" w:customStyle="1" w:styleId="21112">
    <w:name w:val="Нет списка21112"/>
    <w:next w:val="a2"/>
    <w:uiPriority w:val="99"/>
    <w:semiHidden/>
    <w:unhideWhenUsed/>
    <w:rsid w:val="004C5A18"/>
  </w:style>
  <w:style w:type="numbering" w:customStyle="1" w:styleId="4121">
    <w:name w:val="Нет списка412"/>
    <w:next w:val="a2"/>
    <w:uiPriority w:val="99"/>
    <w:semiHidden/>
    <w:unhideWhenUsed/>
    <w:rsid w:val="004C5A18"/>
  </w:style>
  <w:style w:type="numbering" w:customStyle="1" w:styleId="1312">
    <w:name w:val="Нет списка1312"/>
    <w:next w:val="a2"/>
    <w:uiPriority w:val="99"/>
    <w:semiHidden/>
    <w:unhideWhenUsed/>
    <w:rsid w:val="004C5A18"/>
  </w:style>
  <w:style w:type="numbering" w:customStyle="1" w:styleId="22120">
    <w:name w:val="Нет списка2212"/>
    <w:next w:val="a2"/>
    <w:uiPriority w:val="99"/>
    <w:semiHidden/>
    <w:unhideWhenUsed/>
    <w:rsid w:val="004C5A18"/>
  </w:style>
  <w:style w:type="numbering" w:customStyle="1" w:styleId="5120">
    <w:name w:val="Нет списка512"/>
    <w:next w:val="a2"/>
    <w:uiPriority w:val="99"/>
    <w:semiHidden/>
    <w:unhideWhenUsed/>
    <w:rsid w:val="004C5A18"/>
  </w:style>
  <w:style w:type="numbering" w:customStyle="1" w:styleId="1412">
    <w:name w:val="Нет списка1412"/>
    <w:next w:val="a2"/>
    <w:uiPriority w:val="99"/>
    <w:semiHidden/>
    <w:unhideWhenUsed/>
    <w:rsid w:val="004C5A18"/>
  </w:style>
  <w:style w:type="numbering" w:customStyle="1" w:styleId="2312">
    <w:name w:val="Нет списка2312"/>
    <w:next w:val="a2"/>
    <w:uiPriority w:val="99"/>
    <w:semiHidden/>
    <w:unhideWhenUsed/>
    <w:rsid w:val="004C5A18"/>
  </w:style>
  <w:style w:type="numbering" w:customStyle="1" w:styleId="726">
    <w:name w:val="Нет списка72"/>
    <w:next w:val="a2"/>
    <w:uiPriority w:val="99"/>
    <w:semiHidden/>
    <w:unhideWhenUsed/>
    <w:rsid w:val="004C5A18"/>
  </w:style>
  <w:style w:type="numbering" w:customStyle="1" w:styleId="162">
    <w:name w:val="Нет списка162"/>
    <w:next w:val="a2"/>
    <w:uiPriority w:val="99"/>
    <w:semiHidden/>
    <w:unhideWhenUsed/>
    <w:rsid w:val="004C5A18"/>
  </w:style>
  <w:style w:type="table" w:customStyle="1" w:styleId="155">
    <w:name w:val="Сетка таблицы15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2"/>
    <w:uiPriority w:val="99"/>
    <w:semiHidden/>
    <w:unhideWhenUsed/>
    <w:rsid w:val="004C5A18"/>
  </w:style>
  <w:style w:type="numbering" w:customStyle="1" w:styleId="2520">
    <w:name w:val="Нет списка252"/>
    <w:next w:val="a2"/>
    <w:uiPriority w:val="99"/>
    <w:semiHidden/>
    <w:unhideWhenUsed/>
    <w:rsid w:val="004C5A18"/>
  </w:style>
  <w:style w:type="numbering" w:customStyle="1" w:styleId="3221">
    <w:name w:val="Нет списка322"/>
    <w:next w:val="a2"/>
    <w:uiPriority w:val="99"/>
    <w:semiHidden/>
    <w:unhideWhenUsed/>
    <w:rsid w:val="004C5A18"/>
  </w:style>
  <w:style w:type="numbering" w:customStyle="1" w:styleId="12220">
    <w:name w:val="Нет списка1222"/>
    <w:next w:val="a2"/>
    <w:uiPriority w:val="99"/>
    <w:semiHidden/>
    <w:unhideWhenUsed/>
    <w:rsid w:val="004C5A18"/>
  </w:style>
  <w:style w:type="numbering" w:customStyle="1" w:styleId="21220">
    <w:name w:val="Нет списка2122"/>
    <w:next w:val="a2"/>
    <w:uiPriority w:val="99"/>
    <w:semiHidden/>
    <w:unhideWhenUsed/>
    <w:rsid w:val="004C5A18"/>
  </w:style>
  <w:style w:type="numbering" w:customStyle="1" w:styleId="4220">
    <w:name w:val="Нет списка422"/>
    <w:next w:val="a2"/>
    <w:uiPriority w:val="99"/>
    <w:semiHidden/>
    <w:unhideWhenUsed/>
    <w:rsid w:val="004C5A18"/>
  </w:style>
  <w:style w:type="numbering" w:customStyle="1" w:styleId="13220">
    <w:name w:val="Нет списка1322"/>
    <w:next w:val="a2"/>
    <w:uiPriority w:val="99"/>
    <w:semiHidden/>
    <w:unhideWhenUsed/>
    <w:rsid w:val="004C5A18"/>
  </w:style>
  <w:style w:type="numbering" w:customStyle="1" w:styleId="22220">
    <w:name w:val="Нет списка2222"/>
    <w:next w:val="a2"/>
    <w:uiPriority w:val="99"/>
    <w:semiHidden/>
    <w:unhideWhenUsed/>
    <w:rsid w:val="004C5A18"/>
  </w:style>
  <w:style w:type="numbering" w:customStyle="1" w:styleId="5220">
    <w:name w:val="Нет списка522"/>
    <w:next w:val="a2"/>
    <w:uiPriority w:val="99"/>
    <w:semiHidden/>
    <w:unhideWhenUsed/>
    <w:rsid w:val="004C5A18"/>
  </w:style>
  <w:style w:type="numbering" w:customStyle="1" w:styleId="14220">
    <w:name w:val="Нет списка1422"/>
    <w:next w:val="a2"/>
    <w:uiPriority w:val="99"/>
    <w:semiHidden/>
    <w:unhideWhenUsed/>
    <w:rsid w:val="004C5A18"/>
  </w:style>
  <w:style w:type="numbering" w:customStyle="1" w:styleId="23220">
    <w:name w:val="Нет списка2322"/>
    <w:next w:val="a2"/>
    <w:uiPriority w:val="99"/>
    <w:semiHidden/>
    <w:unhideWhenUsed/>
    <w:rsid w:val="004C5A18"/>
  </w:style>
  <w:style w:type="numbering" w:customStyle="1" w:styleId="821">
    <w:name w:val="Нет списка82"/>
    <w:next w:val="a2"/>
    <w:uiPriority w:val="99"/>
    <w:semiHidden/>
    <w:unhideWhenUsed/>
    <w:rsid w:val="004C5A18"/>
  </w:style>
  <w:style w:type="numbering" w:customStyle="1" w:styleId="172">
    <w:name w:val="Нет списка172"/>
    <w:next w:val="a2"/>
    <w:uiPriority w:val="99"/>
    <w:semiHidden/>
    <w:unhideWhenUsed/>
    <w:rsid w:val="004C5A18"/>
  </w:style>
  <w:style w:type="numbering" w:customStyle="1" w:styleId="921">
    <w:name w:val="Нет списка92"/>
    <w:next w:val="a2"/>
    <w:uiPriority w:val="99"/>
    <w:semiHidden/>
    <w:unhideWhenUsed/>
    <w:rsid w:val="004C5A18"/>
  </w:style>
  <w:style w:type="numbering" w:customStyle="1" w:styleId="1820">
    <w:name w:val="Нет списка182"/>
    <w:next w:val="a2"/>
    <w:uiPriority w:val="99"/>
    <w:semiHidden/>
    <w:unhideWhenUsed/>
    <w:rsid w:val="004C5A18"/>
  </w:style>
  <w:style w:type="numbering" w:customStyle="1" w:styleId="1142">
    <w:name w:val="Нет списка1142"/>
    <w:next w:val="a2"/>
    <w:uiPriority w:val="99"/>
    <w:semiHidden/>
    <w:unhideWhenUsed/>
    <w:rsid w:val="004C5A18"/>
  </w:style>
  <w:style w:type="numbering" w:customStyle="1" w:styleId="2620">
    <w:name w:val="Нет списка262"/>
    <w:next w:val="a2"/>
    <w:uiPriority w:val="99"/>
    <w:semiHidden/>
    <w:unhideWhenUsed/>
    <w:rsid w:val="004C5A18"/>
  </w:style>
  <w:style w:type="numbering" w:customStyle="1" w:styleId="3320">
    <w:name w:val="Нет списка332"/>
    <w:next w:val="a2"/>
    <w:uiPriority w:val="99"/>
    <w:semiHidden/>
    <w:unhideWhenUsed/>
    <w:rsid w:val="004C5A18"/>
  </w:style>
  <w:style w:type="numbering" w:customStyle="1" w:styleId="1232">
    <w:name w:val="Нет списка1232"/>
    <w:next w:val="a2"/>
    <w:uiPriority w:val="99"/>
    <w:semiHidden/>
    <w:unhideWhenUsed/>
    <w:rsid w:val="004C5A18"/>
  </w:style>
  <w:style w:type="numbering" w:customStyle="1" w:styleId="2132">
    <w:name w:val="Нет списка2132"/>
    <w:next w:val="a2"/>
    <w:uiPriority w:val="99"/>
    <w:semiHidden/>
    <w:unhideWhenUsed/>
    <w:rsid w:val="004C5A18"/>
  </w:style>
  <w:style w:type="numbering" w:customStyle="1" w:styleId="4320">
    <w:name w:val="Нет списка432"/>
    <w:next w:val="a2"/>
    <w:uiPriority w:val="99"/>
    <w:semiHidden/>
    <w:unhideWhenUsed/>
    <w:rsid w:val="004C5A18"/>
  </w:style>
  <w:style w:type="numbering" w:customStyle="1" w:styleId="1332">
    <w:name w:val="Нет списка1332"/>
    <w:next w:val="a2"/>
    <w:uiPriority w:val="99"/>
    <w:semiHidden/>
    <w:unhideWhenUsed/>
    <w:rsid w:val="004C5A18"/>
  </w:style>
  <w:style w:type="numbering" w:customStyle="1" w:styleId="2232">
    <w:name w:val="Нет списка2232"/>
    <w:next w:val="a2"/>
    <w:uiPriority w:val="99"/>
    <w:semiHidden/>
    <w:unhideWhenUsed/>
    <w:rsid w:val="004C5A18"/>
  </w:style>
  <w:style w:type="numbering" w:customStyle="1" w:styleId="5320">
    <w:name w:val="Нет списка532"/>
    <w:next w:val="a2"/>
    <w:uiPriority w:val="99"/>
    <w:semiHidden/>
    <w:unhideWhenUsed/>
    <w:rsid w:val="004C5A18"/>
  </w:style>
  <w:style w:type="numbering" w:customStyle="1" w:styleId="1432">
    <w:name w:val="Нет списка1432"/>
    <w:next w:val="a2"/>
    <w:uiPriority w:val="99"/>
    <w:semiHidden/>
    <w:unhideWhenUsed/>
    <w:rsid w:val="004C5A18"/>
  </w:style>
  <w:style w:type="numbering" w:customStyle="1" w:styleId="2332">
    <w:name w:val="Нет списка2332"/>
    <w:next w:val="a2"/>
    <w:uiPriority w:val="99"/>
    <w:semiHidden/>
    <w:unhideWhenUsed/>
    <w:rsid w:val="004C5A18"/>
  </w:style>
  <w:style w:type="numbering" w:customStyle="1" w:styleId="1020">
    <w:name w:val="Нет списка102"/>
    <w:next w:val="a2"/>
    <w:uiPriority w:val="99"/>
    <w:semiHidden/>
    <w:unhideWhenUsed/>
    <w:rsid w:val="004C5A18"/>
  </w:style>
  <w:style w:type="numbering" w:customStyle="1" w:styleId="1921">
    <w:name w:val="Нет списка192"/>
    <w:next w:val="a2"/>
    <w:uiPriority w:val="99"/>
    <w:semiHidden/>
    <w:unhideWhenUsed/>
    <w:rsid w:val="004C5A18"/>
  </w:style>
  <w:style w:type="numbering" w:customStyle="1" w:styleId="2720">
    <w:name w:val="Нет списка272"/>
    <w:next w:val="a2"/>
    <w:uiPriority w:val="99"/>
    <w:semiHidden/>
    <w:unhideWhenUsed/>
    <w:rsid w:val="004C5A18"/>
  </w:style>
  <w:style w:type="table" w:customStyle="1" w:styleId="1620">
    <w:name w:val="Сетка таблицы16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2"/>
    <w:next w:val="a2"/>
    <w:uiPriority w:val="99"/>
    <w:semiHidden/>
    <w:unhideWhenUsed/>
    <w:rsid w:val="004C5A18"/>
  </w:style>
  <w:style w:type="numbering" w:customStyle="1" w:styleId="1102">
    <w:name w:val="Нет списка1102"/>
    <w:next w:val="a2"/>
    <w:uiPriority w:val="99"/>
    <w:semiHidden/>
    <w:unhideWhenUsed/>
    <w:rsid w:val="004C5A18"/>
  </w:style>
  <w:style w:type="numbering" w:customStyle="1" w:styleId="2820">
    <w:name w:val="Нет списка282"/>
    <w:next w:val="a2"/>
    <w:uiPriority w:val="99"/>
    <w:semiHidden/>
    <w:unhideWhenUsed/>
    <w:rsid w:val="004C5A18"/>
  </w:style>
  <w:style w:type="table" w:customStyle="1" w:styleId="1720">
    <w:name w:val="Сетка таблицы17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0">
    <w:name w:val="Нет списка292"/>
    <w:next w:val="a2"/>
    <w:uiPriority w:val="99"/>
    <w:semiHidden/>
    <w:unhideWhenUsed/>
    <w:rsid w:val="004C5A18"/>
  </w:style>
  <w:style w:type="numbering" w:customStyle="1" w:styleId="1152">
    <w:name w:val="Нет списка1152"/>
    <w:next w:val="a2"/>
    <w:uiPriority w:val="99"/>
    <w:semiHidden/>
    <w:unhideWhenUsed/>
    <w:rsid w:val="004C5A18"/>
  </w:style>
  <w:style w:type="numbering" w:customStyle="1" w:styleId="2102">
    <w:name w:val="Нет списка2102"/>
    <w:next w:val="a2"/>
    <w:uiPriority w:val="99"/>
    <w:semiHidden/>
    <w:unhideWhenUsed/>
    <w:rsid w:val="004C5A18"/>
  </w:style>
  <w:style w:type="table" w:customStyle="1" w:styleId="1821">
    <w:name w:val="Сетка таблицы18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2">
    <w:name w:val="Нет списка302"/>
    <w:next w:val="a2"/>
    <w:uiPriority w:val="99"/>
    <w:semiHidden/>
    <w:unhideWhenUsed/>
    <w:rsid w:val="004C5A18"/>
  </w:style>
  <w:style w:type="numbering" w:customStyle="1" w:styleId="342">
    <w:name w:val="Нет списка342"/>
    <w:next w:val="a2"/>
    <w:uiPriority w:val="99"/>
    <w:semiHidden/>
    <w:unhideWhenUsed/>
    <w:rsid w:val="004C5A18"/>
  </w:style>
  <w:style w:type="numbering" w:customStyle="1" w:styleId="1162">
    <w:name w:val="Нет списка1162"/>
    <w:next w:val="a2"/>
    <w:uiPriority w:val="99"/>
    <w:semiHidden/>
    <w:unhideWhenUsed/>
    <w:rsid w:val="004C5A18"/>
  </w:style>
  <w:style w:type="table" w:customStyle="1" w:styleId="195">
    <w:name w:val="Сетка таблицы19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3">
    <w:name w:val="Стиль122"/>
    <w:rsid w:val="004C5A18"/>
  </w:style>
  <w:style w:type="numbering" w:customStyle="1" w:styleId="2223">
    <w:name w:val="Стиль222"/>
    <w:rsid w:val="004C5A18"/>
  </w:style>
  <w:style w:type="numbering" w:customStyle="1" w:styleId="3222">
    <w:name w:val="Стиль322"/>
    <w:rsid w:val="004C5A18"/>
  </w:style>
  <w:style w:type="numbering" w:customStyle="1" w:styleId="1172">
    <w:name w:val="Нет списка1172"/>
    <w:next w:val="a2"/>
    <w:uiPriority w:val="99"/>
    <w:semiHidden/>
    <w:unhideWhenUsed/>
    <w:rsid w:val="004C5A18"/>
  </w:style>
  <w:style w:type="numbering" w:customStyle="1" w:styleId="2142">
    <w:name w:val="Нет списка2142"/>
    <w:next w:val="a2"/>
    <w:uiPriority w:val="99"/>
    <w:semiHidden/>
    <w:unhideWhenUsed/>
    <w:rsid w:val="004C5A18"/>
  </w:style>
  <w:style w:type="numbering" w:customStyle="1" w:styleId="3520">
    <w:name w:val="Нет списка352"/>
    <w:next w:val="a2"/>
    <w:uiPriority w:val="99"/>
    <w:semiHidden/>
    <w:unhideWhenUsed/>
    <w:rsid w:val="004C5A18"/>
  </w:style>
  <w:style w:type="numbering" w:customStyle="1" w:styleId="12420">
    <w:name w:val="Нет списка1242"/>
    <w:next w:val="a2"/>
    <w:uiPriority w:val="99"/>
    <w:semiHidden/>
    <w:unhideWhenUsed/>
    <w:rsid w:val="004C5A18"/>
  </w:style>
  <w:style w:type="numbering" w:customStyle="1" w:styleId="2152">
    <w:name w:val="Нет списка2152"/>
    <w:next w:val="a2"/>
    <w:uiPriority w:val="99"/>
    <w:semiHidden/>
    <w:unhideWhenUsed/>
    <w:rsid w:val="004C5A18"/>
  </w:style>
  <w:style w:type="numbering" w:customStyle="1" w:styleId="442">
    <w:name w:val="Нет списка442"/>
    <w:next w:val="a2"/>
    <w:uiPriority w:val="99"/>
    <w:semiHidden/>
    <w:unhideWhenUsed/>
    <w:rsid w:val="004C5A18"/>
  </w:style>
  <w:style w:type="numbering" w:customStyle="1" w:styleId="1342">
    <w:name w:val="Нет списка1342"/>
    <w:next w:val="a2"/>
    <w:uiPriority w:val="99"/>
    <w:semiHidden/>
    <w:unhideWhenUsed/>
    <w:rsid w:val="004C5A18"/>
  </w:style>
  <w:style w:type="numbering" w:customStyle="1" w:styleId="2242">
    <w:name w:val="Нет списка2242"/>
    <w:next w:val="a2"/>
    <w:uiPriority w:val="99"/>
    <w:semiHidden/>
    <w:unhideWhenUsed/>
    <w:rsid w:val="004C5A18"/>
  </w:style>
  <w:style w:type="numbering" w:customStyle="1" w:styleId="542">
    <w:name w:val="Нет списка542"/>
    <w:next w:val="a2"/>
    <w:uiPriority w:val="99"/>
    <w:semiHidden/>
    <w:unhideWhenUsed/>
    <w:rsid w:val="004C5A18"/>
  </w:style>
  <w:style w:type="numbering" w:customStyle="1" w:styleId="1442">
    <w:name w:val="Нет списка1442"/>
    <w:next w:val="a2"/>
    <w:uiPriority w:val="99"/>
    <w:semiHidden/>
    <w:unhideWhenUsed/>
    <w:rsid w:val="004C5A18"/>
  </w:style>
  <w:style w:type="numbering" w:customStyle="1" w:styleId="2342">
    <w:name w:val="Нет списка2342"/>
    <w:next w:val="a2"/>
    <w:uiPriority w:val="99"/>
    <w:semiHidden/>
    <w:unhideWhenUsed/>
    <w:rsid w:val="004C5A18"/>
  </w:style>
  <w:style w:type="numbering" w:customStyle="1" w:styleId="3620">
    <w:name w:val="Нет списка362"/>
    <w:next w:val="a2"/>
    <w:uiPriority w:val="99"/>
    <w:semiHidden/>
    <w:unhideWhenUsed/>
    <w:rsid w:val="004C5A18"/>
  </w:style>
  <w:style w:type="numbering" w:customStyle="1" w:styleId="1182">
    <w:name w:val="Нет списка1182"/>
    <w:next w:val="a2"/>
    <w:uiPriority w:val="99"/>
    <w:semiHidden/>
    <w:unhideWhenUsed/>
    <w:rsid w:val="004C5A18"/>
  </w:style>
  <w:style w:type="table" w:customStyle="1" w:styleId="2020">
    <w:name w:val="Сетка таблицы20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2">
    <w:name w:val="Нет списка1192"/>
    <w:next w:val="a2"/>
    <w:uiPriority w:val="99"/>
    <w:semiHidden/>
    <w:unhideWhenUsed/>
    <w:rsid w:val="004C5A18"/>
  </w:style>
  <w:style w:type="numbering" w:customStyle="1" w:styleId="2162">
    <w:name w:val="Нет списка2162"/>
    <w:next w:val="a2"/>
    <w:uiPriority w:val="99"/>
    <w:semiHidden/>
    <w:unhideWhenUsed/>
    <w:rsid w:val="004C5A18"/>
  </w:style>
  <w:style w:type="numbering" w:customStyle="1" w:styleId="3720">
    <w:name w:val="Нет списка372"/>
    <w:next w:val="a2"/>
    <w:uiPriority w:val="99"/>
    <w:semiHidden/>
    <w:unhideWhenUsed/>
    <w:rsid w:val="004C5A18"/>
  </w:style>
  <w:style w:type="numbering" w:customStyle="1" w:styleId="1252">
    <w:name w:val="Нет списка1252"/>
    <w:next w:val="a2"/>
    <w:uiPriority w:val="99"/>
    <w:semiHidden/>
    <w:unhideWhenUsed/>
    <w:rsid w:val="004C5A18"/>
  </w:style>
  <w:style w:type="numbering" w:customStyle="1" w:styleId="2172">
    <w:name w:val="Нет списка2172"/>
    <w:next w:val="a2"/>
    <w:uiPriority w:val="99"/>
    <w:semiHidden/>
    <w:unhideWhenUsed/>
    <w:rsid w:val="004C5A18"/>
  </w:style>
  <w:style w:type="numbering" w:customStyle="1" w:styleId="4520">
    <w:name w:val="Нет списка452"/>
    <w:next w:val="a2"/>
    <w:uiPriority w:val="99"/>
    <w:semiHidden/>
    <w:unhideWhenUsed/>
    <w:rsid w:val="004C5A18"/>
  </w:style>
  <w:style w:type="numbering" w:customStyle="1" w:styleId="1352">
    <w:name w:val="Нет списка1352"/>
    <w:next w:val="a2"/>
    <w:uiPriority w:val="99"/>
    <w:semiHidden/>
    <w:unhideWhenUsed/>
    <w:rsid w:val="004C5A18"/>
  </w:style>
  <w:style w:type="numbering" w:customStyle="1" w:styleId="2252">
    <w:name w:val="Нет списка2252"/>
    <w:next w:val="a2"/>
    <w:uiPriority w:val="99"/>
    <w:semiHidden/>
    <w:unhideWhenUsed/>
    <w:rsid w:val="004C5A18"/>
  </w:style>
  <w:style w:type="numbering" w:customStyle="1" w:styleId="552">
    <w:name w:val="Нет списка552"/>
    <w:next w:val="a2"/>
    <w:uiPriority w:val="99"/>
    <w:semiHidden/>
    <w:unhideWhenUsed/>
    <w:rsid w:val="004C5A18"/>
  </w:style>
  <w:style w:type="numbering" w:customStyle="1" w:styleId="1452">
    <w:name w:val="Нет списка1452"/>
    <w:next w:val="a2"/>
    <w:uiPriority w:val="99"/>
    <w:semiHidden/>
    <w:unhideWhenUsed/>
    <w:rsid w:val="004C5A18"/>
  </w:style>
  <w:style w:type="numbering" w:customStyle="1" w:styleId="2352">
    <w:name w:val="Нет списка2352"/>
    <w:next w:val="a2"/>
    <w:uiPriority w:val="99"/>
    <w:semiHidden/>
    <w:unhideWhenUsed/>
    <w:rsid w:val="004C5A18"/>
  </w:style>
  <w:style w:type="table" w:customStyle="1" w:styleId="2421">
    <w:name w:val="Сетка таблицы24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Сетка таблицы110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0">
    <w:name w:val="Сетка таблицы44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0">
    <w:name w:val="Сетка таблицы54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ветлая заливка - Акцент 342"/>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2">
    <w:name w:val="Сетка таблицы74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ветлая заливка - Акцент 3112"/>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2">
    <w:name w:val="Сетка таблицы71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0">
    <w:name w:val="Сетка таблицы12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0">
    <w:name w:val="Сетка таблицы32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ветлая заливка - Акцент 3212"/>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2">
    <w:name w:val="Сетка таблицы72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0">
    <w:name w:val="Сетка таблицы13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ветлая заливка - Акцент 3312"/>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2">
    <w:name w:val="Сетка таблицы73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0">
    <w:name w:val="Сетка таблицы14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0">
    <w:name w:val="Сетка таблицы35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0">
    <w:name w:val="Сетка таблицы45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0">
    <w:name w:val="Сетка таблицы55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ветлая заливка - Акцент 35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1">
    <w:name w:val="Сетка таблицы75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Сетка таблицы41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ветлая заливка - Акцент 312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1">
    <w:name w:val="Сетка таблицы71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0">
    <w:name w:val="Сетка таблицы32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ветлая заливка - Акцент 322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1">
    <w:name w:val="Сетка таблицы72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0">
    <w:name w:val="Сетка таблицы13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ветлая заливка - Акцент 332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1">
    <w:name w:val="Сетка таблицы73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0">
    <w:name w:val="Сетка таблицы19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етка таблицы11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0">
    <w:name w:val="Сетка таблицы3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0">
    <w:name w:val="Сетка таблицы4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ветлая заливка - Акцент 36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61">
    <w:name w:val="Сетка таблицы7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0">
    <w:name w:val="Сетка таблицы115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ветлая заливка - Акцент 313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31">
    <w:name w:val="Сетка таблицы71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Сетка таблицы12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ветлая заливка - Акцент 323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31">
    <w:name w:val="Сетка таблицы72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0">
    <w:name w:val="Сетка таблицы13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ветлая заливка - Акцент 333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31">
    <w:name w:val="Сетка таблицы73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0">
    <w:name w:val="Сетка таблицы14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0">
    <w:name w:val="Сетка таблицы11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0">
    <w:name w:val="Сетка таблицы3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ветлая заливка - Акцент 37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71">
    <w:name w:val="Сетка таблицы7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0">
    <w:name w:val="Сетка таблицы11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ветлая заливка - Акцент 314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41">
    <w:name w:val="Сетка таблицы71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0">
    <w:name w:val="Сетка таблицы12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ветлая заливка - Акцент 324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41">
    <w:name w:val="Сетка таблицы72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0">
    <w:name w:val="Сетка таблицы13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ветлая заливка - Акцент 334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41">
    <w:name w:val="Сетка таблицы73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0">
    <w:name w:val="Сетка таблицы14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
    <w:name w:val="Сетка таблицы19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basedOn w:val="a1"/>
    <w:next w:val="aff1"/>
    <w:uiPriority w:val="39"/>
    <w:rsid w:val="00765B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
    <w:basedOn w:val="a1"/>
    <w:next w:val="aff1"/>
    <w:uiPriority w:val="39"/>
    <w:rsid w:val="003C32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2123C6"/>
    <w:pPr>
      <w:spacing w:before="100" w:beforeAutospacing="1" w:after="100" w:afterAutospacing="1"/>
    </w:pPr>
    <w:rPr>
      <w:sz w:val="24"/>
      <w:szCs w:val="24"/>
    </w:rPr>
  </w:style>
  <w:style w:type="character" w:customStyle="1" w:styleId="normaltextrun">
    <w:name w:val="normaltextrun"/>
    <w:basedOn w:val="a0"/>
    <w:rsid w:val="002123C6"/>
  </w:style>
  <w:style w:type="character" w:customStyle="1" w:styleId="eop">
    <w:name w:val="eop"/>
    <w:basedOn w:val="a0"/>
    <w:rsid w:val="002123C6"/>
  </w:style>
  <w:style w:type="numbering" w:customStyle="1" w:styleId="480">
    <w:name w:val="Нет списка48"/>
    <w:next w:val="a2"/>
    <w:uiPriority w:val="99"/>
    <w:semiHidden/>
    <w:unhideWhenUsed/>
    <w:rsid w:val="009A54CC"/>
  </w:style>
  <w:style w:type="numbering" w:customStyle="1" w:styleId="129">
    <w:name w:val="Нет списка129"/>
    <w:next w:val="a2"/>
    <w:uiPriority w:val="99"/>
    <w:semiHidden/>
    <w:unhideWhenUsed/>
    <w:rsid w:val="009A54CC"/>
  </w:style>
  <w:style w:type="numbering" w:customStyle="1" w:styleId="1115">
    <w:name w:val="Нет списка1115"/>
    <w:next w:val="a2"/>
    <w:uiPriority w:val="99"/>
    <w:semiHidden/>
    <w:unhideWhenUsed/>
    <w:rsid w:val="009A54CC"/>
  </w:style>
  <w:style w:type="numbering" w:customStyle="1" w:styleId="228">
    <w:name w:val="Нет списка228"/>
    <w:next w:val="a2"/>
    <w:uiPriority w:val="99"/>
    <w:semiHidden/>
    <w:unhideWhenUsed/>
    <w:rsid w:val="009A54CC"/>
  </w:style>
  <w:style w:type="numbering" w:customStyle="1" w:styleId="12100">
    <w:name w:val="Нет списка1210"/>
    <w:next w:val="a2"/>
    <w:uiPriority w:val="99"/>
    <w:semiHidden/>
    <w:unhideWhenUsed/>
    <w:rsid w:val="009A54CC"/>
  </w:style>
  <w:style w:type="table" w:customStyle="1" w:styleId="401">
    <w:name w:val="Сетка таблицы40"/>
    <w:basedOn w:val="a1"/>
    <w:next w:val="aff1"/>
    <w:uiPriority w:val="3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2"/>
    <w:uiPriority w:val="99"/>
    <w:semiHidden/>
    <w:unhideWhenUsed/>
    <w:rsid w:val="009A54CC"/>
  </w:style>
  <w:style w:type="numbering" w:customStyle="1" w:styleId="11113">
    <w:name w:val="Нет списка11113"/>
    <w:next w:val="a2"/>
    <w:uiPriority w:val="99"/>
    <w:semiHidden/>
    <w:unhideWhenUsed/>
    <w:rsid w:val="009A54CC"/>
  </w:style>
  <w:style w:type="numbering" w:customStyle="1" w:styleId="2114">
    <w:name w:val="Нет списка2114"/>
    <w:next w:val="a2"/>
    <w:uiPriority w:val="99"/>
    <w:semiHidden/>
    <w:unhideWhenUsed/>
    <w:rsid w:val="009A54CC"/>
  </w:style>
  <w:style w:type="table" w:customStyle="1" w:styleId="2103">
    <w:name w:val="Сетка таблицы210"/>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ветлая заливка - Акцент 39"/>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9">
    <w:name w:val="Сетка таблицы79"/>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Нет списка313"/>
    <w:next w:val="a2"/>
    <w:uiPriority w:val="99"/>
    <w:semiHidden/>
    <w:unhideWhenUsed/>
    <w:rsid w:val="009A54CC"/>
  </w:style>
  <w:style w:type="table" w:customStyle="1" w:styleId="830">
    <w:name w:val="Сетка таблицы8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2"/>
    <w:uiPriority w:val="99"/>
    <w:semiHidden/>
    <w:unhideWhenUsed/>
    <w:rsid w:val="009A54CC"/>
  </w:style>
  <w:style w:type="numbering" w:customStyle="1" w:styleId="2115">
    <w:name w:val="Нет списка2115"/>
    <w:next w:val="a2"/>
    <w:uiPriority w:val="99"/>
    <w:semiHidden/>
    <w:unhideWhenUsed/>
    <w:rsid w:val="009A54CC"/>
  </w:style>
  <w:style w:type="table" w:customStyle="1" w:styleId="11100">
    <w:name w:val="Сетка таблицы1110"/>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ветлая заливка - Акцент 316"/>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6">
    <w:name w:val="Сетка таблицы71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2"/>
    <w:uiPriority w:val="99"/>
    <w:semiHidden/>
    <w:unhideWhenUsed/>
    <w:rsid w:val="009A54CC"/>
  </w:style>
  <w:style w:type="table" w:customStyle="1" w:styleId="930">
    <w:name w:val="Сетка таблицы9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8">
    <w:name w:val="Нет списка138"/>
    <w:next w:val="a2"/>
    <w:uiPriority w:val="99"/>
    <w:semiHidden/>
    <w:unhideWhenUsed/>
    <w:rsid w:val="009A54CC"/>
  </w:style>
  <w:style w:type="numbering" w:customStyle="1" w:styleId="229">
    <w:name w:val="Нет списка229"/>
    <w:next w:val="a2"/>
    <w:uiPriority w:val="99"/>
    <w:semiHidden/>
    <w:unhideWhenUsed/>
    <w:rsid w:val="009A54CC"/>
  </w:style>
  <w:style w:type="table" w:customStyle="1" w:styleId="1260">
    <w:name w:val="Сетка таблицы12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0">
    <w:name w:val="Сетка таблицы62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 - Акцент 326"/>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60">
    <w:name w:val="Сетка таблицы72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0">
    <w:name w:val="Нет списка58"/>
    <w:next w:val="a2"/>
    <w:uiPriority w:val="99"/>
    <w:semiHidden/>
    <w:unhideWhenUsed/>
    <w:rsid w:val="009A54CC"/>
  </w:style>
  <w:style w:type="table" w:customStyle="1" w:styleId="103">
    <w:name w:val="Сетка таблицы10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8">
    <w:name w:val="Нет списка148"/>
    <w:next w:val="a2"/>
    <w:uiPriority w:val="99"/>
    <w:semiHidden/>
    <w:unhideWhenUsed/>
    <w:rsid w:val="009A54CC"/>
  </w:style>
  <w:style w:type="numbering" w:customStyle="1" w:styleId="238">
    <w:name w:val="Нет списка238"/>
    <w:next w:val="a2"/>
    <w:uiPriority w:val="99"/>
    <w:semiHidden/>
    <w:unhideWhenUsed/>
    <w:rsid w:val="009A54CC"/>
  </w:style>
  <w:style w:type="table" w:customStyle="1" w:styleId="1360">
    <w:name w:val="Сетка таблицы13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ветлая заливка - Акцент 336"/>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6">
    <w:name w:val="Сетка таблицы73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0">
    <w:name w:val="Нет списка63"/>
    <w:next w:val="a2"/>
    <w:uiPriority w:val="99"/>
    <w:semiHidden/>
    <w:unhideWhenUsed/>
    <w:rsid w:val="009A54CC"/>
  </w:style>
  <w:style w:type="numbering" w:customStyle="1" w:styleId="1530">
    <w:name w:val="Нет списка153"/>
    <w:next w:val="a2"/>
    <w:uiPriority w:val="99"/>
    <w:semiHidden/>
    <w:unhideWhenUsed/>
    <w:rsid w:val="009A54CC"/>
  </w:style>
  <w:style w:type="table" w:customStyle="1" w:styleId="1460">
    <w:name w:val="Сетка таблицы14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2"/>
    <w:uiPriority w:val="99"/>
    <w:semiHidden/>
    <w:unhideWhenUsed/>
    <w:rsid w:val="009A54CC"/>
  </w:style>
  <w:style w:type="numbering" w:customStyle="1" w:styleId="243">
    <w:name w:val="Нет списка243"/>
    <w:next w:val="a2"/>
    <w:uiPriority w:val="99"/>
    <w:semiHidden/>
    <w:unhideWhenUsed/>
    <w:rsid w:val="009A54CC"/>
  </w:style>
  <w:style w:type="numbering" w:customStyle="1" w:styleId="3140">
    <w:name w:val="Нет списка314"/>
    <w:next w:val="a2"/>
    <w:uiPriority w:val="99"/>
    <w:semiHidden/>
    <w:unhideWhenUsed/>
    <w:rsid w:val="009A54CC"/>
  </w:style>
  <w:style w:type="numbering" w:customStyle="1" w:styleId="12113">
    <w:name w:val="Нет списка12113"/>
    <w:next w:val="a2"/>
    <w:uiPriority w:val="99"/>
    <w:semiHidden/>
    <w:unhideWhenUsed/>
    <w:rsid w:val="009A54CC"/>
  </w:style>
  <w:style w:type="numbering" w:customStyle="1" w:styleId="21113">
    <w:name w:val="Нет списка21113"/>
    <w:next w:val="a2"/>
    <w:uiPriority w:val="99"/>
    <w:semiHidden/>
    <w:unhideWhenUsed/>
    <w:rsid w:val="009A54CC"/>
  </w:style>
  <w:style w:type="numbering" w:customStyle="1" w:styleId="4130">
    <w:name w:val="Нет списка413"/>
    <w:next w:val="a2"/>
    <w:uiPriority w:val="99"/>
    <w:semiHidden/>
    <w:unhideWhenUsed/>
    <w:rsid w:val="009A54CC"/>
  </w:style>
  <w:style w:type="numbering" w:customStyle="1" w:styleId="1313">
    <w:name w:val="Нет списка1313"/>
    <w:next w:val="a2"/>
    <w:uiPriority w:val="99"/>
    <w:semiHidden/>
    <w:unhideWhenUsed/>
    <w:rsid w:val="009A54CC"/>
  </w:style>
  <w:style w:type="numbering" w:customStyle="1" w:styleId="2213">
    <w:name w:val="Нет списка2213"/>
    <w:next w:val="a2"/>
    <w:uiPriority w:val="99"/>
    <w:semiHidden/>
    <w:unhideWhenUsed/>
    <w:rsid w:val="009A54CC"/>
  </w:style>
  <w:style w:type="numbering" w:customStyle="1" w:styleId="5130">
    <w:name w:val="Нет списка513"/>
    <w:next w:val="a2"/>
    <w:uiPriority w:val="99"/>
    <w:semiHidden/>
    <w:unhideWhenUsed/>
    <w:rsid w:val="009A54CC"/>
  </w:style>
  <w:style w:type="numbering" w:customStyle="1" w:styleId="1413">
    <w:name w:val="Нет списка1413"/>
    <w:next w:val="a2"/>
    <w:uiPriority w:val="99"/>
    <w:semiHidden/>
    <w:unhideWhenUsed/>
    <w:rsid w:val="009A54CC"/>
  </w:style>
  <w:style w:type="numbering" w:customStyle="1" w:styleId="2313">
    <w:name w:val="Нет списка2313"/>
    <w:next w:val="a2"/>
    <w:uiPriority w:val="99"/>
    <w:semiHidden/>
    <w:unhideWhenUsed/>
    <w:rsid w:val="009A54CC"/>
  </w:style>
  <w:style w:type="numbering" w:customStyle="1" w:styleId="730">
    <w:name w:val="Нет списка73"/>
    <w:next w:val="a2"/>
    <w:uiPriority w:val="99"/>
    <w:semiHidden/>
    <w:unhideWhenUsed/>
    <w:rsid w:val="009A54CC"/>
  </w:style>
  <w:style w:type="numbering" w:customStyle="1" w:styleId="163">
    <w:name w:val="Нет списка163"/>
    <w:next w:val="a2"/>
    <w:uiPriority w:val="99"/>
    <w:semiHidden/>
    <w:unhideWhenUsed/>
    <w:rsid w:val="009A54CC"/>
  </w:style>
  <w:style w:type="table" w:customStyle="1" w:styleId="156">
    <w:name w:val="Сетка таблицы15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2"/>
    <w:uiPriority w:val="99"/>
    <w:semiHidden/>
    <w:unhideWhenUsed/>
    <w:rsid w:val="009A54CC"/>
  </w:style>
  <w:style w:type="numbering" w:customStyle="1" w:styleId="253">
    <w:name w:val="Нет списка253"/>
    <w:next w:val="a2"/>
    <w:uiPriority w:val="99"/>
    <w:semiHidden/>
    <w:unhideWhenUsed/>
    <w:rsid w:val="009A54CC"/>
  </w:style>
  <w:style w:type="numbering" w:customStyle="1" w:styleId="3230">
    <w:name w:val="Нет списка323"/>
    <w:next w:val="a2"/>
    <w:uiPriority w:val="99"/>
    <w:semiHidden/>
    <w:unhideWhenUsed/>
    <w:rsid w:val="009A54CC"/>
  </w:style>
  <w:style w:type="numbering" w:customStyle="1" w:styleId="12230">
    <w:name w:val="Нет списка1223"/>
    <w:next w:val="a2"/>
    <w:uiPriority w:val="99"/>
    <w:semiHidden/>
    <w:unhideWhenUsed/>
    <w:rsid w:val="009A54CC"/>
  </w:style>
  <w:style w:type="numbering" w:customStyle="1" w:styleId="2123">
    <w:name w:val="Нет списка2123"/>
    <w:next w:val="a2"/>
    <w:uiPriority w:val="99"/>
    <w:semiHidden/>
    <w:unhideWhenUsed/>
    <w:rsid w:val="009A54CC"/>
  </w:style>
  <w:style w:type="numbering" w:customStyle="1" w:styleId="4230">
    <w:name w:val="Нет списка423"/>
    <w:next w:val="a2"/>
    <w:uiPriority w:val="99"/>
    <w:semiHidden/>
    <w:unhideWhenUsed/>
    <w:rsid w:val="009A54CC"/>
  </w:style>
  <w:style w:type="numbering" w:customStyle="1" w:styleId="1323">
    <w:name w:val="Нет списка1323"/>
    <w:next w:val="a2"/>
    <w:uiPriority w:val="99"/>
    <w:semiHidden/>
    <w:unhideWhenUsed/>
    <w:rsid w:val="009A54CC"/>
  </w:style>
  <w:style w:type="numbering" w:customStyle="1" w:styleId="22230">
    <w:name w:val="Нет списка2223"/>
    <w:next w:val="a2"/>
    <w:uiPriority w:val="99"/>
    <w:semiHidden/>
    <w:unhideWhenUsed/>
    <w:rsid w:val="009A54CC"/>
  </w:style>
  <w:style w:type="numbering" w:customStyle="1" w:styleId="5230">
    <w:name w:val="Нет списка523"/>
    <w:next w:val="a2"/>
    <w:uiPriority w:val="99"/>
    <w:semiHidden/>
    <w:unhideWhenUsed/>
    <w:rsid w:val="009A54CC"/>
  </w:style>
  <w:style w:type="numbering" w:customStyle="1" w:styleId="1423">
    <w:name w:val="Нет списка1423"/>
    <w:next w:val="a2"/>
    <w:uiPriority w:val="99"/>
    <w:semiHidden/>
    <w:unhideWhenUsed/>
    <w:rsid w:val="009A54CC"/>
  </w:style>
  <w:style w:type="numbering" w:customStyle="1" w:styleId="2323">
    <w:name w:val="Нет списка2323"/>
    <w:next w:val="a2"/>
    <w:uiPriority w:val="99"/>
    <w:semiHidden/>
    <w:unhideWhenUsed/>
    <w:rsid w:val="009A54CC"/>
  </w:style>
  <w:style w:type="numbering" w:customStyle="1" w:styleId="831">
    <w:name w:val="Нет списка83"/>
    <w:next w:val="a2"/>
    <w:uiPriority w:val="99"/>
    <w:semiHidden/>
    <w:unhideWhenUsed/>
    <w:rsid w:val="009A54CC"/>
  </w:style>
  <w:style w:type="numbering" w:customStyle="1" w:styleId="173">
    <w:name w:val="Нет списка173"/>
    <w:next w:val="a2"/>
    <w:uiPriority w:val="99"/>
    <w:semiHidden/>
    <w:unhideWhenUsed/>
    <w:rsid w:val="009A54CC"/>
  </w:style>
  <w:style w:type="numbering" w:customStyle="1" w:styleId="931">
    <w:name w:val="Нет списка93"/>
    <w:next w:val="a2"/>
    <w:uiPriority w:val="99"/>
    <w:semiHidden/>
    <w:unhideWhenUsed/>
    <w:rsid w:val="009A54CC"/>
  </w:style>
  <w:style w:type="numbering" w:customStyle="1" w:styleId="183">
    <w:name w:val="Нет списка183"/>
    <w:next w:val="a2"/>
    <w:uiPriority w:val="99"/>
    <w:semiHidden/>
    <w:unhideWhenUsed/>
    <w:rsid w:val="009A54CC"/>
  </w:style>
  <w:style w:type="numbering" w:customStyle="1" w:styleId="1143">
    <w:name w:val="Нет списка1143"/>
    <w:next w:val="a2"/>
    <w:uiPriority w:val="99"/>
    <w:semiHidden/>
    <w:unhideWhenUsed/>
    <w:rsid w:val="009A54CC"/>
  </w:style>
  <w:style w:type="numbering" w:customStyle="1" w:styleId="263">
    <w:name w:val="Нет списка263"/>
    <w:next w:val="a2"/>
    <w:uiPriority w:val="99"/>
    <w:semiHidden/>
    <w:unhideWhenUsed/>
    <w:rsid w:val="009A54CC"/>
  </w:style>
  <w:style w:type="numbering" w:customStyle="1" w:styleId="3330">
    <w:name w:val="Нет списка333"/>
    <w:next w:val="a2"/>
    <w:uiPriority w:val="99"/>
    <w:semiHidden/>
    <w:unhideWhenUsed/>
    <w:rsid w:val="009A54CC"/>
  </w:style>
  <w:style w:type="numbering" w:customStyle="1" w:styleId="1233">
    <w:name w:val="Нет списка1233"/>
    <w:next w:val="a2"/>
    <w:uiPriority w:val="99"/>
    <w:semiHidden/>
    <w:unhideWhenUsed/>
    <w:rsid w:val="009A54CC"/>
  </w:style>
  <w:style w:type="numbering" w:customStyle="1" w:styleId="21330">
    <w:name w:val="Нет списка2133"/>
    <w:next w:val="a2"/>
    <w:uiPriority w:val="99"/>
    <w:semiHidden/>
    <w:unhideWhenUsed/>
    <w:rsid w:val="009A54CC"/>
  </w:style>
  <w:style w:type="numbering" w:customStyle="1" w:styleId="4330">
    <w:name w:val="Нет списка433"/>
    <w:next w:val="a2"/>
    <w:uiPriority w:val="99"/>
    <w:semiHidden/>
    <w:unhideWhenUsed/>
    <w:rsid w:val="009A54CC"/>
  </w:style>
  <w:style w:type="numbering" w:customStyle="1" w:styleId="1333">
    <w:name w:val="Нет списка1333"/>
    <w:next w:val="a2"/>
    <w:uiPriority w:val="99"/>
    <w:semiHidden/>
    <w:unhideWhenUsed/>
    <w:rsid w:val="009A54CC"/>
  </w:style>
  <w:style w:type="numbering" w:customStyle="1" w:styleId="2233">
    <w:name w:val="Нет списка2233"/>
    <w:next w:val="a2"/>
    <w:uiPriority w:val="99"/>
    <w:semiHidden/>
    <w:unhideWhenUsed/>
    <w:rsid w:val="009A54CC"/>
  </w:style>
  <w:style w:type="numbering" w:customStyle="1" w:styleId="5330">
    <w:name w:val="Нет списка533"/>
    <w:next w:val="a2"/>
    <w:uiPriority w:val="99"/>
    <w:semiHidden/>
    <w:unhideWhenUsed/>
    <w:rsid w:val="009A54CC"/>
  </w:style>
  <w:style w:type="numbering" w:customStyle="1" w:styleId="1433">
    <w:name w:val="Нет списка1433"/>
    <w:next w:val="a2"/>
    <w:uiPriority w:val="99"/>
    <w:semiHidden/>
    <w:unhideWhenUsed/>
    <w:rsid w:val="009A54CC"/>
  </w:style>
  <w:style w:type="numbering" w:customStyle="1" w:styleId="2333">
    <w:name w:val="Нет списка2333"/>
    <w:next w:val="a2"/>
    <w:uiPriority w:val="99"/>
    <w:semiHidden/>
    <w:unhideWhenUsed/>
    <w:rsid w:val="009A54CC"/>
  </w:style>
  <w:style w:type="numbering" w:customStyle="1" w:styleId="1030">
    <w:name w:val="Нет списка103"/>
    <w:next w:val="a2"/>
    <w:uiPriority w:val="99"/>
    <w:semiHidden/>
    <w:unhideWhenUsed/>
    <w:rsid w:val="009A54CC"/>
  </w:style>
  <w:style w:type="numbering" w:customStyle="1" w:styleId="1930">
    <w:name w:val="Нет списка193"/>
    <w:next w:val="a2"/>
    <w:uiPriority w:val="99"/>
    <w:semiHidden/>
    <w:unhideWhenUsed/>
    <w:rsid w:val="009A54CC"/>
  </w:style>
  <w:style w:type="numbering" w:customStyle="1" w:styleId="273">
    <w:name w:val="Нет списка273"/>
    <w:next w:val="a2"/>
    <w:uiPriority w:val="99"/>
    <w:semiHidden/>
    <w:unhideWhenUsed/>
    <w:rsid w:val="009A54CC"/>
  </w:style>
  <w:style w:type="table" w:customStyle="1" w:styleId="1630">
    <w:name w:val="Сетка таблицы16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3">
    <w:name w:val="Нет списка203"/>
    <w:next w:val="a2"/>
    <w:uiPriority w:val="99"/>
    <w:semiHidden/>
    <w:unhideWhenUsed/>
    <w:rsid w:val="009A54CC"/>
  </w:style>
  <w:style w:type="numbering" w:customStyle="1" w:styleId="1103">
    <w:name w:val="Нет списка1103"/>
    <w:next w:val="a2"/>
    <w:uiPriority w:val="99"/>
    <w:semiHidden/>
    <w:unhideWhenUsed/>
    <w:rsid w:val="009A54CC"/>
  </w:style>
  <w:style w:type="numbering" w:customStyle="1" w:styleId="283">
    <w:name w:val="Нет списка283"/>
    <w:next w:val="a2"/>
    <w:uiPriority w:val="99"/>
    <w:semiHidden/>
    <w:unhideWhenUsed/>
    <w:rsid w:val="009A54CC"/>
  </w:style>
  <w:style w:type="table" w:customStyle="1" w:styleId="1730">
    <w:name w:val="Сетка таблицы17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3">
    <w:name w:val="Нет списка293"/>
    <w:next w:val="a2"/>
    <w:uiPriority w:val="99"/>
    <w:semiHidden/>
    <w:unhideWhenUsed/>
    <w:rsid w:val="009A54CC"/>
  </w:style>
  <w:style w:type="numbering" w:customStyle="1" w:styleId="1153">
    <w:name w:val="Нет списка1153"/>
    <w:next w:val="a2"/>
    <w:uiPriority w:val="99"/>
    <w:semiHidden/>
    <w:unhideWhenUsed/>
    <w:rsid w:val="009A54CC"/>
  </w:style>
  <w:style w:type="numbering" w:customStyle="1" w:styleId="21030">
    <w:name w:val="Нет списка2103"/>
    <w:next w:val="a2"/>
    <w:uiPriority w:val="99"/>
    <w:semiHidden/>
    <w:unhideWhenUsed/>
    <w:rsid w:val="009A54CC"/>
  </w:style>
  <w:style w:type="table" w:customStyle="1" w:styleId="1830">
    <w:name w:val="Сетка таблицы18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30">
    <w:name w:val="Нет списка303"/>
    <w:next w:val="a2"/>
    <w:uiPriority w:val="99"/>
    <w:semiHidden/>
    <w:unhideWhenUsed/>
    <w:rsid w:val="009A54CC"/>
  </w:style>
  <w:style w:type="numbering" w:customStyle="1" w:styleId="343">
    <w:name w:val="Нет списка343"/>
    <w:next w:val="a2"/>
    <w:uiPriority w:val="99"/>
    <w:semiHidden/>
    <w:unhideWhenUsed/>
    <w:rsid w:val="009A54CC"/>
  </w:style>
  <w:style w:type="numbering" w:customStyle="1" w:styleId="1163">
    <w:name w:val="Нет списка1163"/>
    <w:next w:val="a2"/>
    <w:uiPriority w:val="99"/>
    <w:semiHidden/>
    <w:unhideWhenUsed/>
    <w:rsid w:val="009A54CC"/>
  </w:style>
  <w:style w:type="table" w:customStyle="1" w:styleId="196">
    <w:name w:val="Сетка таблицы196"/>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4">
    <w:name w:val="Стиль123"/>
    <w:rsid w:val="009A54CC"/>
  </w:style>
  <w:style w:type="numbering" w:customStyle="1" w:styleId="2234">
    <w:name w:val="Стиль223"/>
    <w:rsid w:val="009A54CC"/>
  </w:style>
  <w:style w:type="numbering" w:customStyle="1" w:styleId="3232">
    <w:name w:val="Стиль323"/>
    <w:rsid w:val="009A54CC"/>
  </w:style>
  <w:style w:type="numbering" w:customStyle="1" w:styleId="1173">
    <w:name w:val="Нет списка1173"/>
    <w:next w:val="a2"/>
    <w:uiPriority w:val="99"/>
    <w:semiHidden/>
    <w:unhideWhenUsed/>
    <w:rsid w:val="009A54CC"/>
  </w:style>
  <w:style w:type="numbering" w:customStyle="1" w:styleId="2143">
    <w:name w:val="Нет списка2143"/>
    <w:next w:val="a2"/>
    <w:uiPriority w:val="99"/>
    <w:semiHidden/>
    <w:unhideWhenUsed/>
    <w:rsid w:val="009A54CC"/>
  </w:style>
  <w:style w:type="numbering" w:customStyle="1" w:styleId="353">
    <w:name w:val="Нет списка353"/>
    <w:next w:val="a2"/>
    <w:uiPriority w:val="99"/>
    <w:semiHidden/>
    <w:unhideWhenUsed/>
    <w:rsid w:val="009A54CC"/>
  </w:style>
  <w:style w:type="numbering" w:customStyle="1" w:styleId="1243">
    <w:name w:val="Нет списка1243"/>
    <w:next w:val="a2"/>
    <w:uiPriority w:val="99"/>
    <w:semiHidden/>
    <w:unhideWhenUsed/>
    <w:rsid w:val="009A54CC"/>
  </w:style>
  <w:style w:type="numbering" w:customStyle="1" w:styleId="2153">
    <w:name w:val="Нет списка2153"/>
    <w:next w:val="a2"/>
    <w:uiPriority w:val="99"/>
    <w:semiHidden/>
    <w:unhideWhenUsed/>
    <w:rsid w:val="009A54CC"/>
  </w:style>
  <w:style w:type="numbering" w:customStyle="1" w:styleId="443">
    <w:name w:val="Нет списка443"/>
    <w:next w:val="a2"/>
    <w:uiPriority w:val="99"/>
    <w:semiHidden/>
    <w:unhideWhenUsed/>
    <w:rsid w:val="009A54CC"/>
  </w:style>
  <w:style w:type="numbering" w:customStyle="1" w:styleId="1343">
    <w:name w:val="Нет списка1343"/>
    <w:next w:val="a2"/>
    <w:uiPriority w:val="99"/>
    <w:semiHidden/>
    <w:unhideWhenUsed/>
    <w:rsid w:val="009A54CC"/>
  </w:style>
  <w:style w:type="numbering" w:customStyle="1" w:styleId="2243">
    <w:name w:val="Нет списка2243"/>
    <w:next w:val="a2"/>
    <w:uiPriority w:val="99"/>
    <w:semiHidden/>
    <w:unhideWhenUsed/>
    <w:rsid w:val="009A54CC"/>
  </w:style>
  <w:style w:type="numbering" w:customStyle="1" w:styleId="543">
    <w:name w:val="Нет списка543"/>
    <w:next w:val="a2"/>
    <w:uiPriority w:val="99"/>
    <w:semiHidden/>
    <w:unhideWhenUsed/>
    <w:rsid w:val="009A54CC"/>
  </w:style>
  <w:style w:type="numbering" w:customStyle="1" w:styleId="1443">
    <w:name w:val="Нет списка1443"/>
    <w:next w:val="a2"/>
    <w:uiPriority w:val="99"/>
    <w:semiHidden/>
    <w:unhideWhenUsed/>
    <w:rsid w:val="009A54CC"/>
  </w:style>
  <w:style w:type="numbering" w:customStyle="1" w:styleId="2343">
    <w:name w:val="Нет списка2343"/>
    <w:next w:val="a2"/>
    <w:uiPriority w:val="99"/>
    <w:semiHidden/>
    <w:unhideWhenUsed/>
    <w:rsid w:val="009A54CC"/>
  </w:style>
  <w:style w:type="numbering" w:customStyle="1" w:styleId="363">
    <w:name w:val="Нет списка363"/>
    <w:next w:val="a2"/>
    <w:uiPriority w:val="99"/>
    <w:semiHidden/>
    <w:unhideWhenUsed/>
    <w:rsid w:val="009A54CC"/>
  </w:style>
  <w:style w:type="numbering" w:customStyle="1" w:styleId="1183">
    <w:name w:val="Нет списка1183"/>
    <w:next w:val="a2"/>
    <w:uiPriority w:val="99"/>
    <w:semiHidden/>
    <w:unhideWhenUsed/>
    <w:rsid w:val="009A54CC"/>
  </w:style>
  <w:style w:type="table" w:customStyle="1" w:styleId="2030">
    <w:name w:val="Сетка таблицы20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3">
    <w:name w:val="Нет списка1193"/>
    <w:next w:val="a2"/>
    <w:uiPriority w:val="99"/>
    <w:semiHidden/>
    <w:unhideWhenUsed/>
    <w:rsid w:val="009A54CC"/>
  </w:style>
  <w:style w:type="numbering" w:customStyle="1" w:styleId="2163">
    <w:name w:val="Нет списка2163"/>
    <w:next w:val="a2"/>
    <w:uiPriority w:val="99"/>
    <w:semiHidden/>
    <w:unhideWhenUsed/>
    <w:rsid w:val="009A54CC"/>
  </w:style>
  <w:style w:type="numbering" w:customStyle="1" w:styleId="373">
    <w:name w:val="Нет списка373"/>
    <w:next w:val="a2"/>
    <w:uiPriority w:val="99"/>
    <w:semiHidden/>
    <w:unhideWhenUsed/>
    <w:rsid w:val="009A54CC"/>
  </w:style>
  <w:style w:type="numbering" w:customStyle="1" w:styleId="1253">
    <w:name w:val="Нет списка1253"/>
    <w:next w:val="a2"/>
    <w:uiPriority w:val="99"/>
    <w:semiHidden/>
    <w:unhideWhenUsed/>
    <w:rsid w:val="009A54CC"/>
  </w:style>
  <w:style w:type="numbering" w:customStyle="1" w:styleId="2173">
    <w:name w:val="Нет списка2173"/>
    <w:next w:val="a2"/>
    <w:uiPriority w:val="99"/>
    <w:semiHidden/>
    <w:unhideWhenUsed/>
    <w:rsid w:val="009A54CC"/>
  </w:style>
  <w:style w:type="numbering" w:customStyle="1" w:styleId="453">
    <w:name w:val="Нет списка453"/>
    <w:next w:val="a2"/>
    <w:uiPriority w:val="99"/>
    <w:semiHidden/>
    <w:unhideWhenUsed/>
    <w:rsid w:val="009A54CC"/>
  </w:style>
  <w:style w:type="numbering" w:customStyle="1" w:styleId="1353">
    <w:name w:val="Нет списка1353"/>
    <w:next w:val="a2"/>
    <w:uiPriority w:val="99"/>
    <w:semiHidden/>
    <w:unhideWhenUsed/>
    <w:rsid w:val="009A54CC"/>
  </w:style>
  <w:style w:type="numbering" w:customStyle="1" w:styleId="2253">
    <w:name w:val="Нет списка2253"/>
    <w:next w:val="a2"/>
    <w:uiPriority w:val="99"/>
    <w:semiHidden/>
    <w:unhideWhenUsed/>
    <w:rsid w:val="009A54CC"/>
  </w:style>
  <w:style w:type="numbering" w:customStyle="1" w:styleId="553">
    <w:name w:val="Нет списка553"/>
    <w:next w:val="a2"/>
    <w:uiPriority w:val="99"/>
    <w:semiHidden/>
    <w:unhideWhenUsed/>
    <w:rsid w:val="009A54CC"/>
  </w:style>
  <w:style w:type="numbering" w:customStyle="1" w:styleId="1453">
    <w:name w:val="Нет списка1453"/>
    <w:next w:val="a2"/>
    <w:uiPriority w:val="99"/>
    <w:semiHidden/>
    <w:unhideWhenUsed/>
    <w:rsid w:val="009A54CC"/>
  </w:style>
  <w:style w:type="numbering" w:customStyle="1" w:styleId="2353">
    <w:name w:val="Нет списка2353"/>
    <w:next w:val="a2"/>
    <w:uiPriority w:val="99"/>
    <w:semiHidden/>
    <w:unhideWhenUsed/>
    <w:rsid w:val="009A54CC"/>
  </w:style>
  <w:style w:type="numbering" w:customStyle="1" w:styleId="3810">
    <w:name w:val="Нет списка381"/>
    <w:next w:val="a2"/>
    <w:uiPriority w:val="99"/>
    <w:semiHidden/>
    <w:unhideWhenUsed/>
    <w:rsid w:val="009A54CC"/>
  </w:style>
  <w:style w:type="numbering" w:customStyle="1" w:styleId="12010">
    <w:name w:val="Нет списка1201"/>
    <w:next w:val="a2"/>
    <w:uiPriority w:val="99"/>
    <w:semiHidden/>
    <w:unhideWhenUsed/>
    <w:rsid w:val="009A54CC"/>
  </w:style>
  <w:style w:type="numbering" w:customStyle="1" w:styleId="11101">
    <w:name w:val="Нет списка11101"/>
    <w:next w:val="a2"/>
    <w:uiPriority w:val="99"/>
    <w:semiHidden/>
    <w:unhideWhenUsed/>
    <w:rsid w:val="009A54CC"/>
  </w:style>
  <w:style w:type="numbering" w:customStyle="1" w:styleId="2181">
    <w:name w:val="Нет списка2181"/>
    <w:next w:val="a2"/>
    <w:uiPriority w:val="99"/>
    <w:semiHidden/>
    <w:unhideWhenUsed/>
    <w:rsid w:val="009A54CC"/>
  </w:style>
  <w:style w:type="paragraph" w:customStyle="1" w:styleId="3a">
    <w:name w:val="3"/>
    <w:basedOn w:val="a"/>
    <w:next w:val="a"/>
    <w:uiPriority w:val="10"/>
    <w:qFormat/>
    <w:rsid w:val="009A54CC"/>
    <w:pPr>
      <w:pBdr>
        <w:bottom w:val="single" w:sz="8" w:space="4" w:color="4F81BD"/>
      </w:pBdr>
      <w:spacing w:after="300"/>
      <w:contextualSpacing/>
    </w:pPr>
    <w:rPr>
      <w:rFonts w:ascii="Cambria" w:hAnsi="Cambria"/>
      <w:color w:val="17365D"/>
      <w:spacing w:val="5"/>
      <w:kern w:val="28"/>
      <w:sz w:val="52"/>
      <w:szCs w:val="52"/>
      <w:lang w:val="x-none"/>
    </w:rPr>
  </w:style>
  <w:style w:type="numbering" w:customStyle="1" w:styleId="1261">
    <w:name w:val="Нет списка1261"/>
    <w:next w:val="a2"/>
    <w:uiPriority w:val="99"/>
    <w:semiHidden/>
    <w:unhideWhenUsed/>
    <w:rsid w:val="009A54CC"/>
  </w:style>
  <w:style w:type="table" w:customStyle="1" w:styleId="2430">
    <w:name w:val="Сетка таблицы24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0">
    <w:name w:val="Сетка таблицы110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
    <w:name w:val="Нет списка11121"/>
    <w:next w:val="a2"/>
    <w:uiPriority w:val="99"/>
    <w:semiHidden/>
    <w:unhideWhenUsed/>
    <w:rsid w:val="009A54CC"/>
  </w:style>
  <w:style w:type="numbering" w:customStyle="1" w:styleId="111111">
    <w:name w:val="Нет списка111111"/>
    <w:next w:val="a2"/>
    <w:uiPriority w:val="99"/>
    <w:semiHidden/>
    <w:unhideWhenUsed/>
    <w:rsid w:val="009A54CC"/>
  </w:style>
  <w:style w:type="numbering" w:customStyle="1" w:styleId="2191">
    <w:name w:val="Нет списка2191"/>
    <w:next w:val="a2"/>
    <w:uiPriority w:val="99"/>
    <w:semiHidden/>
    <w:unhideWhenUsed/>
    <w:rsid w:val="009A54CC"/>
  </w:style>
  <w:style w:type="table" w:customStyle="1" w:styleId="2530">
    <w:name w:val="Сетка таблицы25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0">
    <w:name w:val="Сетка таблицы44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0">
    <w:name w:val="Сетка таблицы54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ветлая заливка - Акцент 343"/>
    <w:basedOn w:val="a1"/>
    <w:next w:val="-3"/>
    <w:uiPriority w:val="60"/>
    <w:rsid w:val="009A54CC"/>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3">
    <w:name w:val="Сетка таблицы74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0">
    <w:name w:val="Нет списка391"/>
    <w:next w:val="a2"/>
    <w:uiPriority w:val="99"/>
    <w:semiHidden/>
    <w:unhideWhenUsed/>
    <w:rsid w:val="009A54CC"/>
  </w:style>
  <w:style w:type="table" w:customStyle="1" w:styleId="8110">
    <w:name w:val="Сетка таблицы81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1">
    <w:name w:val="Нет списка12121"/>
    <w:next w:val="a2"/>
    <w:uiPriority w:val="99"/>
    <w:semiHidden/>
    <w:unhideWhenUsed/>
    <w:rsid w:val="009A54CC"/>
  </w:style>
  <w:style w:type="numbering" w:customStyle="1" w:styleId="21121">
    <w:name w:val="Нет списка21121"/>
    <w:next w:val="a2"/>
    <w:uiPriority w:val="99"/>
    <w:semiHidden/>
    <w:unhideWhenUsed/>
    <w:rsid w:val="009A54CC"/>
  </w:style>
  <w:style w:type="table" w:customStyle="1" w:styleId="11131">
    <w:name w:val="Сетка таблицы11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ветлая заливка - Акцент 3113"/>
    <w:basedOn w:val="a1"/>
    <w:next w:val="-3"/>
    <w:uiPriority w:val="60"/>
    <w:rsid w:val="009A54CC"/>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3">
    <w:name w:val="Сетка таблицы71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1">
    <w:name w:val="Нет списка461"/>
    <w:next w:val="a2"/>
    <w:uiPriority w:val="99"/>
    <w:semiHidden/>
    <w:unhideWhenUsed/>
    <w:rsid w:val="009A54CC"/>
  </w:style>
  <w:style w:type="table" w:customStyle="1" w:styleId="9110">
    <w:name w:val="Сетка таблицы91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
    <w:name w:val="Нет списка1361"/>
    <w:next w:val="a2"/>
    <w:uiPriority w:val="99"/>
    <w:semiHidden/>
    <w:unhideWhenUsed/>
    <w:rsid w:val="009A54CC"/>
  </w:style>
  <w:style w:type="numbering" w:customStyle="1" w:styleId="2261">
    <w:name w:val="Нет списка2261"/>
    <w:next w:val="a2"/>
    <w:uiPriority w:val="99"/>
    <w:semiHidden/>
    <w:unhideWhenUsed/>
    <w:rsid w:val="009A54CC"/>
  </w:style>
  <w:style w:type="table" w:customStyle="1" w:styleId="12131">
    <w:name w:val="Сетка таблицы12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ветлая заливка - Акцент 3213"/>
    <w:basedOn w:val="a1"/>
    <w:next w:val="-3"/>
    <w:uiPriority w:val="60"/>
    <w:rsid w:val="009A54CC"/>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3">
    <w:name w:val="Сетка таблицы72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0">
    <w:name w:val="Нет списка561"/>
    <w:next w:val="a2"/>
    <w:uiPriority w:val="99"/>
    <w:semiHidden/>
    <w:unhideWhenUsed/>
    <w:rsid w:val="009A54CC"/>
  </w:style>
  <w:style w:type="table" w:customStyle="1" w:styleId="10110">
    <w:name w:val="Сетка таблицы101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61">
    <w:name w:val="Нет списка1461"/>
    <w:next w:val="a2"/>
    <w:uiPriority w:val="99"/>
    <w:semiHidden/>
    <w:unhideWhenUsed/>
    <w:rsid w:val="009A54CC"/>
  </w:style>
  <w:style w:type="numbering" w:customStyle="1" w:styleId="2361">
    <w:name w:val="Нет списка2361"/>
    <w:next w:val="a2"/>
    <w:uiPriority w:val="99"/>
    <w:semiHidden/>
    <w:unhideWhenUsed/>
    <w:rsid w:val="009A54CC"/>
  </w:style>
  <w:style w:type="table" w:customStyle="1" w:styleId="13130">
    <w:name w:val="Сетка таблицы13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ветлая заливка - Акцент 3313"/>
    <w:basedOn w:val="a1"/>
    <w:next w:val="-3"/>
    <w:uiPriority w:val="60"/>
    <w:rsid w:val="009A54CC"/>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3">
    <w:name w:val="Сетка таблицы73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0">
    <w:name w:val="Нет списка611"/>
    <w:next w:val="a2"/>
    <w:uiPriority w:val="99"/>
    <w:semiHidden/>
    <w:unhideWhenUsed/>
    <w:rsid w:val="009A54CC"/>
  </w:style>
  <w:style w:type="numbering" w:customStyle="1" w:styleId="15111">
    <w:name w:val="Нет списка1511"/>
    <w:next w:val="a2"/>
    <w:uiPriority w:val="99"/>
    <w:semiHidden/>
    <w:unhideWhenUsed/>
    <w:rsid w:val="009A54CC"/>
  </w:style>
  <w:style w:type="table" w:customStyle="1" w:styleId="14130">
    <w:name w:val="Сетка таблицы14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
    <w:name w:val="Нет списка11211"/>
    <w:next w:val="a2"/>
    <w:uiPriority w:val="99"/>
    <w:semiHidden/>
    <w:unhideWhenUsed/>
    <w:rsid w:val="009A54CC"/>
  </w:style>
  <w:style w:type="numbering" w:customStyle="1" w:styleId="24110">
    <w:name w:val="Нет списка2411"/>
    <w:next w:val="a2"/>
    <w:uiPriority w:val="99"/>
    <w:semiHidden/>
    <w:unhideWhenUsed/>
    <w:rsid w:val="009A54CC"/>
  </w:style>
  <w:style w:type="numbering" w:customStyle="1" w:styleId="31111">
    <w:name w:val="Нет списка3111"/>
    <w:next w:val="a2"/>
    <w:uiPriority w:val="99"/>
    <w:semiHidden/>
    <w:unhideWhenUsed/>
    <w:rsid w:val="009A54CC"/>
  </w:style>
  <w:style w:type="numbering" w:customStyle="1" w:styleId="121111">
    <w:name w:val="Нет списка121111"/>
    <w:next w:val="a2"/>
    <w:uiPriority w:val="99"/>
    <w:semiHidden/>
    <w:unhideWhenUsed/>
    <w:rsid w:val="009A54CC"/>
  </w:style>
  <w:style w:type="numbering" w:customStyle="1" w:styleId="211111">
    <w:name w:val="Нет списка211111"/>
    <w:next w:val="a2"/>
    <w:uiPriority w:val="99"/>
    <w:semiHidden/>
    <w:unhideWhenUsed/>
    <w:rsid w:val="009A54CC"/>
  </w:style>
  <w:style w:type="numbering" w:customStyle="1" w:styleId="41111">
    <w:name w:val="Нет списка4111"/>
    <w:next w:val="a2"/>
    <w:uiPriority w:val="99"/>
    <w:semiHidden/>
    <w:unhideWhenUsed/>
    <w:rsid w:val="009A54CC"/>
  </w:style>
  <w:style w:type="numbering" w:customStyle="1" w:styleId="131110">
    <w:name w:val="Нет списка13111"/>
    <w:next w:val="a2"/>
    <w:uiPriority w:val="99"/>
    <w:semiHidden/>
    <w:unhideWhenUsed/>
    <w:rsid w:val="009A54CC"/>
  </w:style>
  <w:style w:type="numbering" w:customStyle="1" w:styleId="221110">
    <w:name w:val="Нет списка22111"/>
    <w:next w:val="a2"/>
    <w:uiPriority w:val="99"/>
    <w:semiHidden/>
    <w:unhideWhenUsed/>
    <w:rsid w:val="009A54CC"/>
  </w:style>
  <w:style w:type="numbering" w:customStyle="1" w:styleId="51111">
    <w:name w:val="Нет списка5111"/>
    <w:next w:val="a2"/>
    <w:uiPriority w:val="99"/>
    <w:semiHidden/>
    <w:unhideWhenUsed/>
    <w:rsid w:val="009A54CC"/>
  </w:style>
  <w:style w:type="numbering" w:customStyle="1" w:styleId="141110">
    <w:name w:val="Нет списка14111"/>
    <w:next w:val="a2"/>
    <w:uiPriority w:val="99"/>
    <w:semiHidden/>
    <w:unhideWhenUsed/>
    <w:rsid w:val="009A54CC"/>
  </w:style>
  <w:style w:type="numbering" w:customStyle="1" w:styleId="231110">
    <w:name w:val="Нет списка23111"/>
    <w:next w:val="a2"/>
    <w:uiPriority w:val="99"/>
    <w:semiHidden/>
    <w:unhideWhenUsed/>
    <w:rsid w:val="009A54CC"/>
  </w:style>
  <w:style w:type="numbering" w:customStyle="1" w:styleId="7110">
    <w:name w:val="Нет списка711"/>
    <w:next w:val="a2"/>
    <w:uiPriority w:val="99"/>
    <w:semiHidden/>
    <w:unhideWhenUsed/>
    <w:rsid w:val="009A54CC"/>
  </w:style>
  <w:style w:type="numbering" w:customStyle="1" w:styleId="16110">
    <w:name w:val="Нет списка1611"/>
    <w:next w:val="a2"/>
    <w:uiPriority w:val="99"/>
    <w:semiHidden/>
    <w:unhideWhenUsed/>
    <w:rsid w:val="009A54CC"/>
  </w:style>
  <w:style w:type="table" w:customStyle="1" w:styleId="1513">
    <w:name w:val="Сетка таблицы15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1">
    <w:name w:val="Нет списка11311"/>
    <w:next w:val="a2"/>
    <w:uiPriority w:val="99"/>
    <w:semiHidden/>
    <w:unhideWhenUsed/>
    <w:rsid w:val="009A54CC"/>
  </w:style>
  <w:style w:type="numbering" w:customStyle="1" w:styleId="25110">
    <w:name w:val="Нет списка2511"/>
    <w:next w:val="a2"/>
    <w:uiPriority w:val="99"/>
    <w:semiHidden/>
    <w:unhideWhenUsed/>
    <w:rsid w:val="009A54CC"/>
  </w:style>
  <w:style w:type="numbering" w:customStyle="1" w:styleId="32111">
    <w:name w:val="Нет списка3211"/>
    <w:next w:val="a2"/>
    <w:uiPriority w:val="99"/>
    <w:semiHidden/>
    <w:unhideWhenUsed/>
    <w:rsid w:val="009A54CC"/>
  </w:style>
  <w:style w:type="numbering" w:customStyle="1" w:styleId="12211">
    <w:name w:val="Нет списка12211"/>
    <w:next w:val="a2"/>
    <w:uiPriority w:val="99"/>
    <w:semiHidden/>
    <w:unhideWhenUsed/>
    <w:rsid w:val="009A54CC"/>
  </w:style>
  <w:style w:type="numbering" w:customStyle="1" w:styleId="21211">
    <w:name w:val="Нет списка21211"/>
    <w:next w:val="a2"/>
    <w:uiPriority w:val="99"/>
    <w:semiHidden/>
    <w:unhideWhenUsed/>
    <w:rsid w:val="009A54CC"/>
  </w:style>
  <w:style w:type="numbering" w:customStyle="1" w:styleId="42111">
    <w:name w:val="Нет списка4211"/>
    <w:next w:val="a2"/>
    <w:uiPriority w:val="99"/>
    <w:semiHidden/>
    <w:unhideWhenUsed/>
    <w:rsid w:val="009A54CC"/>
  </w:style>
  <w:style w:type="numbering" w:customStyle="1" w:styleId="13211">
    <w:name w:val="Нет списка13211"/>
    <w:next w:val="a2"/>
    <w:uiPriority w:val="99"/>
    <w:semiHidden/>
    <w:unhideWhenUsed/>
    <w:rsid w:val="009A54CC"/>
  </w:style>
  <w:style w:type="numbering" w:customStyle="1" w:styleId="22211">
    <w:name w:val="Нет списка22211"/>
    <w:next w:val="a2"/>
    <w:uiPriority w:val="99"/>
    <w:semiHidden/>
    <w:unhideWhenUsed/>
    <w:rsid w:val="009A54CC"/>
  </w:style>
  <w:style w:type="numbering" w:customStyle="1" w:styleId="52111">
    <w:name w:val="Нет списка5211"/>
    <w:next w:val="a2"/>
    <w:uiPriority w:val="99"/>
    <w:semiHidden/>
    <w:unhideWhenUsed/>
    <w:rsid w:val="009A54CC"/>
  </w:style>
  <w:style w:type="numbering" w:customStyle="1" w:styleId="14211">
    <w:name w:val="Нет списка14211"/>
    <w:next w:val="a2"/>
    <w:uiPriority w:val="99"/>
    <w:semiHidden/>
    <w:unhideWhenUsed/>
    <w:rsid w:val="009A54CC"/>
  </w:style>
  <w:style w:type="numbering" w:customStyle="1" w:styleId="23211">
    <w:name w:val="Нет списка23211"/>
    <w:next w:val="a2"/>
    <w:uiPriority w:val="99"/>
    <w:semiHidden/>
    <w:unhideWhenUsed/>
    <w:rsid w:val="009A54CC"/>
  </w:style>
  <w:style w:type="numbering" w:customStyle="1" w:styleId="8111">
    <w:name w:val="Нет списка811"/>
    <w:next w:val="a2"/>
    <w:uiPriority w:val="99"/>
    <w:semiHidden/>
    <w:unhideWhenUsed/>
    <w:rsid w:val="009A54CC"/>
  </w:style>
  <w:style w:type="numbering" w:customStyle="1" w:styleId="17110">
    <w:name w:val="Нет списка1711"/>
    <w:next w:val="a2"/>
    <w:uiPriority w:val="99"/>
    <w:semiHidden/>
    <w:unhideWhenUsed/>
    <w:rsid w:val="009A54CC"/>
  </w:style>
  <w:style w:type="numbering" w:customStyle="1" w:styleId="9111">
    <w:name w:val="Нет списка911"/>
    <w:next w:val="a2"/>
    <w:uiPriority w:val="99"/>
    <w:semiHidden/>
    <w:unhideWhenUsed/>
    <w:rsid w:val="009A54CC"/>
  </w:style>
  <w:style w:type="numbering" w:customStyle="1" w:styleId="18110">
    <w:name w:val="Нет списка1811"/>
    <w:next w:val="a2"/>
    <w:uiPriority w:val="99"/>
    <w:semiHidden/>
    <w:unhideWhenUsed/>
    <w:rsid w:val="009A54CC"/>
  </w:style>
  <w:style w:type="numbering" w:customStyle="1" w:styleId="11411">
    <w:name w:val="Нет списка11411"/>
    <w:next w:val="a2"/>
    <w:uiPriority w:val="99"/>
    <w:semiHidden/>
    <w:unhideWhenUsed/>
    <w:rsid w:val="009A54CC"/>
  </w:style>
  <w:style w:type="numbering" w:customStyle="1" w:styleId="26110">
    <w:name w:val="Нет списка2611"/>
    <w:next w:val="a2"/>
    <w:uiPriority w:val="99"/>
    <w:semiHidden/>
    <w:unhideWhenUsed/>
    <w:rsid w:val="009A54CC"/>
  </w:style>
  <w:style w:type="numbering" w:customStyle="1" w:styleId="33111">
    <w:name w:val="Нет списка3311"/>
    <w:next w:val="a2"/>
    <w:uiPriority w:val="99"/>
    <w:semiHidden/>
    <w:unhideWhenUsed/>
    <w:rsid w:val="009A54CC"/>
  </w:style>
  <w:style w:type="numbering" w:customStyle="1" w:styleId="12311">
    <w:name w:val="Нет списка12311"/>
    <w:next w:val="a2"/>
    <w:uiPriority w:val="99"/>
    <w:semiHidden/>
    <w:unhideWhenUsed/>
    <w:rsid w:val="009A54CC"/>
  </w:style>
  <w:style w:type="numbering" w:customStyle="1" w:styleId="21311">
    <w:name w:val="Нет списка21311"/>
    <w:next w:val="a2"/>
    <w:uiPriority w:val="99"/>
    <w:semiHidden/>
    <w:unhideWhenUsed/>
    <w:rsid w:val="009A54CC"/>
  </w:style>
  <w:style w:type="numbering" w:customStyle="1" w:styleId="43111">
    <w:name w:val="Нет списка4311"/>
    <w:next w:val="a2"/>
    <w:uiPriority w:val="99"/>
    <w:semiHidden/>
    <w:unhideWhenUsed/>
    <w:rsid w:val="009A54CC"/>
  </w:style>
  <w:style w:type="numbering" w:customStyle="1" w:styleId="13311">
    <w:name w:val="Нет списка13311"/>
    <w:next w:val="a2"/>
    <w:uiPriority w:val="99"/>
    <w:semiHidden/>
    <w:unhideWhenUsed/>
    <w:rsid w:val="009A54CC"/>
  </w:style>
  <w:style w:type="numbering" w:customStyle="1" w:styleId="22311">
    <w:name w:val="Нет списка22311"/>
    <w:next w:val="a2"/>
    <w:uiPriority w:val="99"/>
    <w:semiHidden/>
    <w:unhideWhenUsed/>
    <w:rsid w:val="009A54CC"/>
  </w:style>
  <w:style w:type="numbering" w:customStyle="1" w:styleId="53111">
    <w:name w:val="Нет списка5311"/>
    <w:next w:val="a2"/>
    <w:uiPriority w:val="99"/>
    <w:semiHidden/>
    <w:unhideWhenUsed/>
    <w:rsid w:val="009A54CC"/>
  </w:style>
  <w:style w:type="numbering" w:customStyle="1" w:styleId="14311">
    <w:name w:val="Нет списка14311"/>
    <w:next w:val="a2"/>
    <w:uiPriority w:val="99"/>
    <w:semiHidden/>
    <w:unhideWhenUsed/>
    <w:rsid w:val="009A54CC"/>
  </w:style>
  <w:style w:type="numbering" w:customStyle="1" w:styleId="23311">
    <w:name w:val="Нет списка23311"/>
    <w:next w:val="a2"/>
    <w:uiPriority w:val="99"/>
    <w:semiHidden/>
    <w:unhideWhenUsed/>
    <w:rsid w:val="009A54CC"/>
  </w:style>
  <w:style w:type="numbering" w:customStyle="1" w:styleId="10111">
    <w:name w:val="Нет списка1011"/>
    <w:next w:val="a2"/>
    <w:uiPriority w:val="99"/>
    <w:semiHidden/>
    <w:unhideWhenUsed/>
    <w:rsid w:val="009A54CC"/>
  </w:style>
  <w:style w:type="numbering" w:customStyle="1" w:styleId="19111">
    <w:name w:val="Нет списка1911"/>
    <w:next w:val="a2"/>
    <w:uiPriority w:val="99"/>
    <w:semiHidden/>
    <w:unhideWhenUsed/>
    <w:rsid w:val="009A54CC"/>
  </w:style>
  <w:style w:type="numbering" w:customStyle="1" w:styleId="2711">
    <w:name w:val="Нет списка2711"/>
    <w:next w:val="a2"/>
    <w:uiPriority w:val="99"/>
    <w:semiHidden/>
    <w:unhideWhenUsed/>
    <w:rsid w:val="009A54CC"/>
  </w:style>
  <w:style w:type="table" w:customStyle="1" w:styleId="16111">
    <w:name w:val="Сетка таблицы161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10">
    <w:name w:val="Нет списка2011"/>
    <w:next w:val="a2"/>
    <w:uiPriority w:val="99"/>
    <w:semiHidden/>
    <w:unhideWhenUsed/>
    <w:rsid w:val="009A54CC"/>
  </w:style>
  <w:style w:type="numbering" w:customStyle="1" w:styleId="110110">
    <w:name w:val="Нет списка11011"/>
    <w:next w:val="a2"/>
    <w:uiPriority w:val="99"/>
    <w:semiHidden/>
    <w:unhideWhenUsed/>
    <w:rsid w:val="009A54CC"/>
  </w:style>
  <w:style w:type="numbering" w:customStyle="1" w:styleId="2811">
    <w:name w:val="Нет списка2811"/>
    <w:next w:val="a2"/>
    <w:uiPriority w:val="99"/>
    <w:semiHidden/>
    <w:unhideWhenUsed/>
    <w:rsid w:val="009A54CC"/>
  </w:style>
  <w:style w:type="table" w:customStyle="1" w:styleId="17111">
    <w:name w:val="Сетка таблицы171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1">
    <w:name w:val="Нет списка2911"/>
    <w:next w:val="a2"/>
    <w:uiPriority w:val="99"/>
    <w:semiHidden/>
    <w:unhideWhenUsed/>
    <w:rsid w:val="009A54CC"/>
  </w:style>
  <w:style w:type="numbering" w:customStyle="1" w:styleId="11511">
    <w:name w:val="Нет списка11511"/>
    <w:next w:val="a2"/>
    <w:uiPriority w:val="99"/>
    <w:semiHidden/>
    <w:unhideWhenUsed/>
    <w:rsid w:val="009A54CC"/>
  </w:style>
  <w:style w:type="numbering" w:customStyle="1" w:styleId="21011">
    <w:name w:val="Нет списка21011"/>
    <w:next w:val="a2"/>
    <w:uiPriority w:val="99"/>
    <w:semiHidden/>
    <w:unhideWhenUsed/>
    <w:rsid w:val="009A54CC"/>
  </w:style>
  <w:style w:type="table" w:customStyle="1" w:styleId="18111">
    <w:name w:val="Сетка таблицы181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1">
    <w:name w:val="Нет списка3011"/>
    <w:next w:val="a2"/>
    <w:uiPriority w:val="99"/>
    <w:semiHidden/>
    <w:unhideWhenUsed/>
    <w:rsid w:val="009A54CC"/>
  </w:style>
  <w:style w:type="numbering" w:customStyle="1" w:styleId="34110">
    <w:name w:val="Нет списка3411"/>
    <w:next w:val="a2"/>
    <w:uiPriority w:val="99"/>
    <w:semiHidden/>
    <w:unhideWhenUsed/>
    <w:rsid w:val="009A54CC"/>
  </w:style>
  <w:style w:type="numbering" w:customStyle="1" w:styleId="11611">
    <w:name w:val="Нет списка11611"/>
    <w:next w:val="a2"/>
    <w:uiPriority w:val="99"/>
    <w:semiHidden/>
    <w:unhideWhenUsed/>
    <w:rsid w:val="009A54CC"/>
  </w:style>
  <w:style w:type="table" w:customStyle="1" w:styleId="1913">
    <w:name w:val="Сетка таблицы1913"/>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4">
    <w:name w:val="Стиль1211"/>
    <w:rsid w:val="009A54CC"/>
  </w:style>
  <w:style w:type="numbering" w:customStyle="1" w:styleId="22112">
    <w:name w:val="Стиль2211"/>
    <w:rsid w:val="009A54CC"/>
  </w:style>
  <w:style w:type="numbering" w:customStyle="1" w:styleId="32112">
    <w:name w:val="Стиль3211"/>
    <w:rsid w:val="009A54CC"/>
  </w:style>
  <w:style w:type="numbering" w:customStyle="1" w:styleId="11711">
    <w:name w:val="Нет списка11711"/>
    <w:next w:val="a2"/>
    <w:uiPriority w:val="99"/>
    <w:semiHidden/>
    <w:unhideWhenUsed/>
    <w:rsid w:val="009A54CC"/>
  </w:style>
  <w:style w:type="numbering" w:customStyle="1" w:styleId="21411">
    <w:name w:val="Нет списка21411"/>
    <w:next w:val="a2"/>
    <w:uiPriority w:val="99"/>
    <w:semiHidden/>
    <w:unhideWhenUsed/>
    <w:rsid w:val="009A54CC"/>
  </w:style>
  <w:style w:type="numbering" w:customStyle="1" w:styleId="3511">
    <w:name w:val="Нет списка3511"/>
    <w:next w:val="a2"/>
    <w:uiPriority w:val="99"/>
    <w:semiHidden/>
    <w:unhideWhenUsed/>
    <w:rsid w:val="009A54CC"/>
  </w:style>
  <w:style w:type="numbering" w:customStyle="1" w:styleId="12411">
    <w:name w:val="Нет списка12411"/>
    <w:next w:val="a2"/>
    <w:uiPriority w:val="99"/>
    <w:semiHidden/>
    <w:unhideWhenUsed/>
    <w:rsid w:val="009A54CC"/>
  </w:style>
  <w:style w:type="numbering" w:customStyle="1" w:styleId="21511">
    <w:name w:val="Нет списка21511"/>
    <w:next w:val="a2"/>
    <w:uiPriority w:val="99"/>
    <w:semiHidden/>
    <w:unhideWhenUsed/>
    <w:rsid w:val="009A54CC"/>
  </w:style>
  <w:style w:type="numbering" w:customStyle="1" w:styleId="44110">
    <w:name w:val="Нет списка4411"/>
    <w:next w:val="a2"/>
    <w:uiPriority w:val="99"/>
    <w:semiHidden/>
    <w:unhideWhenUsed/>
    <w:rsid w:val="009A54CC"/>
  </w:style>
  <w:style w:type="numbering" w:customStyle="1" w:styleId="13411">
    <w:name w:val="Нет списка13411"/>
    <w:next w:val="a2"/>
    <w:uiPriority w:val="99"/>
    <w:semiHidden/>
    <w:unhideWhenUsed/>
    <w:rsid w:val="009A54CC"/>
  </w:style>
  <w:style w:type="numbering" w:customStyle="1" w:styleId="22411">
    <w:name w:val="Нет списка22411"/>
    <w:next w:val="a2"/>
    <w:uiPriority w:val="99"/>
    <w:semiHidden/>
    <w:unhideWhenUsed/>
    <w:rsid w:val="009A54CC"/>
  </w:style>
  <w:style w:type="numbering" w:customStyle="1" w:styleId="5411">
    <w:name w:val="Нет списка5411"/>
    <w:next w:val="a2"/>
    <w:uiPriority w:val="99"/>
    <w:semiHidden/>
    <w:unhideWhenUsed/>
    <w:rsid w:val="009A54CC"/>
  </w:style>
  <w:style w:type="numbering" w:customStyle="1" w:styleId="14411">
    <w:name w:val="Нет списка14411"/>
    <w:next w:val="a2"/>
    <w:uiPriority w:val="99"/>
    <w:semiHidden/>
    <w:unhideWhenUsed/>
    <w:rsid w:val="009A54CC"/>
  </w:style>
  <w:style w:type="numbering" w:customStyle="1" w:styleId="23411">
    <w:name w:val="Нет списка23411"/>
    <w:next w:val="a2"/>
    <w:uiPriority w:val="99"/>
    <w:semiHidden/>
    <w:unhideWhenUsed/>
    <w:rsid w:val="009A54CC"/>
  </w:style>
  <w:style w:type="numbering" w:customStyle="1" w:styleId="3611">
    <w:name w:val="Нет списка3611"/>
    <w:next w:val="a2"/>
    <w:uiPriority w:val="99"/>
    <w:semiHidden/>
    <w:unhideWhenUsed/>
    <w:rsid w:val="009A54CC"/>
  </w:style>
  <w:style w:type="numbering" w:customStyle="1" w:styleId="11811">
    <w:name w:val="Нет списка11811"/>
    <w:next w:val="a2"/>
    <w:uiPriority w:val="99"/>
    <w:semiHidden/>
    <w:unhideWhenUsed/>
    <w:rsid w:val="009A54CC"/>
  </w:style>
  <w:style w:type="table" w:customStyle="1" w:styleId="20111">
    <w:name w:val="Сетка таблицы201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11">
    <w:name w:val="Нет списка11911"/>
    <w:next w:val="a2"/>
    <w:uiPriority w:val="99"/>
    <w:semiHidden/>
    <w:unhideWhenUsed/>
    <w:rsid w:val="009A54CC"/>
  </w:style>
  <w:style w:type="numbering" w:customStyle="1" w:styleId="21611">
    <w:name w:val="Нет списка21611"/>
    <w:next w:val="a2"/>
    <w:uiPriority w:val="99"/>
    <w:semiHidden/>
    <w:unhideWhenUsed/>
    <w:rsid w:val="009A54CC"/>
  </w:style>
  <w:style w:type="numbering" w:customStyle="1" w:styleId="3711">
    <w:name w:val="Нет списка3711"/>
    <w:next w:val="a2"/>
    <w:uiPriority w:val="99"/>
    <w:semiHidden/>
    <w:unhideWhenUsed/>
    <w:rsid w:val="009A54CC"/>
  </w:style>
  <w:style w:type="numbering" w:customStyle="1" w:styleId="12511">
    <w:name w:val="Нет списка12511"/>
    <w:next w:val="a2"/>
    <w:uiPriority w:val="99"/>
    <w:semiHidden/>
    <w:unhideWhenUsed/>
    <w:rsid w:val="009A54CC"/>
  </w:style>
  <w:style w:type="numbering" w:customStyle="1" w:styleId="21711">
    <w:name w:val="Нет списка21711"/>
    <w:next w:val="a2"/>
    <w:uiPriority w:val="99"/>
    <w:semiHidden/>
    <w:unhideWhenUsed/>
    <w:rsid w:val="009A54CC"/>
  </w:style>
  <w:style w:type="numbering" w:customStyle="1" w:styleId="4511">
    <w:name w:val="Нет списка4511"/>
    <w:next w:val="a2"/>
    <w:uiPriority w:val="99"/>
    <w:semiHidden/>
    <w:unhideWhenUsed/>
    <w:rsid w:val="009A54CC"/>
  </w:style>
  <w:style w:type="numbering" w:customStyle="1" w:styleId="13511">
    <w:name w:val="Нет списка13511"/>
    <w:next w:val="a2"/>
    <w:uiPriority w:val="99"/>
    <w:semiHidden/>
    <w:unhideWhenUsed/>
    <w:rsid w:val="009A54CC"/>
  </w:style>
  <w:style w:type="numbering" w:customStyle="1" w:styleId="22511">
    <w:name w:val="Нет списка22511"/>
    <w:next w:val="a2"/>
    <w:uiPriority w:val="99"/>
    <w:semiHidden/>
    <w:unhideWhenUsed/>
    <w:rsid w:val="009A54CC"/>
  </w:style>
  <w:style w:type="numbering" w:customStyle="1" w:styleId="5511">
    <w:name w:val="Нет списка5511"/>
    <w:next w:val="a2"/>
    <w:uiPriority w:val="99"/>
    <w:semiHidden/>
    <w:unhideWhenUsed/>
    <w:rsid w:val="009A54CC"/>
  </w:style>
  <w:style w:type="numbering" w:customStyle="1" w:styleId="14511">
    <w:name w:val="Нет списка14511"/>
    <w:next w:val="a2"/>
    <w:uiPriority w:val="99"/>
    <w:semiHidden/>
    <w:unhideWhenUsed/>
    <w:rsid w:val="009A54CC"/>
  </w:style>
  <w:style w:type="numbering" w:customStyle="1" w:styleId="23511">
    <w:name w:val="Нет списка23511"/>
    <w:next w:val="a2"/>
    <w:uiPriority w:val="99"/>
    <w:semiHidden/>
    <w:unhideWhenUsed/>
    <w:rsid w:val="009A54CC"/>
  </w:style>
  <w:style w:type="table" w:customStyle="1" w:styleId="24111">
    <w:name w:val="Сетка таблицы2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0">
    <w:name w:val="Сетка таблицы5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ветлая заливка - Акцент 34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11">
    <w:name w:val="Сетка таблицы7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0">
    <w:name w:val="Сетка таблицы31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0">
    <w:name w:val="Сетка таблицы41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0">
    <w:name w:val="Сетка таблицы51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ветлая заливка - Акцент 311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11">
    <w:name w:val="Сетка таблицы71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0">
    <w:name w:val="Сетка таблицы12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0">
    <w:name w:val="Сетка таблицы32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0">
    <w:name w:val="Сетка таблицы42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0">
    <w:name w:val="Сетка таблицы52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ветлая заливка - Акцент 321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11">
    <w:name w:val="Сетка таблицы72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0">
    <w:name w:val="Сетка таблицы33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0">
    <w:name w:val="Сетка таблицы43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0">
    <w:name w:val="Сетка таблицы53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ветлая заливка - Акцент 331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11">
    <w:name w:val="Сетка таблицы73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0">
    <w:name w:val="Сетка таблицы15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0">
    <w:name w:val="Сетка таблицы191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0">
    <w:name w:val="Сетка таблицы55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ветлая заливка - Акцент 352"/>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2">
    <w:name w:val="Сетка таблицы75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ветлая заливка - Акцент 3122"/>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2">
    <w:name w:val="Сетка таблицы71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0">
    <w:name w:val="Сетка таблицы32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ветлая заливка - Акцент 3222"/>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2">
    <w:name w:val="Сетка таблицы72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ветлая заливка - Акцент 3322"/>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2">
    <w:name w:val="Сетка таблицы73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0">
    <w:name w:val="Сетка таблицы11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ветлая заливка - Акцент 362"/>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62">
    <w:name w:val="Сетка таблицы76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0">
    <w:name w:val="Сетка таблицы115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ветлая заливка - Акцент 3132"/>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32">
    <w:name w:val="Сетка таблицы71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0">
    <w:name w:val="Сетка таблицы12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0">
    <w:name w:val="Сетка таблицы32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ветлая заливка - Акцент 3232"/>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32">
    <w:name w:val="Сетка таблицы72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0">
    <w:name w:val="Сетка таблицы13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ветлая заливка - Акцент 3332"/>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32">
    <w:name w:val="Сетка таблицы73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0">
    <w:name w:val="Сетка таблицы14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2">
    <w:name w:val="Сетка таблицы193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
    <w:name w:val="Сетка таблицы27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0">
    <w:name w:val="Сетка таблицы116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1">
    <w:name w:val="Сетка таблицы37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ветлая заливка - Акцент 372"/>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72">
    <w:name w:val="Сетка таблицы77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0">
    <w:name w:val="Сетка таблицы117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ветлая заливка - Акцент 3142"/>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42">
    <w:name w:val="Сетка таблицы71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ветлая заливка - Акцент 3242"/>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42">
    <w:name w:val="Сетка таблицы72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0">
    <w:name w:val="Сетка таблицы13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ветлая заливка - Акцент 3342"/>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42">
    <w:name w:val="Сетка таблицы73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0">
    <w:name w:val="Сетка таблицы14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2">
    <w:name w:val="Сетка таблицы1942"/>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0">
    <w:name w:val="Нет списка401"/>
    <w:next w:val="a2"/>
    <w:uiPriority w:val="99"/>
    <w:semiHidden/>
    <w:unhideWhenUsed/>
    <w:rsid w:val="009A54CC"/>
  </w:style>
  <w:style w:type="numbering" w:customStyle="1" w:styleId="1271">
    <w:name w:val="Нет списка1271"/>
    <w:next w:val="a2"/>
    <w:uiPriority w:val="99"/>
    <w:semiHidden/>
    <w:unhideWhenUsed/>
    <w:rsid w:val="009A54CC"/>
  </w:style>
  <w:style w:type="numbering" w:customStyle="1" w:styleId="111310">
    <w:name w:val="Нет списка11131"/>
    <w:next w:val="a2"/>
    <w:uiPriority w:val="99"/>
    <w:semiHidden/>
    <w:unhideWhenUsed/>
    <w:rsid w:val="009A54CC"/>
  </w:style>
  <w:style w:type="numbering" w:customStyle="1" w:styleId="2201">
    <w:name w:val="Нет списка2201"/>
    <w:next w:val="a2"/>
    <w:uiPriority w:val="99"/>
    <w:semiHidden/>
    <w:unhideWhenUsed/>
    <w:rsid w:val="009A54CC"/>
  </w:style>
  <w:style w:type="paragraph" w:customStyle="1" w:styleId="1f8">
    <w:name w:val="1"/>
    <w:basedOn w:val="a"/>
    <w:next w:val="a"/>
    <w:uiPriority w:val="10"/>
    <w:qFormat/>
    <w:rsid w:val="009A54CC"/>
    <w:pPr>
      <w:pBdr>
        <w:bottom w:val="single" w:sz="8" w:space="4" w:color="4F81BD"/>
      </w:pBdr>
      <w:spacing w:after="300"/>
      <w:contextualSpacing/>
    </w:pPr>
    <w:rPr>
      <w:rFonts w:ascii="Cambria" w:hAnsi="Cambria"/>
      <w:color w:val="17365D"/>
      <w:spacing w:val="5"/>
      <w:kern w:val="28"/>
      <w:sz w:val="52"/>
      <w:szCs w:val="52"/>
    </w:rPr>
  </w:style>
  <w:style w:type="numbering" w:customStyle="1" w:styleId="1281">
    <w:name w:val="Нет списка1281"/>
    <w:next w:val="a2"/>
    <w:uiPriority w:val="99"/>
    <w:semiHidden/>
    <w:unhideWhenUsed/>
    <w:rsid w:val="009A54CC"/>
  </w:style>
  <w:style w:type="table" w:customStyle="1" w:styleId="2810">
    <w:name w:val="Сетка таблицы28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0">
    <w:name w:val="Сетка таблицы118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1">
    <w:name w:val="Нет списка11141"/>
    <w:next w:val="a2"/>
    <w:uiPriority w:val="99"/>
    <w:semiHidden/>
    <w:unhideWhenUsed/>
    <w:rsid w:val="009A54CC"/>
  </w:style>
  <w:style w:type="numbering" w:customStyle="1" w:styleId="111121">
    <w:name w:val="Нет списка111121"/>
    <w:next w:val="a2"/>
    <w:uiPriority w:val="99"/>
    <w:semiHidden/>
    <w:unhideWhenUsed/>
    <w:rsid w:val="009A54CC"/>
  </w:style>
  <w:style w:type="numbering" w:customStyle="1" w:styleId="21101">
    <w:name w:val="Нет списка21101"/>
    <w:next w:val="a2"/>
    <w:uiPriority w:val="99"/>
    <w:semiHidden/>
    <w:unhideWhenUsed/>
    <w:rsid w:val="009A54CC"/>
  </w:style>
  <w:style w:type="table" w:customStyle="1" w:styleId="2910">
    <w:name w:val="Сетка таблицы29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
    <w:name w:val="Сетка таблицы38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ветлая заливка - Акцент 381"/>
    <w:basedOn w:val="a1"/>
    <w:next w:val="-3"/>
    <w:uiPriority w:val="60"/>
    <w:rsid w:val="009A54CC"/>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81">
    <w:name w:val="Сетка таблицы78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0">
    <w:name w:val="Нет списка3101"/>
    <w:next w:val="a2"/>
    <w:uiPriority w:val="99"/>
    <w:semiHidden/>
    <w:unhideWhenUsed/>
    <w:rsid w:val="009A54CC"/>
  </w:style>
  <w:style w:type="table" w:customStyle="1" w:styleId="8210">
    <w:name w:val="Сетка таблицы82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10">
    <w:name w:val="Нет списка12131"/>
    <w:next w:val="a2"/>
    <w:uiPriority w:val="99"/>
    <w:semiHidden/>
    <w:unhideWhenUsed/>
    <w:rsid w:val="009A54CC"/>
  </w:style>
  <w:style w:type="numbering" w:customStyle="1" w:styleId="21131">
    <w:name w:val="Нет списка21131"/>
    <w:next w:val="a2"/>
    <w:uiPriority w:val="99"/>
    <w:semiHidden/>
    <w:unhideWhenUsed/>
    <w:rsid w:val="009A54CC"/>
  </w:style>
  <w:style w:type="table" w:customStyle="1" w:styleId="11910">
    <w:name w:val="Сетка таблицы119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ветлая заливка - Акцент 3151"/>
    <w:basedOn w:val="a1"/>
    <w:next w:val="-3"/>
    <w:uiPriority w:val="60"/>
    <w:rsid w:val="009A54CC"/>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51">
    <w:name w:val="Сетка таблицы71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0">
    <w:name w:val="Нет списка471"/>
    <w:next w:val="a2"/>
    <w:uiPriority w:val="99"/>
    <w:semiHidden/>
    <w:unhideWhenUsed/>
    <w:rsid w:val="009A54CC"/>
  </w:style>
  <w:style w:type="table" w:customStyle="1" w:styleId="9210">
    <w:name w:val="Сетка таблицы92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1">
    <w:name w:val="Нет списка1371"/>
    <w:next w:val="a2"/>
    <w:uiPriority w:val="99"/>
    <w:semiHidden/>
    <w:unhideWhenUsed/>
    <w:rsid w:val="009A54CC"/>
  </w:style>
  <w:style w:type="numbering" w:customStyle="1" w:styleId="2271">
    <w:name w:val="Нет списка2271"/>
    <w:next w:val="a2"/>
    <w:uiPriority w:val="99"/>
    <w:semiHidden/>
    <w:unhideWhenUsed/>
    <w:rsid w:val="009A54CC"/>
  </w:style>
  <w:style w:type="table" w:customStyle="1" w:styleId="12510">
    <w:name w:val="Сетка таблицы12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ветлая заливка - Акцент 3251"/>
    <w:basedOn w:val="a1"/>
    <w:next w:val="-3"/>
    <w:uiPriority w:val="60"/>
    <w:rsid w:val="009A54CC"/>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51">
    <w:name w:val="Сетка таблицы72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10">
    <w:name w:val="Нет списка571"/>
    <w:next w:val="a2"/>
    <w:uiPriority w:val="99"/>
    <w:semiHidden/>
    <w:unhideWhenUsed/>
    <w:rsid w:val="009A54CC"/>
  </w:style>
  <w:style w:type="table" w:customStyle="1" w:styleId="1021">
    <w:name w:val="Сетка таблицы102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71">
    <w:name w:val="Нет списка1471"/>
    <w:next w:val="a2"/>
    <w:uiPriority w:val="99"/>
    <w:semiHidden/>
    <w:unhideWhenUsed/>
    <w:rsid w:val="009A54CC"/>
  </w:style>
  <w:style w:type="numbering" w:customStyle="1" w:styleId="2371">
    <w:name w:val="Нет списка2371"/>
    <w:next w:val="a2"/>
    <w:uiPriority w:val="99"/>
    <w:semiHidden/>
    <w:unhideWhenUsed/>
    <w:rsid w:val="009A54CC"/>
  </w:style>
  <w:style w:type="table" w:customStyle="1" w:styleId="13510">
    <w:name w:val="Сетка таблицы13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0">
    <w:name w:val="Сетка таблицы232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ветлая заливка - Акцент 3351"/>
    <w:basedOn w:val="a1"/>
    <w:next w:val="-3"/>
    <w:uiPriority w:val="60"/>
    <w:rsid w:val="009A54CC"/>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51">
    <w:name w:val="Сетка таблицы73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2"/>
    <w:uiPriority w:val="99"/>
    <w:semiHidden/>
    <w:unhideWhenUsed/>
    <w:rsid w:val="009A54CC"/>
  </w:style>
  <w:style w:type="numbering" w:customStyle="1" w:styleId="15210">
    <w:name w:val="Нет списка1521"/>
    <w:next w:val="a2"/>
    <w:uiPriority w:val="99"/>
    <w:semiHidden/>
    <w:unhideWhenUsed/>
    <w:rsid w:val="009A54CC"/>
  </w:style>
  <w:style w:type="table" w:customStyle="1" w:styleId="14510">
    <w:name w:val="Сетка таблицы14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10">
    <w:name w:val="Нет списка11221"/>
    <w:next w:val="a2"/>
    <w:uiPriority w:val="99"/>
    <w:semiHidden/>
    <w:unhideWhenUsed/>
    <w:rsid w:val="009A54CC"/>
  </w:style>
  <w:style w:type="numbering" w:customStyle="1" w:styleId="24210">
    <w:name w:val="Нет списка2421"/>
    <w:next w:val="a2"/>
    <w:uiPriority w:val="99"/>
    <w:semiHidden/>
    <w:unhideWhenUsed/>
    <w:rsid w:val="009A54CC"/>
  </w:style>
  <w:style w:type="numbering" w:customStyle="1" w:styleId="31210">
    <w:name w:val="Нет списка3121"/>
    <w:next w:val="a2"/>
    <w:uiPriority w:val="99"/>
    <w:semiHidden/>
    <w:unhideWhenUsed/>
    <w:rsid w:val="009A54CC"/>
  </w:style>
  <w:style w:type="numbering" w:customStyle="1" w:styleId="121121">
    <w:name w:val="Нет списка121121"/>
    <w:next w:val="a2"/>
    <w:uiPriority w:val="99"/>
    <w:semiHidden/>
    <w:unhideWhenUsed/>
    <w:rsid w:val="009A54CC"/>
  </w:style>
  <w:style w:type="numbering" w:customStyle="1" w:styleId="211121">
    <w:name w:val="Нет списка211121"/>
    <w:next w:val="a2"/>
    <w:uiPriority w:val="99"/>
    <w:semiHidden/>
    <w:unhideWhenUsed/>
    <w:rsid w:val="009A54CC"/>
  </w:style>
  <w:style w:type="numbering" w:customStyle="1" w:styleId="41211">
    <w:name w:val="Нет списка4121"/>
    <w:next w:val="a2"/>
    <w:uiPriority w:val="99"/>
    <w:semiHidden/>
    <w:unhideWhenUsed/>
    <w:rsid w:val="009A54CC"/>
  </w:style>
  <w:style w:type="numbering" w:customStyle="1" w:styleId="13121">
    <w:name w:val="Нет списка13121"/>
    <w:next w:val="a2"/>
    <w:uiPriority w:val="99"/>
    <w:semiHidden/>
    <w:unhideWhenUsed/>
    <w:rsid w:val="009A54CC"/>
  </w:style>
  <w:style w:type="numbering" w:customStyle="1" w:styleId="22121">
    <w:name w:val="Нет списка22121"/>
    <w:next w:val="a2"/>
    <w:uiPriority w:val="99"/>
    <w:semiHidden/>
    <w:unhideWhenUsed/>
    <w:rsid w:val="009A54CC"/>
  </w:style>
  <w:style w:type="numbering" w:customStyle="1" w:styleId="51210">
    <w:name w:val="Нет списка5121"/>
    <w:next w:val="a2"/>
    <w:uiPriority w:val="99"/>
    <w:semiHidden/>
    <w:unhideWhenUsed/>
    <w:rsid w:val="009A54CC"/>
  </w:style>
  <w:style w:type="numbering" w:customStyle="1" w:styleId="14121">
    <w:name w:val="Нет списка14121"/>
    <w:next w:val="a2"/>
    <w:uiPriority w:val="99"/>
    <w:semiHidden/>
    <w:unhideWhenUsed/>
    <w:rsid w:val="009A54CC"/>
  </w:style>
  <w:style w:type="numbering" w:customStyle="1" w:styleId="23121">
    <w:name w:val="Нет списка23121"/>
    <w:next w:val="a2"/>
    <w:uiPriority w:val="99"/>
    <w:semiHidden/>
    <w:unhideWhenUsed/>
    <w:rsid w:val="009A54CC"/>
  </w:style>
  <w:style w:type="numbering" w:customStyle="1" w:styleId="7210">
    <w:name w:val="Нет списка721"/>
    <w:next w:val="a2"/>
    <w:uiPriority w:val="99"/>
    <w:semiHidden/>
    <w:unhideWhenUsed/>
    <w:rsid w:val="009A54CC"/>
  </w:style>
  <w:style w:type="numbering" w:customStyle="1" w:styleId="1621">
    <w:name w:val="Нет списка1621"/>
    <w:next w:val="a2"/>
    <w:uiPriority w:val="99"/>
    <w:semiHidden/>
    <w:unhideWhenUsed/>
    <w:rsid w:val="009A54CC"/>
  </w:style>
  <w:style w:type="table" w:customStyle="1" w:styleId="1551">
    <w:name w:val="Сетка таблицы15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10">
    <w:name w:val="Нет списка11321"/>
    <w:next w:val="a2"/>
    <w:uiPriority w:val="99"/>
    <w:semiHidden/>
    <w:unhideWhenUsed/>
    <w:rsid w:val="009A54CC"/>
  </w:style>
  <w:style w:type="numbering" w:customStyle="1" w:styleId="25210">
    <w:name w:val="Нет списка2521"/>
    <w:next w:val="a2"/>
    <w:uiPriority w:val="99"/>
    <w:semiHidden/>
    <w:unhideWhenUsed/>
    <w:rsid w:val="009A54CC"/>
  </w:style>
  <w:style w:type="numbering" w:customStyle="1" w:styleId="32211">
    <w:name w:val="Нет списка3221"/>
    <w:next w:val="a2"/>
    <w:uiPriority w:val="99"/>
    <w:semiHidden/>
    <w:unhideWhenUsed/>
    <w:rsid w:val="009A54CC"/>
  </w:style>
  <w:style w:type="numbering" w:customStyle="1" w:styleId="122210">
    <w:name w:val="Нет списка12221"/>
    <w:next w:val="a2"/>
    <w:uiPriority w:val="99"/>
    <w:semiHidden/>
    <w:unhideWhenUsed/>
    <w:rsid w:val="009A54CC"/>
  </w:style>
  <w:style w:type="numbering" w:customStyle="1" w:styleId="21221">
    <w:name w:val="Нет списка21221"/>
    <w:next w:val="a2"/>
    <w:uiPriority w:val="99"/>
    <w:semiHidden/>
    <w:unhideWhenUsed/>
    <w:rsid w:val="009A54CC"/>
  </w:style>
  <w:style w:type="numbering" w:customStyle="1" w:styleId="42210">
    <w:name w:val="Нет списка4221"/>
    <w:next w:val="a2"/>
    <w:uiPriority w:val="99"/>
    <w:semiHidden/>
    <w:unhideWhenUsed/>
    <w:rsid w:val="009A54CC"/>
  </w:style>
  <w:style w:type="numbering" w:customStyle="1" w:styleId="132210">
    <w:name w:val="Нет списка13221"/>
    <w:next w:val="a2"/>
    <w:uiPriority w:val="99"/>
    <w:semiHidden/>
    <w:unhideWhenUsed/>
    <w:rsid w:val="009A54CC"/>
  </w:style>
  <w:style w:type="numbering" w:customStyle="1" w:styleId="22221">
    <w:name w:val="Нет списка22221"/>
    <w:next w:val="a2"/>
    <w:uiPriority w:val="99"/>
    <w:semiHidden/>
    <w:unhideWhenUsed/>
    <w:rsid w:val="009A54CC"/>
  </w:style>
  <w:style w:type="numbering" w:customStyle="1" w:styleId="52210">
    <w:name w:val="Нет списка5221"/>
    <w:next w:val="a2"/>
    <w:uiPriority w:val="99"/>
    <w:semiHidden/>
    <w:unhideWhenUsed/>
    <w:rsid w:val="009A54CC"/>
  </w:style>
  <w:style w:type="numbering" w:customStyle="1" w:styleId="142210">
    <w:name w:val="Нет списка14221"/>
    <w:next w:val="a2"/>
    <w:uiPriority w:val="99"/>
    <w:semiHidden/>
    <w:unhideWhenUsed/>
    <w:rsid w:val="009A54CC"/>
  </w:style>
  <w:style w:type="numbering" w:customStyle="1" w:styleId="23221">
    <w:name w:val="Нет списка23221"/>
    <w:next w:val="a2"/>
    <w:uiPriority w:val="99"/>
    <w:semiHidden/>
    <w:unhideWhenUsed/>
    <w:rsid w:val="009A54CC"/>
  </w:style>
  <w:style w:type="numbering" w:customStyle="1" w:styleId="8211">
    <w:name w:val="Нет списка821"/>
    <w:next w:val="a2"/>
    <w:uiPriority w:val="99"/>
    <w:semiHidden/>
    <w:unhideWhenUsed/>
    <w:rsid w:val="009A54CC"/>
  </w:style>
  <w:style w:type="numbering" w:customStyle="1" w:styleId="1721">
    <w:name w:val="Нет списка1721"/>
    <w:next w:val="a2"/>
    <w:uiPriority w:val="99"/>
    <w:semiHidden/>
    <w:unhideWhenUsed/>
    <w:rsid w:val="009A54CC"/>
  </w:style>
  <w:style w:type="numbering" w:customStyle="1" w:styleId="9211">
    <w:name w:val="Нет списка921"/>
    <w:next w:val="a2"/>
    <w:uiPriority w:val="99"/>
    <w:semiHidden/>
    <w:unhideWhenUsed/>
    <w:rsid w:val="009A54CC"/>
  </w:style>
  <w:style w:type="numbering" w:customStyle="1" w:styleId="18210">
    <w:name w:val="Нет списка1821"/>
    <w:next w:val="a2"/>
    <w:uiPriority w:val="99"/>
    <w:semiHidden/>
    <w:unhideWhenUsed/>
    <w:rsid w:val="009A54CC"/>
  </w:style>
  <w:style w:type="numbering" w:customStyle="1" w:styleId="11421">
    <w:name w:val="Нет списка11421"/>
    <w:next w:val="a2"/>
    <w:uiPriority w:val="99"/>
    <w:semiHidden/>
    <w:unhideWhenUsed/>
    <w:rsid w:val="009A54CC"/>
  </w:style>
  <w:style w:type="numbering" w:customStyle="1" w:styleId="26210">
    <w:name w:val="Нет списка2621"/>
    <w:next w:val="a2"/>
    <w:uiPriority w:val="99"/>
    <w:semiHidden/>
    <w:unhideWhenUsed/>
    <w:rsid w:val="009A54CC"/>
  </w:style>
  <w:style w:type="numbering" w:customStyle="1" w:styleId="33210">
    <w:name w:val="Нет списка3321"/>
    <w:next w:val="a2"/>
    <w:uiPriority w:val="99"/>
    <w:semiHidden/>
    <w:unhideWhenUsed/>
    <w:rsid w:val="009A54CC"/>
  </w:style>
  <w:style w:type="numbering" w:customStyle="1" w:styleId="12321">
    <w:name w:val="Нет списка12321"/>
    <w:next w:val="a2"/>
    <w:uiPriority w:val="99"/>
    <w:semiHidden/>
    <w:unhideWhenUsed/>
    <w:rsid w:val="009A54CC"/>
  </w:style>
  <w:style w:type="numbering" w:customStyle="1" w:styleId="21321">
    <w:name w:val="Нет списка21321"/>
    <w:next w:val="a2"/>
    <w:uiPriority w:val="99"/>
    <w:semiHidden/>
    <w:unhideWhenUsed/>
    <w:rsid w:val="009A54CC"/>
  </w:style>
  <w:style w:type="numbering" w:customStyle="1" w:styleId="43210">
    <w:name w:val="Нет списка4321"/>
    <w:next w:val="a2"/>
    <w:uiPriority w:val="99"/>
    <w:semiHidden/>
    <w:unhideWhenUsed/>
    <w:rsid w:val="009A54CC"/>
  </w:style>
  <w:style w:type="numbering" w:customStyle="1" w:styleId="13321">
    <w:name w:val="Нет списка13321"/>
    <w:next w:val="a2"/>
    <w:uiPriority w:val="99"/>
    <w:semiHidden/>
    <w:unhideWhenUsed/>
    <w:rsid w:val="009A54CC"/>
  </w:style>
  <w:style w:type="numbering" w:customStyle="1" w:styleId="22321">
    <w:name w:val="Нет списка22321"/>
    <w:next w:val="a2"/>
    <w:uiPriority w:val="99"/>
    <w:semiHidden/>
    <w:unhideWhenUsed/>
    <w:rsid w:val="009A54CC"/>
  </w:style>
  <w:style w:type="numbering" w:customStyle="1" w:styleId="53210">
    <w:name w:val="Нет списка5321"/>
    <w:next w:val="a2"/>
    <w:uiPriority w:val="99"/>
    <w:semiHidden/>
    <w:unhideWhenUsed/>
    <w:rsid w:val="009A54CC"/>
  </w:style>
  <w:style w:type="numbering" w:customStyle="1" w:styleId="14321">
    <w:name w:val="Нет списка14321"/>
    <w:next w:val="a2"/>
    <w:uiPriority w:val="99"/>
    <w:semiHidden/>
    <w:unhideWhenUsed/>
    <w:rsid w:val="009A54CC"/>
  </w:style>
  <w:style w:type="numbering" w:customStyle="1" w:styleId="23321">
    <w:name w:val="Нет списка23321"/>
    <w:next w:val="a2"/>
    <w:uiPriority w:val="99"/>
    <w:semiHidden/>
    <w:unhideWhenUsed/>
    <w:rsid w:val="009A54CC"/>
  </w:style>
  <w:style w:type="numbering" w:customStyle="1" w:styleId="10210">
    <w:name w:val="Нет списка1021"/>
    <w:next w:val="a2"/>
    <w:uiPriority w:val="99"/>
    <w:semiHidden/>
    <w:unhideWhenUsed/>
    <w:rsid w:val="009A54CC"/>
  </w:style>
  <w:style w:type="numbering" w:customStyle="1" w:styleId="19211">
    <w:name w:val="Нет списка1921"/>
    <w:next w:val="a2"/>
    <w:uiPriority w:val="99"/>
    <w:semiHidden/>
    <w:unhideWhenUsed/>
    <w:rsid w:val="009A54CC"/>
  </w:style>
  <w:style w:type="numbering" w:customStyle="1" w:styleId="27210">
    <w:name w:val="Нет списка2721"/>
    <w:next w:val="a2"/>
    <w:uiPriority w:val="99"/>
    <w:semiHidden/>
    <w:unhideWhenUsed/>
    <w:rsid w:val="009A54CC"/>
  </w:style>
  <w:style w:type="table" w:customStyle="1" w:styleId="16210">
    <w:name w:val="Сетка таблицы162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1">
    <w:name w:val="Нет списка2021"/>
    <w:next w:val="a2"/>
    <w:uiPriority w:val="99"/>
    <w:semiHidden/>
    <w:unhideWhenUsed/>
    <w:rsid w:val="009A54CC"/>
  </w:style>
  <w:style w:type="numbering" w:customStyle="1" w:styleId="11021">
    <w:name w:val="Нет списка11021"/>
    <w:next w:val="a2"/>
    <w:uiPriority w:val="99"/>
    <w:semiHidden/>
    <w:unhideWhenUsed/>
    <w:rsid w:val="009A54CC"/>
  </w:style>
  <w:style w:type="numbering" w:customStyle="1" w:styleId="2821">
    <w:name w:val="Нет списка2821"/>
    <w:next w:val="a2"/>
    <w:uiPriority w:val="99"/>
    <w:semiHidden/>
    <w:unhideWhenUsed/>
    <w:rsid w:val="009A54CC"/>
  </w:style>
  <w:style w:type="table" w:customStyle="1" w:styleId="17210">
    <w:name w:val="Сетка таблицы172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1">
    <w:name w:val="Нет списка2921"/>
    <w:next w:val="a2"/>
    <w:uiPriority w:val="99"/>
    <w:semiHidden/>
    <w:unhideWhenUsed/>
    <w:rsid w:val="009A54CC"/>
  </w:style>
  <w:style w:type="numbering" w:customStyle="1" w:styleId="11521">
    <w:name w:val="Нет списка11521"/>
    <w:next w:val="a2"/>
    <w:uiPriority w:val="99"/>
    <w:semiHidden/>
    <w:unhideWhenUsed/>
    <w:rsid w:val="009A54CC"/>
  </w:style>
  <w:style w:type="numbering" w:customStyle="1" w:styleId="21021">
    <w:name w:val="Нет списка21021"/>
    <w:next w:val="a2"/>
    <w:uiPriority w:val="99"/>
    <w:semiHidden/>
    <w:unhideWhenUsed/>
    <w:rsid w:val="009A54CC"/>
  </w:style>
  <w:style w:type="table" w:customStyle="1" w:styleId="18211">
    <w:name w:val="Сетка таблицы182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21">
    <w:name w:val="Нет списка3021"/>
    <w:next w:val="a2"/>
    <w:uiPriority w:val="99"/>
    <w:semiHidden/>
    <w:unhideWhenUsed/>
    <w:rsid w:val="009A54CC"/>
  </w:style>
  <w:style w:type="numbering" w:customStyle="1" w:styleId="3421">
    <w:name w:val="Нет списка3421"/>
    <w:next w:val="a2"/>
    <w:uiPriority w:val="99"/>
    <w:semiHidden/>
    <w:unhideWhenUsed/>
    <w:rsid w:val="009A54CC"/>
  </w:style>
  <w:style w:type="numbering" w:customStyle="1" w:styleId="11621">
    <w:name w:val="Нет списка11621"/>
    <w:next w:val="a2"/>
    <w:uiPriority w:val="99"/>
    <w:semiHidden/>
    <w:unhideWhenUsed/>
    <w:rsid w:val="009A54CC"/>
  </w:style>
  <w:style w:type="table" w:customStyle="1" w:styleId="1951">
    <w:name w:val="Сетка таблицы195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2">
    <w:name w:val="Стиль1221"/>
    <w:rsid w:val="009A54CC"/>
  </w:style>
  <w:style w:type="numbering" w:customStyle="1" w:styleId="22212">
    <w:name w:val="Стиль2221"/>
    <w:rsid w:val="009A54CC"/>
  </w:style>
  <w:style w:type="numbering" w:customStyle="1" w:styleId="32212">
    <w:name w:val="Стиль3221"/>
    <w:rsid w:val="009A54CC"/>
  </w:style>
  <w:style w:type="numbering" w:customStyle="1" w:styleId="11721">
    <w:name w:val="Нет списка11721"/>
    <w:next w:val="a2"/>
    <w:uiPriority w:val="99"/>
    <w:semiHidden/>
    <w:unhideWhenUsed/>
    <w:rsid w:val="009A54CC"/>
  </w:style>
  <w:style w:type="numbering" w:customStyle="1" w:styleId="21421">
    <w:name w:val="Нет списка21421"/>
    <w:next w:val="a2"/>
    <w:uiPriority w:val="99"/>
    <w:semiHidden/>
    <w:unhideWhenUsed/>
    <w:rsid w:val="009A54CC"/>
  </w:style>
  <w:style w:type="numbering" w:customStyle="1" w:styleId="35210">
    <w:name w:val="Нет списка3521"/>
    <w:next w:val="a2"/>
    <w:uiPriority w:val="99"/>
    <w:semiHidden/>
    <w:unhideWhenUsed/>
    <w:rsid w:val="009A54CC"/>
  </w:style>
  <w:style w:type="numbering" w:customStyle="1" w:styleId="124210">
    <w:name w:val="Нет списка12421"/>
    <w:next w:val="a2"/>
    <w:uiPriority w:val="99"/>
    <w:semiHidden/>
    <w:unhideWhenUsed/>
    <w:rsid w:val="009A54CC"/>
  </w:style>
  <w:style w:type="numbering" w:customStyle="1" w:styleId="21521">
    <w:name w:val="Нет списка21521"/>
    <w:next w:val="a2"/>
    <w:uiPriority w:val="99"/>
    <w:semiHidden/>
    <w:unhideWhenUsed/>
    <w:rsid w:val="009A54CC"/>
  </w:style>
  <w:style w:type="numbering" w:customStyle="1" w:styleId="4421">
    <w:name w:val="Нет списка4421"/>
    <w:next w:val="a2"/>
    <w:uiPriority w:val="99"/>
    <w:semiHidden/>
    <w:unhideWhenUsed/>
    <w:rsid w:val="009A54CC"/>
  </w:style>
  <w:style w:type="numbering" w:customStyle="1" w:styleId="13421">
    <w:name w:val="Нет списка13421"/>
    <w:next w:val="a2"/>
    <w:uiPriority w:val="99"/>
    <w:semiHidden/>
    <w:unhideWhenUsed/>
    <w:rsid w:val="009A54CC"/>
  </w:style>
  <w:style w:type="numbering" w:customStyle="1" w:styleId="22421">
    <w:name w:val="Нет списка22421"/>
    <w:next w:val="a2"/>
    <w:uiPriority w:val="99"/>
    <w:semiHidden/>
    <w:unhideWhenUsed/>
    <w:rsid w:val="009A54CC"/>
  </w:style>
  <w:style w:type="numbering" w:customStyle="1" w:styleId="5421">
    <w:name w:val="Нет списка5421"/>
    <w:next w:val="a2"/>
    <w:uiPriority w:val="99"/>
    <w:semiHidden/>
    <w:unhideWhenUsed/>
    <w:rsid w:val="009A54CC"/>
  </w:style>
  <w:style w:type="numbering" w:customStyle="1" w:styleId="14421">
    <w:name w:val="Нет списка14421"/>
    <w:next w:val="a2"/>
    <w:uiPriority w:val="99"/>
    <w:semiHidden/>
    <w:unhideWhenUsed/>
    <w:rsid w:val="009A54CC"/>
  </w:style>
  <w:style w:type="numbering" w:customStyle="1" w:styleId="23421">
    <w:name w:val="Нет списка23421"/>
    <w:next w:val="a2"/>
    <w:uiPriority w:val="99"/>
    <w:semiHidden/>
    <w:unhideWhenUsed/>
    <w:rsid w:val="009A54CC"/>
  </w:style>
  <w:style w:type="numbering" w:customStyle="1" w:styleId="36210">
    <w:name w:val="Нет списка3621"/>
    <w:next w:val="a2"/>
    <w:uiPriority w:val="99"/>
    <w:semiHidden/>
    <w:unhideWhenUsed/>
    <w:rsid w:val="009A54CC"/>
  </w:style>
  <w:style w:type="numbering" w:customStyle="1" w:styleId="11821">
    <w:name w:val="Нет списка11821"/>
    <w:next w:val="a2"/>
    <w:uiPriority w:val="99"/>
    <w:semiHidden/>
    <w:unhideWhenUsed/>
    <w:rsid w:val="009A54CC"/>
  </w:style>
  <w:style w:type="table" w:customStyle="1" w:styleId="20210">
    <w:name w:val="Сетка таблицы2021"/>
    <w:basedOn w:val="a1"/>
    <w:next w:val="aff1"/>
    <w:uiPriority w:val="59"/>
    <w:rsid w:val="009A54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21">
    <w:name w:val="Нет списка11921"/>
    <w:next w:val="a2"/>
    <w:uiPriority w:val="99"/>
    <w:semiHidden/>
    <w:unhideWhenUsed/>
    <w:rsid w:val="009A54CC"/>
  </w:style>
  <w:style w:type="numbering" w:customStyle="1" w:styleId="21621">
    <w:name w:val="Нет списка21621"/>
    <w:next w:val="a2"/>
    <w:uiPriority w:val="99"/>
    <w:semiHidden/>
    <w:unhideWhenUsed/>
    <w:rsid w:val="009A54CC"/>
  </w:style>
  <w:style w:type="numbering" w:customStyle="1" w:styleId="37210">
    <w:name w:val="Нет списка3721"/>
    <w:next w:val="a2"/>
    <w:uiPriority w:val="99"/>
    <w:semiHidden/>
    <w:unhideWhenUsed/>
    <w:rsid w:val="009A54CC"/>
  </w:style>
  <w:style w:type="numbering" w:customStyle="1" w:styleId="12521">
    <w:name w:val="Нет списка12521"/>
    <w:next w:val="a2"/>
    <w:uiPriority w:val="99"/>
    <w:semiHidden/>
    <w:unhideWhenUsed/>
    <w:rsid w:val="009A54CC"/>
  </w:style>
  <w:style w:type="numbering" w:customStyle="1" w:styleId="21721">
    <w:name w:val="Нет списка21721"/>
    <w:next w:val="a2"/>
    <w:uiPriority w:val="99"/>
    <w:semiHidden/>
    <w:unhideWhenUsed/>
    <w:rsid w:val="009A54CC"/>
  </w:style>
  <w:style w:type="numbering" w:customStyle="1" w:styleId="45210">
    <w:name w:val="Нет списка4521"/>
    <w:next w:val="a2"/>
    <w:uiPriority w:val="99"/>
    <w:semiHidden/>
    <w:unhideWhenUsed/>
    <w:rsid w:val="009A54CC"/>
  </w:style>
  <w:style w:type="numbering" w:customStyle="1" w:styleId="13521">
    <w:name w:val="Нет списка13521"/>
    <w:next w:val="a2"/>
    <w:uiPriority w:val="99"/>
    <w:semiHidden/>
    <w:unhideWhenUsed/>
    <w:rsid w:val="009A54CC"/>
  </w:style>
  <w:style w:type="numbering" w:customStyle="1" w:styleId="22521">
    <w:name w:val="Нет списка22521"/>
    <w:next w:val="a2"/>
    <w:uiPriority w:val="99"/>
    <w:semiHidden/>
    <w:unhideWhenUsed/>
    <w:rsid w:val="009A54CC"/>
  </w:style>
  <w:style w:type="numbering" w:customStyle="1" w:styleId="5521">
    <w:name w:val="Нет списка5521"/>
    <w:next w:val="a2"/>
    <w:uiPriority w:val="99"/>
    <w:semiHidden/>
    <w:unhideWhenUsed/>
    <w:rsid w:val="009A54CC"/>
  </w:style>
  <w:style w:type="numbering" w:customStyle="1" w:styleId="14521">
    <w:name w:val="Нет списка14521"/>
    <w:next w:val="a2"/>
    <w:uiPriority w:val="99"/>
    <w:semiHidden/>
    <w:unhideWhenUsed/>
    <w:rsid w:val="009A54CC"/>
  </w:style>
  <w:style w:type="numbering" w:customStyle="1" w:styleId="23521">
    <w:name w:val="Нет списка23521"/>
    <w:next w:val="a2"/>
    <w:uiPriority w:val="99"/>
    <w:semiHidden/>
    <w:unhideWhenUsed/>
    <w:rsid w:val="009A54CC"/>
  </w:style>
  <w:style w:type="table" w:customStyle="1" w:styleId="24211">
    <w:name w:val="Сетка таблицы24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0">
    <w:name w:val="Сетка таблицы110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0">
    <w:name w:val="Сетка таблицы34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0">
    <w:name w:val="Сетка таблицы44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0">
    <w:name w:val="Сетка таблицы54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ветлая заливка - Акцент 342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21">
    <w:name w:val="Сетка таблицы74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11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ветлая заливка - Акцент 3112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21">
    <w:name w:val="Сетка таблицы71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0">
    <w:name w:val="Сетка таблицы12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ветлая заливка - Акцент 3212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21">
    <w:name w:val="Сетка таблицы72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0">
    <w:name w:val="Сетка таблицы13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ветлая заливка - Акцент 3312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21">
    <w:name w:val="Сетка таблицы73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0">
    <w:name w:val="Сетка таблицы14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1">
    <w:name w:val="Сетка таблицы191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1">
    <w:name w:val="Сетка таблицы252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етка таблицы11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0">
    <w:name w:val="Сетка таблицы35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0">
    <w:name w:val="Сетка таблицы45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0">
    <w:name w:val="Сетка таблицы55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ветлая заливка - Акцент 35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11">
    <w:name w:val="Сетка таблицы75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етка таблицы11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0">
    <w:name w:val="Сетка таблицы41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ветлая заливка - Акцент 312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11">
    <w:name w:val="Сетка таблицы71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0">
    <w:name w:val="Сетка таблицы12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0">
    <w:name w:val="Сетка таблицы32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ветлая заливка - Акцент 322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11">
    <w:name w:val="Сетка таблицы72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0">
    <w:name w:val="Сетка таблицы13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ветлая заливка - Акцент 332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11">
    <w:name w:val="Сетка таблицы73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0">
    <w:name w:val="Сетка таблицы14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0">
    <w:name w:val="Сетка таблицы192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0">
    <w:name w:val="Сетка таблицы11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0">
    <w:name w:val="Сетка таблицы36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0">
    <w:name w:val="Сетка таблицы46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ветлая заливка - Акцент 36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611">
    <w:name w:val="Сетка таблицы76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0">
    <w:name w:val="Сетка таблицы115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ветлая заливка - Акцент 313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311">
    <w:name w:val="Сетка таблицы71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0">
    <w:name w:val="Сетка таблицы12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ветлая заливка - Акцент 323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311">
    <w:name w:val="Сетка таблицы72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0">
    <w:name w:val="Сетка таблицы13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ветлая заливка - Акцент 333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311">
    <w:name w:val="Сетка таблицы73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0">
    <w:name w:val="Сетка таблицы14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1">
    <w:name w:val="Сетка таблицы193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0">
    <w:name w:val="Сетка таблицы27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0">
    <w:name w:val="Сетка таблицы116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0">
    <w:name w:val="Сетка таблицы37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1">
    <w:name w:val="Сетка таблицы47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1">
    <w:name w:val="Сетка таблицы57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1">
    <w:name w:val="Сетка таблицы67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ветлая заливка - Акцент 37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711">
    <w:name w:val="Сетка таблицы77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0">
    <w:name w:val="Сетка таблицы117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ветлая заливка - Акцент 314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411">
    <w:name w:val="Сетка таблицы71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0">
    <w:name w:val="Сетка таблицы12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1">
    <w:name w:val="Сетка таблицы42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1">
    <w:name w:val="Сетка таблицы52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1">
    <w:name w:val="Сетка таблицы62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ветлая заливка - Акцент 324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411">
    <w:name w:val="Сетка таблицы72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0">
    <w:name w:val="Сетка таблицы13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1">
    <w:name w:val="Сетка таблицы33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1">
    <w:name w:val="Сетка таблицы43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1">
    <w:name w:val="Сетка таблицы53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1">
    <w:name w:val="Сетка таблицы63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1">
    <w:name w:val="Светлая заливка - Акцент 33411"/>
    <w:basedOn w:val="a1"/>
    <w:next w:val="-3"/>
    <w:uiPriority w:val="60"/>
    <w:rsid w:val="009A54C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411">
    <w:name w:val="Сетка таблицы73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0">
    <w:name w:val="Сетка таблицы14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1">
    <w:name w:val="Сетка таблицы19411"/>
    <w:basedOn w:val="a1"/>
    <w:next w:val="aff1"/>
    <w:uiPriority w:val="59"/>
    <w:rsid w:val="009A54C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basedOn w:val="a1"/>
    <w:next w:val="aff1"/>
    <w:uiPriority w:val="39"/>
    <w:rsid w:val="009A54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
    <w:name w:val="Сетка таблицы391"/>
    <w:basedOn w:val="a1"/>
    <w:next w:val="aff1"/>
    <w:uiPriority w:val="39"/>
    <w:rsid w:val="009A54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9A54CC"/>
    <w:pPr>
      <w:suppressAutoHyphens/>
      <w:autoSpaceDN w:val="0"/>
      <w:spacing w:after="0" w:line="240" w:lineRule="auto"/>
      <w:textAlignment w:val="baseline"/>
    </w:pPr>
    <w:rPr>
      <w:rFonts w:ascii="Times New Roman" w:eastAsia="Lucida Sans Unicode" w:hAnsi="Times New Roman" w:cs="Times New Roman"/>
      <w:kern w:val="3"/>
      <w:sz w:val="24"/>
      <w:szCs w:val="24"/>
      <w:lang w:eastAsia="hi-IN" w:bidi="hi-IN"/>
    </w:rPr>
  </w:style>
  <w:style w:type="character" w:customStyle="1" w:styleId="subp-group">
    <w:name w:val="subp-group"/>
    <w:basedOn w:val="a0"/>
    <w:rsid w:val="007C7644"/>
  </w:style>
  <w:style w:type="character" w:customStyle="1" w:styleId="action-group">
    <w:name w:val="action-group"/>
    <w:basedOn w:val="a0"/>
    <w:rsid w:val="00A31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82342">
      <w:bodyDiv w:val="1"/>
      <w:marLeft w:val="0"/>
      <w:marRight w:val="0"/>
      <w:marTop w:val="0"/>
      <w:marBottom w:val="0"/>
      <w:divBdr>
        <w:top w:val="none" w:sz="0" w:space="0" w:color="auto"/>
        <w:left w:val="none" w:sz="0" w:space="0" w:color="auto"/>
        <w:bottom w:val="none" w:sz="0" w:space="0" w:color="auto"/>
        <w:right w:val="none" w:sz="0" w:space="0" w:color="auto"/>
      </w:divBdr>
    </w:div>
    <w:div w:id="322859586">
      <w:bodyDiv w:val="1"/>
      <w:marLeft w:val="0"/>
      <w:marRight w:val="0"/>
      <w:marTop w:val="0"/>
      <w:marBottom w:val="0"/>
      <w:divBdr>
        <w:top w:val="none" w:sz="0" w:space="0" w:color="auto"/>
        <w:left w:val="none" w:sz="0" w:space="0" w:color="auto"/>
        <w:bottom w:val="none" w:sz="0" w:space="0" w:color="auto"/>
        <w:right w:val="none" w:sz="0" w:space="0" w:color="auto"/>
      </w:divBdr>
    </w:div>
    <w:div w:id="552430228">
      <w:bodyDiv w:val="1"/>
      <w:marLeft w:val="0"/>
      <w:marRight w:val="0"/>
      <w:marTop w:val="0"/>
      <w:marBottom w:val="0"/>
      <w:divBdr>
        <w:top w:val="none" w:sz="0" w:space="0" w:color="auto"/>
        <w:left w:val="none" w:sz="0" w:space="0" w:color="auto"/>
        <w:bottom w:val="none" w:sz="0" w:space="0" w:color="auto"/>
        <w:right w:val="none" w:sz="0" w:space="0" w:color="auto"/>
      </w:divBdr>
    </w:div>
    <w:div w:id="603613568">
      <w:bodyDiv w:val="1"/>
      <w:marLeft w:val="0"/>
      <w:marRight w:val="0"/>
      <w:marTop w:val="0"/>
      <w:marBottom w:val="0"/>
      <w:divBdr>
        <w:top w:val="none" w:sz="0" w:space="0" w:color="auto"/>
        <w:left w:val="none" w:sz="0" w:space="0" w:color="auto"/>
        <w:bottom w:val="none" w:sz="0" w:space="0" w:color="auto"/>
        <w:right w:val="none" w:sz="0" w:space="0" w:color="auto"/>
      </w:divBdr>
      <w:divsChild>
        <w:div w:id="111629992">
          <w:marLeft w:val="0"/>
          <w:marRight w:val="0"/>
          <w:marTop w:val="0"/>
          <w:marBottom w:val="0"/>
          <w:divBdr>
            <w:top w:val="none" w:sz="0" w:space="0" w:color="auto"/>
            <w:left w:val="none" w:sz="0" w:space="0" w:color="auto"/>
            <w:bottom w:val="none" w:sz="0" w:space="0" w:color="auto"/>
            <w:right w:val="none" w:sz="0" w:space="0" w:color="auto"/>
          </w:divBdr>
        </w:div>
        <w:div w:id="247859030">
          <w:marLeft w:val="0"/>
          <w:marRight w:val="0"/>
          <w:marTop w:val="0"/>
          <w:marBottom w:val="0"/>
          <w:divBdr>
            <w:top w:val="none" w:sz="0" w:space="0" w:color="auto"/>
            <w:left w:val="none" w:sz="0" w:space="0" w:color="auto"/>
            <w:bottom w:val="none" w:sz="0" w:space="0" w:color="auto"/>
            <w:right w:val="none" w:sz="0" w:space="0" w:color="auto"/>
          </w:divBdr>
        </w:div>
        <w:div w:id="1816020510">
          <w:marLeft w:val="0"/>
          <w:marRight w:val="0"/>
          <w:marTop w:val="0"/>
          <w:marBottom w:val="0"/>
          <w:divBdr>
            <w:top w:val="none" w:sz="0" w:space="0" w:color="auto"/>
            <w:left w:val="none" w:sz="0" w:space="0" w:color="auto"/>
            <w:bottom w:val="none" w:sz="0" w:space="0" w:color="auto"/>
            <w:right w:val="none" w:sz="0" w:space="0" w:color="auto"/>
          </w:divBdr>
        </w:div>
        <w:div w:id="18095396">
          <w:marLeft w:val="0"/>
          <w:marRight w:val="0"/>
          <w:marTop w:val="0"/>
          <w:marBottom w:val="0"/>
          <w:divBdr>
            <w:top w:val="none" w:sz="0" w:space="0" w:color="auto"/>
            <w:left w:val="none" w:sz="0" w:space="0" w:color="auto"/>
            <w:bottom w:val="none" w:sz="0" w:space="0" w:color="auto"/>
            <w:right w:val="none" w:sz="0" w:space="0" w:color="auto"/>
          </w:divBdr>
        </w:div>
        <w:div w:id="273439793">
          <w:marLeft w:val="0"/>
          <w:marRight w:val="0"/>
          <w:marTop w:val="0"/>
          <w:marBottom w:val="0"/>
          <w:divBdr>
            <w:top w:val="none" w:sz="0" w:space="0" w:color="auto"/>
            <w:left w:val="none" w:sz="0" w:space="0" w:color="auto"/>
            <w:bottom w:val="none" w:sz="0" w:space="0" w:color="auto"/>
            <w:right w:val="none" w:sz="0" w:space="0" w:color="auto"/>
          </w:divBdr>
        </w:div>
        <w:div w:id="1493252981">
          <w:marLeft w:val="0"/>
          <w:marRight w:val="0"/>
          <w:marTop w:val="0"/>
          <w:marBottom w:val="0"/>
          <w:divBdr>
            <w:top w:val="none" w:sz="0" w:space="0" w:color="auto"/>
            <w:left w:val="none" w:sz="0" w:space="0" w:color="auto"/>
            <w:bottom w:val="none" w:sz="0" w:space="0" w:color="auto"/>
            <w:right w:val="none" w:sz="0" w:space="0" w:color="auto"/>
          </w:divBdr>
        </w:div>
        <w:div w:id="37124726">
          <w:marLeft w:val="0"/>
          <w:marRight w:val="0"/>
          <w:marTop w:val="0"/>
          <w:marBottom w:val="0"/>
          <w:divBdr>
            <w:top w:val="none" w:sz="0" w:space="0" w:color="auto"/>
            <w:left w:val="none" w:sz="0" w:space="0" w:color="auto"/>
            <w:bottom w:val="none" w:sz="0" w:space="0" w:color="auto"/>
            <w:right w:val="none" w:sz="0" w:space="0" w:color="auto"/>
          </w:divBdr>
        </w:div>
        <w:div w:id="665747056">
          <w:marLeft w:val="0"/>
          <w:marRight w:val="0"/>
          <w:marTop w:val="0"/>
          <w:marBottom w:val="0"/>
          <w:divBdr>
            <w:top w:val="none" w:sz="0" w:space="0" w:color="auto"/>
            <w:left w:val="none" w:sz="0" w:space="0" w:color="auto"/>
            <w:bottom w:val="none" w:sz="0" w:space="0" w:color="auto"/>
            <w:right w:val="none" w:sz="0" w:space="0" w:color="auto"/>
          </w:divBdr>
        </w:div>
        <w:div w:id="1059478050">
          <w:marLeft w:val="0"/>
          <w:marRight w:val="0"/>
          <w:marTop w:val="0"/>
          <w:marBottom w:val="0"/>
          <w:divBdr>
            <w:top w:val="none" w:sz="0" w:space="0" w:color="auto"/>
            <w:left w:val="none" w:sz="0" w:space="0" w:color="auto"/>
            <w:bottom w:val="none" w:sz="0" w:space="0" w:color="auto"/>
            <w:right w:val="none" w:sz="0" w:space="0" w:color="auto"/>
          </w:divBdr>
        </w:div>
        <w:div w:id="1640375238">
          <w:marLeft w:val="0"/>
          <w:marRight w:val="0"/>
          <w:marTop w:val="0"/>
          <w:marBottom w:val="0"/>
          <w:divBdr>
            <w:top w:val="none" w:sz="0" w:space="0" w:color="auto"/>
            <w:left w:val="none" w:sz="0" w:space="0" w:color="auto"/>
            <w:bottom w:val="none" w:sz="0" w:space="0" w:color="auto"/>
            <w:right w:val="none" w:sz="0" w:space="0" w:color="auto"/>
          </w:divBdr>
        </w:div>
        <w:div w:id="1957251171">
          <w:marLeft w:val="0"/>
          <w:marRight w:val="0"/>
          <w:marTop w:val="0"/>
          <w:marBottom w:val="0"/>
          <w:divBdr>
            <w:top w:val="none" w:sz="0" w:space="0" w:color="auto"/>
            <w:left w:val="none" w:sz="0" w:space="0" w:color="auto"/>
            <w:bottom w:val="none" w:sz="0" w:space="0" w:color="auto"/>
            <w:right w:val="none" w:sz="0" w:space="0" w:color="auto"/>
          </w:divBdr>
        </w:div>
      </w:divsChild>
    </w:div>
    <w:div w:id="606087339">
      <w:bodyDiv w:val="1"/>
      <w:marLeft w:val="0"/>
      <w:marRight w:val="0"/>
      <w:marTop w:val="0"/>
      <w:marBottom w:val="0"/>
      <w:divBdr>
        <w:top w:val="none" w:sz="0" w:space="0" w:color="auto"/>
        <w:left w:val="none" w:sz="0" w:space="0" w:color="auto"/>
        <w:bottom w:val="none" w:sz="0" w:space="0" w:color="auto"/>
        <w:right w:val="none" w:sz="0" w:space="0" w:color="auto"/>
      </w:divBdr>
    </w:div>
    <w:div w:id="626278845">
      <w:bodyDiv w:val="1"/>
      <w:marLeft w:val="0"/>
      <w:marRight w:val="0"/>
      <w:marTop w:val="0"/>
      <w:marBottom w:val="0"/>
      <w:divBdr>
        <w:top w:val="none" w:sz="0" w:space="0" w:color="auto"/>
        <w:left w:val="none" w:sz="0" w:space="0" w:color="auto"/>
        <w:bottom w:val="none" w:sz="0" w:space="0" w:color="auto"/>
        <w:right w:val="none" w:sz="0" w:space="0" w:color="auto"/>
      </w:divBdr>
    </w:div>
    <w:div w:id="900411245">
      <w:bodyDiv w:val="1"/>
      <w:marLeft w:val="0"/>
      <w:marRight w:val="0"/>
      <w:marTop w:val="0"/>
      <w:marBottom w:val="0"/>
      <w:divBdr>
        <w:top w:val="none" w:sz="0" w:space="0" w:color="auto"/>
        <w:left w:val="none" w:sz="0" w:space="0" w:color="auto"/>
        <w:bottom w:val="none" w:sz="0" w:space="0" w:color="auto"/>
        <w:right w:val="none" w:sz="0" w:space="0" w:color="auto"/>
      </w:divBdr>
    </w:div>
    <w:div w:id="1031303815">
      <w:bodyDiv w:val="1"/>
      <w:marLeft w:val="0"/>
      <w:marRight w:val="0"/>
      <w:marTop w:val="0"/>
      <w:marBottom w:val="0"/>
      <w:divBdr>
        <w:top w:val="none" w:sz="0" w:space="0" w:color="auto"/>
        <w:left w:val="none" w:sz="0" w:space="0" w:color="auto"/>
        <w:bottom w:val="none" w:sz="0" w:space="0" w:color="auto"/>
        <w:right w:val="none" w:sz="0" w:space="0" w:color="auto"/>
      </w:divBdr>
    </w:div>
    <w:div w:id="1055855789">
      <w:bodyDiv w:val="1"/>
      <w:marLeft w:val="0"/>
      <w:marRight w:val="0"/>
      <w:marTop w:val="0"/>
      <w:marBottom w:val="0"/>
      <w:divBdr>
        <w:top w:val="none" w:sz="0" w:space="0" w:color="auto"/>
        <w:left w:val="none" w:sz="0" w:space="0" w:color="auto"/>
        <w:bottom w:val="none" w:sz="0" w:space="0" w:color="auto"/>
        <w:right w:val="none" w:sz="0" w:space="0" w:color="auto"/>
      </w:divBdr>
    </w:div>
    <w:div w:id="1485706852">
      <w:bodyDiv w:val="1"/>
      <w:marLeft w:val="0"/>
      <w:marRight w:val="0"/>
      <w:marTop w:val="0"/>
      <w:marBottom w:val="0"/>
      <w:divBdr>
        <w:top w:val="none" w:sz="0" w:space="0" w:color="auto"/>
        <w:left w:val="none" w:sz="0" w:space="0" w:color="auto"/>
        <w:bottom w:val="none" w:sz="0" w:space="0" w:color="auto"/>
        <w:right w:val="none" w:sz="0" w:space="0" w:color="auto"/>
      </w:divBdr>
    </w:div>
    <w:div w:id="1511214825">
      <w:bodyDiv w:val="1"/>
      <w:marLeft w:val="0"/>
      <w:marRight w:val="0"/>
      <w:marTop w:val="0"/>
      <w:marBottom w:val="0"/>
      <w:divBdr>
        <w:top w:val="none" w:sz="0" w:space="0" w:color="auto"/>
        <w:left w:val="none" w:sz="0" w:space="0" w:color="auto"/>
        <w:bottom w:val="none" w:sz="0" w:space="0" w:color="auto"/>
        <w:right w:val="none" w:sz="0" w:space="0" w:color="auto"/>
      </w:divBdr>
    </w:div>
    <w:div w:id="1806700587">
      <w:bodyDiv w:val="1"/>
      <w:marLeft w:val="0"/>
      <w:marRight w:val="0"/>
      <w:marTop w:val="0"/>
      <w:marBottom w:val="0"/>
      <w:divBdr>
        <w:top w:val="none" w:sz="0" w:space="0" w:color="auto"/>
        <w:left w:val="none" w:sz="0" w:space="0" w:color="auto"/>
        <w:bottom w:val="none" w:sz="0" w:space="0" w:color="auto"/>
        <w:right w:val="none" w:sz="0" w:space="0" w:color="auto"/>
      </w:divBdr>
    </w:div>
    <w:div w:id="190752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image" Target="media/image3.jpeg"/><Relationship Id="rId26" Type="http://schemas.openxmlformats.org/officeDocument/2006/relationships/footer" Target="footer1.xml"/><Relationship Id="rId39" Type="http://schemas.openxmlformats.org/officeDocument/2006/relationships/footer" Target="footer8.xml"/><Relationship Id="rId21" Type="http://schemas.openxmlformats.org/officeDocument/2006/relationships/image" Target="media/image6.jpeg"/><Relationship Id="rId34" Type="http://schemas.openxmlformats.org/officeDocument/2006/relationships/header" Target="header9.xml"/><Relationship Id="rId42" Type="http://schemas.openxmlformats.org/officeDocument/2006/relationships/footer" Target="footer10.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footer" Target="footer3.xm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image" Target="media/image9.jpeg"/><Relationship Id="rId32" Type="http://schemas.openxmlformats.org/officeDocument/2006/relationships/hyperlink" Target="http://docs.cntd.ru/document/901744894" TargetMode="External"/><Relationship Id="rId37" Type="http://schemas.openxmlformats.org/officeDocument/2006/relationships/footer" Target="footer6.xml"/><Relationship Id="rId40" Type="http://schemas.openxmlformats.org/officeDocument/2006/relationships/hyperlink" Target="https://www.rg.ru/2004/08/25/prisyazhn.html" TargetMode="External"/><Relationship Id="rId5" Type="http://schemas.openxmlformats.org/officeDocument/2006/relationships/settings" Target="settings.xml"/><Relationship Id="rId15" Type="http://schemas.openxmlformats.org/officeDocument/2006/relationships/hyperlink" Target="http://www.moscow_reg.izbirkom.ru/chislennost-izbirateley" TargetMode="External"/><Relationship Id="rId23" Type="http://schemas.openxmlformats.org/officeDocument/2006/relationships/image" Target="media/image8.jpeg"/><Relationship Id="rId28" Type="http://schemas.openxmlformats.org/officeDocument/2006/relationships/header" Target="header7.xml"/><Relationship Id="rId36" Type="http://schemas.openxmlformats.org/officeDocument/2006/relationships/footer" Target="footer5.xml"/><Relationship Id="rId10" Type="http://schemas.openxmlformats.org/officeDocument/2006/relationships/header" Target="header2.xml"/><Relationship Id="rId19" Type="http://schemas.openxmlformats.org/officeDocument/2006/relationships/image" Target="media/image4.jpeg"/><Relationship Id="rId31" Type="http://schemas.openxmlformats.org/officeDocument/2006/relationships/header" Target="header8.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image" Target="media/image7.jpeg"/><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header" Target="header10.xm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image" Target="media/image2.jpeg"/><Relationship Id="rId25" Type="http://schemas.openxmlformats.org/officeDocument/2006/relationships/image" Target="media/image10.jpeg"/><Relationship Id="rId33" Type="http://schemas.openxmlformats.org/officeDocument/2006/relationships/hyperlink" Target="http://docs.cntd.ru/document/901744894" TargetMode="External"/><Relationship Id="rId38"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729B6-A9DD-4FFF-861C-83B9A9DA4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75</Pages>
  <Words>17842</Words>
  <Characters>101706</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Серпухова</Company>
  <LinksUpToDate>false</LinksUpToDate>
  <CharactersWithSpaces>119310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Инга В. Пестина</dc:creator>
  <cp:lastModifiedBy>Марина В. Соколова</cp:lastModifiedBy>
  <cp:revision>3</cp:revision>
  <cp:lastPrinted>2021-09-30T08:35:00Z</cp:lastPrinted>
  <dcterms:created xsi:type="dcterms:W3CDTF">2021-10-08T13:17:00Z</dcterms:created>
  <dcterms:modified xsi:type="dcterms:W3CDTF">2021-10-08T13:18:00Z</dcterms:modified>
</cp:coreProperties>
</file>